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8208CB" w:rsidRPr="00D263EB" w14:paraId="50CD33C3" w14:textId="77777777" w:rsidTr="008E24A8">
        <w:tc>
          <w:tcPr>
            <w:tcW w:w="5070" w:type="dxa"/>
            <w:shd w:val="clear" w:color="auto" w:fill="auto"/>
          </w:tcPr>
          <w:p w14:paraId="765F9C02" w14:textId="77777777" w:rsidR="008208CB" w:rsidRPr="00D263EB" w:rsidRDefault="008208CB" w:rsidP="008E24A8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CF0E6A5" w14:textId="77777777" w:rsidR="008208CB" w:rsidRPr="00453182" w:rsidRDefault="008208CB" w:rsidP="008E24A8">
            <w:pPr>
              <w:autoSpaceDE w:val="0"/>
              <w:spacing w:before="240" w:line="240" w:lineRule="exact"/>
              <w:ind w:left="-57"/>
              <w:rPr>
                <w:sz w:val="28"/>
                <w:szCs w:val="28"/>
              </w:rPr>
            </w:pPr>
            <w:r w:rsidRPr="0081645D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8208CB" w:rsidRPr="00D263EB" w14:paraId="34312369" w14:textId="77777777" w:rsidTr="008E24A8">
        <w:tc>
          <w:tcPr>
            <w:tcW w:w="5070" w:type="dxa"/>
            <w:shd w:val="clear" w:color="auto" w:fill="auto"/>
          </w:tcPr>
          <w:p w14:paraId="6B47A84A" w14:textId="77777777" w:rsidR="008208CB" w:rsidRPr="00D263EB" w:rsidRDefault="008208CB" w:rsidP="008E24A8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371000AA" w14:textId="77777777" w:rsidR="008208CB" w:rsidRDefault="008208CB" w:rsidP="008E24A8">
            <w:pPr>
              <w:autoSpaceDE w:val="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F6553E" w14:textId="77777777" w:rsidR="008208CB" w:rsidRDefault="008208CB" w:rsidP="008E24A8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  <w:tr w:rsidR="008208CB" w:rsidRPr="00D263EB" w14:paraId="19839FBB" w14:textId="77777777" w:rsidTr="008E24A8">
        <w:tc>
          <w:tcPr>
            <w:tcW w:w="5070" w:type="dxa"/>
            <w:shd w:val="clear" w:color="auto" w:fill="auto"/>
          </w:tcPr>
          <w:p w14:paraId="5C283E99" w14:textId="77777777" w:rsidR="008208CB" w:rsidRPr="00D263EB" w:rsidRDefault="008208CB" w:rsidP="008E24A8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F64A0D" w14:textId="77777777" w:rsidR="008208CB" w:rsidRPr="001F5054" w:rsidRDefault="008208CB" w:rsidP="008E24A8">
            <w:pPr>
              <w:autoSpaceDE w:val="0"/>
              <w:spacing w:line="240" w:lineRule="exact"/>
              <w:ind w:firstLine="567"/>
              <w:jc w:val="center"/>
            </w:pPr>
            <w:r>
              <w:t>(полное наименование З</w:t>
            </w:r>
            <w:r w:rsidRPr="0081645D">
              <w:t>аявителя)</w:t>
            </w:r>
          </w:p>
        </w:tc>
      </w:tr>
      <w:tr w:rsidR="008208CB" w:rsidRPr="00D263EB" w14:paraId="49CA1C44" w14:textId="77777777" w:rsidTr="008E24A8">
        <w:tc>
          <w:tcPr>
            <w:tcW w:w="5070" w:type="dxa"/>
            <w:shd w:val="clear" w:color="auto" w:fill="auto"/>
          </w:tcPr>
          <w:p w14:paraId="69937597" w14:textId="77777777" w:rsidR="008208CB" w:rsidRPr="00D263EB" w:rsidRDefault="008208CB" w:rsidP="008E24A8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30595" w14:textId="77777777" w:rsidR="008208CB" w:rsidRDefault="008208CB" w:rsidP="008E24A8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</w:tbl>
    <w:p w14:paraId="69AB2F32" w14:textId="77777777" w:rsidR="008208CB" w:rsidRDefault="008208CB" w:rsidP="008208CB"/>
    <w:p w14:paraId="673E90D7" w14:textId="77777777" w:rsidR="008208CB" w:rsidRDefault="008208CB" w:rsidP="008208CB"/>
    <w:p w14:paraId="664775B9" w14:textId="77777777" w:rsidR="008208CB" w:rsidRPr="00DE1759" w:rsidRDefault="008208CB" w:rsidP="008208CB">
      <w:pPr>
        <w:autoSpaceDE w:val="0"/>
        <w:spacing w:after="120" w:line="240" w:lineRule="exact"/>
        <w:jc w:val="center"/>
        <w:rPr>
          <w:b/>
          <w:sz w:val="28"/>
          <w:szCs w:val="28"/>
        </w:rPr>
      </w:pPr>
      <w:r w:rsidRPr="00DE1759">
        <w:rPr>
          <w:b/>
          <w:sz w:val="28"/>
          <w:szCs w:val="28"/>
        </w:rPr>
        <w:t>ЗАЯВКА</w:t>
      </w:r>
    </w:p>
    <w:p w14:paraId="5E7C3071" w14:textId="77777777" w:rsidR="008208CB" w:rsidRDefault="008208CB" w:rsidP="008208CB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отборе</w:t>
      </w:r>
    </w:p>
    <w:p w14:paraId="5D5B5104" w14:textId="77777777" w:rsidR="008208CB" w:rsidRDefault="008208CB" w:rsidP="008208CB">
      <w:pPr>
        <w:autoSpaceDE w:val="0"/>
        <w:spacing w:line="240" w:lineRule="exact"/>
        <w:jc w:val="center"/>
        <w:rPr>
          <w:sz w:val="28"/>
          <w:szCs w:val="28"/>
        </w:rPr>
      </w:pPr>
    </w:p>
    <w:p w14:paraId="133FEADC" w14:textId="77777777" w:rsidR="008208CB" w:rsidRDefault="008208CB" w:rsidP="008208CB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В соответствии с Порядком предоставления в 202</w:t>
      </w:r>
      <w:r>
        <w:rPr>
          <w:sz w:val="28"/>
          <w:szCs w:val="28"/>
        </w:rPr>
        <w:t>2</w:t>
      </w:r>
      <w:r w:rsidRPr="00FB7FAE">
        <w:rPr>
          <w:sz w:val="28"/>
          <w:szCs w:val="28"/>
        </w:rPr>
        <w:t xml:space="preserve"> году субсидий государственным микрофинансовым организациям на докапитализацию для предоставления займов </w:t>
      </w:r>
      <w:r>
        <w:rPr>
          <w:sz w:val="28"/>
          <w:szCs w:val="28"/>
        </w:rPr>
        <w:t xml:space="preserve">субъектам малого и среднего предпринимательства и </w:t>
      </w:r>
      <w:r w:rsidRPr="00FB7FAE">
        <w:rPr>
          <w:sz w:val="28"/>
          <w:szCs w:val="28"/>
        </w:rPr>
        <w:t xml:space="preserve">физическим лицам, </w:t>
      </w:r>
      <w:r>
        <w:rPr>
          <w:sz w:val="28"/>
          <w:szCs w:val="28"/>
        </w:rPr>
        <w:t xml:space="preserve">применяющим специальный налоговый режим </w:t>
      </w:r>
      <w:r w:rsidRPr="00FB7FAE">
        <w:rPr>
          <w:sz w:val="28"/>
          <w:szCs w:val="28"/>
        </w:rPr>
        <w:t>«Налог на профессиональный доход», утверждаемым постановлением Пра</w:t>
      </w:r>
      <w:r>
        <w:rPr>
          <w:sz w:val="28"/>
          <w:szCs w:val="28"/>
        </w:rPr>
        <w:t>вительства Новгородской области</w:t>
      </w:r>
      <w:r w:rsidRPr="00FB7FAE">
        <w:rPr>
          <w:sz w:val="28"/>
          <w:szCs w:val="28"/>
        </w:rPr>
        <w:t xml:space="preserve"> (далее Порядок)</w:t>
      </w:r>
      <w:r>
        <w:rPr>
          <w:sz w:val="28"/>
          <w:szCs w:val="28"/>
        </w:rPr>
        <w:t>,</w:t>
      </w:r>
      <w:r w:rsidRPr="00FB7FAE">
        <w:rPr>
          <w:sz w:val="28"/>
          <w:szCs w:val="28"/>
        </w:rPr>
        <w:t xml:space="preserve"> направляем заявку на участие в отборе для получения субсидии.</w:t>
      </w:r>
    </w:p>
    <w:p w14:paraId="1621BCB0" w14:textId="77777777" w:rsidR="008208CB" w:rsidRDefault="008208CB" w:rsidP="008208CB">
      <w:pPr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7505959" w14:textId="77777777" w:rsidR="008208CB" w:rsidRPr="0099646D" w:rsidRDefault="008208CB" w:rsidP="008208CB">
      <w:pPr>
        <w:autoSpaceDE w:val="0"/>
        <w:spacing w:line="240" w:lineRule="exact"/>
        <w:jc w:val="center"/>
      </w:pPr>
      <w:r w:rsidRPr="0099646D">
        <w:t>(</w:t>
      </w:r>
      <w:r>
        <w:t xml:space="preserve">полное </w:t>
      </w:r>
      <w:r w:rsidRPr="0099646D">
        <w:t xml:space="preserve">наименование </w:t>
      </w:r>
      <w:r>
        <w:t>Заявителя)</w:t>
      </w:r>
    </w:p>
    <w:p w14:paraId="508061A8" w14:textId="77777777" w:rsidR="008208CB" w:rsidRPr="00FB7FAE" w:rsidRDefault="008208CB" w:rsidP="008208CB">
      <w:pPr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(далее Заявитель)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</w:r>
    </w:p>
    <w:p w14:paraId="682F37F4" w14:textId="77777777" w:rsidR="008208CB" w:rsidRPr="00FB7FAE" w:rsidRDefault="008208CB" w:rsidP="008208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По состоянию на дату подачи заявки на участие в отборе на получение субсидии:</w:t>
      </w:r>
    </w:p>
    <w:p w14:paraId="7682883E" w14:textId="77777777" w:rsidR="008208CB" w:rsidRPr="00FB7FAE" w:rsidRDefault="008208CB" w:rsidP="008208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B7FAE">
        <w:rPr>
          <w:sz w:val="28"/>
          <w:szCs w:val="28"/>
        </w:rPr>
        <w:t>пыт работы Заявителя по предоставлению займов _________ лет</w:t>
      </w:r>
      <w:r>
        <w:rPr>
          <w:sz w:val="28"/>
          <w:szCs w:val="28"/>
        </w:rPr>
        <w:t>;</w:t>
      </w:r>
    </w:p>
    <w:p w14:paraId="08B1B55A" w14:textId="77777777" w:rsidR="008208CB" w:rsidRPr="00FB7FAE" w:rsidRDefault="008208CB" w:rsidP="008208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 xml:space="preserve">у Заявителя имеется </w:t>
      </w:r>
      <w:r>
        <w:rPr>
          <w:sz w:val="28"/>
          <w:szCs w:val="28"/>
        </w:rPr>
        <w:t xml:space="preserve">порядок оказания услуг по микрофинансированию в форме предоставления займов </w:t>
      </w:r>
      <w:r w:rsidRPr="003925DB">
        <w:rPr>
          <w:sz w:val="28"/>
          <w:szCs w:val="28"/>
        </w:rPr>
        <w:t>субъект</w:t>
      </w:r>
      <w:r>
        <w:rPr>
          <w:sz w:val="28"/>
          <w:szCs w:val="28"/>
        </w:rPr>
        <w:t>ам</w:t>
      </w:r>
      <w:r w:rsidRPr="003925DB">
        <w:rPr>
          <w:sz w:val="28"/>
          <w:szCs w:val="28"/>
        </w:rPr>
        <w:t xml:space="preserve"> малого и среднего предпринимательства и</w:t>
      </w:r>
      <w:r>
        <w:rPr>
          <w:sz w:val="28"/>
          <w:szCs w:val="28"/>
        </w:rPr>
        <w:t xml:space="preserve"> физическим</w:t>
      </w:r>
      <w:r w:rsidRPr="002F7AF4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ам, применяющим </w:t>
      </w:r>
      <w:r w:rsidRPr="002425EE">
        <w:rPr>
          <w:sz w:val="28"/>
          <w:szCs w:val="28"/>
        </w:rPr>
        <w:t>специальный налоговый режим</w:t>
      </w:r>
      <w:r w:rsidRPr="002F7AF4">
        <w:rPr>
          <w:sz w:val="28"/>
          <w:szCs w:val="28"/>
        </w:rPr>
        <w:t xml:space="preserve"> «Налог на профессиональный доход»</w:t>
      </w:r>
      <w:r>
        <w:rPr>
          <w:sz w:val="28"/>
          <w:szCs w:val="28"/>
        </w:rPr>
        <w:t>;</w:t>
      </w:r>
    </w:p>
    <w:p w14:paraId="2486F6DE" w14:textId="77777777" w:rsidR="008208CB" w:rsidRPr="00FB7FAE" w:rsidRDefault="008208CB" w:rsidP="008208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68B96CD3" w14:textId="77777777" w:rsidR="008208CB" w:rsidRPr="00FB7FAE" w:rsidRDefault="008208CB" w:rsidP="008208CB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</w:t>
      </w:r>
      <w:r w:rsidRPr="00FB7FAE">
        <w:rPr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C90D41D" w14:textId="77777777" w:rsidR="008208CB" w:rsidRDefault="008208CB" w:rsidP="008208CB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Заявитель не является получателем средств областного бюджета на основании иных нормативных правовых актов области на цель, предусмотренную пунктом 1 Порядка;</w:t>
      </w:r>
    </w:p>
    <w:p w14:paraId="4B2620DF" w14:textId="77777777" w:rsidR="008208CB" w:rsidRDefault="008208CB" w:rsidP="008208CB">
      <w:pPr>
        <w:widowControl w:val="0"/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находится </w:t>
      </w:r>
      <w:r w:rsidRPr="004B5FFD">
        <w:rPr>
          <w:sz w:val="28"/>
          <w:szCs w:val="28"/>
        </w:rPr>
        <w:t>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sz w:val="28"/>
          <w:szCs w:val="28"/>
        </w:rPr>
        <w:t>.</w:t>
      </w:r>
    </w:p>
    <w:p w14:paraId="10C7D7AB" w14:textId="77777777" w:rsidR="008208CB" w:rsidRDefault="008208CB" w:rsidP="008208CB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Заявитель выражает согласие на</w:t>
      </w:r>
      <w:r>
        <w:rPr>
          <w:sz w:val="28"/>
          <w:szCs w:val="28"/>
        </w:rPr>
        <w:t xml:space="preserve"> осуществление министерством проверок соблюдения им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r w:rsidRPr="00525435">
        <w:rPr>
          <w:sz w:val="28"/>
          <w:szCs w:val="28"/>
        </w:rPr>
        <w:t>статьям</w:t>
      </w:r>
      <w:r>
        <w:rPr>
          <w:sz w:val="28"/>
          <w:szCs w:val="28"/>
        </w:rPr>
        <w:t xml:space="preserve">и 268.1, </w:t>
      </w:r>
      <w:r w:rsidRPr="00525435">
        <w:rPr>
          <w:sz w:val="28"/>
          <w:szCs w:val="28"/>
        </w:rPr>
        <w:t>269.2 Бюджетного</w:t>
      </w:r>
      <w:r>
        <w:rPr>
          <w:sz w:val="28"/>
          <w:szCs w:val="28"/>
        </w:rPr>
        <w:t xml:space="preserve"> кодекса Российской Федерации.</w:t>
      </w:r>
    </w:p>
    <w:p w14:paraId="5DA967A1" w14:textId="77777777" w:rsidR="008208CB" w:rsidRPr="002F7AF4" w:rsidRDefault="008208CB" w:rsidP="008208CB">
      <w:pPr>
        <w:widowControl w:val="0"/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обязуется не приобретать за счет средств субсидии </w:t>
      </w:r>
      <w:r w:rsidRPr="001F5054">
        <w:rPr>
          <w:spacing w:val="-8"/>
          <w:sz w:val="28"/>
          <w:szCs w:val="28"/>
        </w:rPr>
        <w:t>иностранную валюту, за исключением операций, осуществляемых в соответствии</w:t>
      </w:r>
      <w:r>
        <w:rPr>
          <w:sz w:val="28"/>
          <w:szCs w:val="28"/>
        </w:rPr>
        <w:t xml:space="preserve">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46F96148" w14:textId="77777777" w:rsidR="008208CB" w:rsidRPr="00FB7FAE" w:rsidRDefault="008208CB" w:rsidP="008208CB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6815E02B" w14:textId="77777777" w:rsidR="008208CB" w:rsidRPr="0068060F" w:rsidRDefault="008208CB" w:rsidP="008208CB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68060F">
        <w:rPr>
          <w:spacing w:val="-2"/>
          <w:sz w:val="28"/>
          <w:szCs w:val="28"/>
        </w:rPr>
        <w:t>Заявитель обязуется обеспечить соблюдение условий, предусмотренных</w:t>
      </w:r>
      <w:r w:rsidRPr="00545DFC">
        <w:rPr>
          <w:sz w:val="28"/>
          <w:szCs w:val="28"/>
        </w:rPr>
        <w:t xml:space="preserve"> </w:t>
      </w:r>
      <w:r w:rsidRPr="0068060F">
        <w:rPr>
          <w:sz w:val="28"/>
          <w:szCs w:val="28"/>
        </w:rPr>
        <w:t>в пунктах 24-</w:t>
      </w:r>
      <w:hyperlink r:id="rId4" w:history="1">
        <w:r w:rsidRPr="0068060F">
          <w:rPr>
            <w:sz w:val="28"/>
            <w:szCs w:val="28"/>
          </w:rPr>
          <w:t>28</w:t>
        </w:r>
      </w:hyperlink>
      <w:r w:rsidRPr="0068060F">
        <w:rPr>
          <w:sz w:val="28"/>
          <w:szCs w:val="28"/>
        </w:rPr>
        <w:t xml:space="preserve"> Порядка.</w:t>
      </w:r>
    </w:p>
    <w:p w14:paraId="2A45C9BC" w14:textId="77777777" w:rsidR="008208CB" w:rsidRPr="00545DFC" w:rsidRDefault="008208CB" w:rsidP="008208CB">
      <w:pPr>
        <w:widowControl w:val="0"/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  <w:r w:rsidRPr="00545DFC">
        <w:rPr>
          <w:sz w:val="28"/>
          <w:szCs w:val="28"/>
        </w:rPr>
        <w:t>Реквизиты для перечисления субсидии:</w:t>
      </w:r>
    </w:p>
    <w:p w14:paraId="5258EB4A" w14:textId="77777777" w:rsidR="008208CB" w:rsidRPr="00B44683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ИНН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</w:p>
    <w:p w14:paraId="3847665A" w14:textId="77777777" w:rsidR="008208CB" w:rsidRPr="00B44683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КПП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  <w:r>
        <w:rPr>
          <w:sz w:val="28"/>
        </w:rPr>
        <w:t>_</w:t>
      </w:r>
    </w:p>
    <w:p w14:paraId="262E56D3" w14:textId="77777777" w:rsidR="008208CB" w:rsidRPr="00B44683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 xml:space="preserve">ОГРН </w:t>
      </w:r>
      <w:r w:rsidRPr="00B44683">
        <w:rPr>
          <w:sz w:val="28"/>
        </w:rPr>
        <w:t>_____________________________________________________</w:t>
      </w:r>
      <w:r>
        <w:rPr>
          <w:sz w:val="28"/>
        </w:rPr>
        <w:t>________</w:t>
      </w:r>
    </w:p>
    <w:p w14:paraId="5AC5A51B" w14:textId="77777777" w:rsidR="008208CB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основной вид деятельности по ОКВЭД ________________________________</w:t>
      </w:r>
    </w:p>
    <w:p w14:paraId="6B5BEF72" w14:textId="77777777" w:rsidR="008208CB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lastRenderedPageBreak/>
        <w:t>БИК _____________________________________________________________</w:t>
      </w:r>
      <w:r>
        <w:rPr>
          <w:sz w:val="28"/>
        </w:rPr>
        <w:t>_</w:t>
      </w:r>
    </w:p>
    <w:p w14:paraId="40FDE52C" w14:textId="77777777" w:rsidR="008208CB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  <w:szCs w:val="28"/>
        </w:rPr>
        <w:t>корреспондентский 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</w:t>
      </w:r>
    </w:p>
    <w:p w14:paraId="674D8D18" w14:textId="77777777" w:rsidR="008208CB" w:rsidRPr="00FB7FAE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расчетный</w:t>
      </w:r>
      <w:r w:rsidRPr="00545DFC">
        <w:rPr>
          <w:sz w:val="28"/>
          <w:szCs w:val="28"/>
        </w:rPr>
        <w:t xml:space="preserve"> </w:t>
      </w:r>
      <w:r>
        <w:rPr>
          <w:sz w:val="28"/>
          <w:szCs w:val="28"/>
        </w:rPr>
        <w:t>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_____________________________________________________</w:t>
      </w:r>
    </w:p>
    <w:p w14:paraId="252AAFD5" w14:textId="77777777" w:rsidR="008208CB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pacing w:val="-4"/>
          <w:sz w:val="28"/>
        </w:rPr>
        <w:t>н</w:t>
      </w:r>
      <w:r w:rsidRPr="0012479F">
        <w:rPr>
          <w:spacing w:val="-4"/>
          <w:sz w:val="28"/>
        </w:rPr>
        <w:t>аименование учреждения Центрального банка Российской Федерации,</w:t>
      </w:r>
      <w:r w:rsidRPr="00B44683">
        <w:rPr>
          <w:sz w:val="28"/>
        </w:rPr>
        <w:t xml:space="preserve"> кредитной организации _____________________________</w:t>
      </w:r>
      <w:r>
        <w:rPr>
          <w:sz w:val="28"/>
        </w:rPr>
        <w:t>_________________</w:t>
      </w:r>
    </w:p>
    <w:p w14:paraId="71A8373F" w14:textId="77777777" w:rsidR="008208CB" w:rsidRPr="00B44683" w:rsidRDefault="008208CB" w:rsidP="008208CB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5D5C66EB" w14:textId="77777777" w:rsidR="008208CB" w:rsidRPr="00FB7FAE" w:rsidRDefault="008208CB" w:rsidP="008208C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CE5291A" w14:textId="77777777" w:rsidR="008208CB" w:rsidRDefault="008208CB" w:rsidP="008208CB">
      <w:pPr>
        <w:autoSpaceDE w:val="0"/>
        <w:autoSpaceDN w:val="0"/>
        <w:adjustRightInd w:val="0"/>
        <w:spacing w:line="240" w:lineRule="exact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132"/>
        <w:gridCol w:w="2551"/>
        <w:gridCol w:w="2693"/>
      </w:tblGrid>
      <w:tr w:rsidR="008208CB" w14:paraId="03A0907F" w14:textId="77777777" w:rsidTr="008E24A8">
        <w:tc>
          <w:tcPr>
            <w:tcW w:w="4395" w:type="dxa"/>
            <w:gridSpan w:val="2"/>
            <w:vAlign w:val="bottom"/>
            <w:hideMark/>
          </w:tcPr>
          <w:p w14:paraId="3E669B38" w14:textId="77777777" w:rsidR="008208CB" w:rsidRDefault="008208CB" w:rsidP="008E24A8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 w:rsidRPr="00904200">
              <w:rPr>
                <w:sz w:val="28"/>
                <w:szCs w:val="28"/>
              </w:rPr>
              <w:t>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85D8" w14:textId="77777777" w:rsidR="008208CB" w:rsidRDefault="008208CB" w:rsidP="008E24A8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14:paraId="7BE4626B" w14:textId="77777777" w:rsidR="008208CB" w:rsidRDefault="008208CB" w:rsidP="008E24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8208CB" w14:paraId="3B1356DD" w14:textId="77777777" w:rsidTr="008E24A8">
        <w:trPr>
          <w:trHeight w:val="45"/>
        </w:trPr>
        <w:tc>
          <w:tcPr>
            <w:tcW w:w="3263" w:type="dxa"/>
            <w:vAlign w:val="bottom"/>
          </w:tcPr>
          <w:p w14:paraId="41D40D43" w14:textId="77777777" w:rsidR="008208CB" w:rsidRDefault="008208CB" w:rsidP="008E24A8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hideMark/>
          </w:tcPr>
          <w:p w14:paraId="7F0D94DC" w14:textId="77777777" w:rsidR="008208CB" w:rsidRDefault="008208CB" w:rsidP="008E24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М.П.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14ADBD" w14:textId="77777777" w:rsidR="008208CB" w:rsidRDefault="008208CB" w:rsidP="008E24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14:paraId="7F5A0233" w14:textId="77777777" w:rsidR="008208CB" w:rsidRDefault="008208CB" w:rsidP="008E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FF82B55" w14:textId="77777777" w:rsidR="008208CB" w:rsidRDefault="008208CB" w:rsidP="008208CB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rPr>
          <w:sz w:val="28"/>
        </w:rPr>
      </w:pPr>
    </w:p>
    <w:p w14:paraId="1EA34DEC" w14:textId="77777777" w:rsidR="008208CB" w:rsidRDefault="008208CB" w:rsidP="008208CB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rPr>
          <w:sz w:val="28"/>
        </w:rPr>
      </w:pPr>
    </w:p>
    <w:p w14:paraId="79F11BE4" w14:textId="77777777" w:rsidR="008208CB" w:rsidRDefault="008208CB" w:rsidP="008208CB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proofErr w:type="gramStart"/>
      <w:r>
        <w:rPr>
          <w:sz w:val="28"/>
        </w:rPr>
        <w:t xml:space="preserve">« </w:t>
      </w:r>
      <w:r w:rsidRPr="00961298">
        <w:rPr>
          <w:sz w:val="28"/>
        </w:rPr>
        <w:t>_</w:t>
      </w:r>
      <w:proofErr w:type="gramEnd"/>
      <w:r w:rsidRPr="00961298">
        <w:rPr>
          <w:sz w:val="28"/>
        </w:rPr>
        <w:t>__</w:t>
      </w:r>
      <w:r>
        <w:rPr>
          <w:sz w:val="28"/>
        </w:rPr>
        <w:t>__ » ____________ 20 ____ года</w:t>
      </w:r>
    </w:p>
    <w:p w14:paraId="31C7ECC5" w14:textId="77777777" w:rsidR="008208CB" w:rsidRDefault="008208CB" w:rsidP="008208CB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rPr>
          <w:sz w:val="28"/>
        </w:rPr>
      </w:pPr>
    </w:p>
    <w:p w14:paraId="5DD30D9E" w14:textId="77777777" w:rsidR="008208CB" w:rsidRDefault="008208CB" w:rsidP="008208CB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rPr>
          <w:sz w:val="28"/>
        </w:rPr>
      </w:pPr>
    </w:p>
    <w:p w14:paraId="04BE4E41" w14:textId="77777777" w:rsidR="008208CB" w:rsidRPr="00FB7FAE" w:rsidRDefault="008208CB" w:rsidP="008208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Контактный телефон _______________________</w:t>
      </w:r>
    </w:p>
    <w:p w14:paraId="10F0D7B3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B"/>
    <w:rsid w:val="0053385F"/>
    <w:rsid w:val="008208CB"/>
    <w:rsid w:val="009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77F8"/>
  <w15:chartTrackingRefBased/>
  <w15:docId w15:val="{10155CD9-C9EA-402D-A9C9-509DE946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0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0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08C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75347DC2E1A0FCC217E3E094D70C9626529D23F071C5881398A63FF5841E6348B51DAFEF796B056E60710750C9033DE2305E8B01CAC7299E6D43b5N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2022-06-07T14:42:00Z</dcterms:created>
  <dcterms:modified xsi:type="dcterms:W3CDTF">2022-06-07T14:42:00Z</dcterms:modified>
</cp:coreProperties>
</file>