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9"/>
        <w:gridCol w:w="4328"/>
      </w:tblGrid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hideMark/>
          </w:tcPr>
          <w:p w:rsidR="00FF5060" w:rsidRDefault="00FF5060">
            <w:pPr>
              <w:pStyle w:val="ConsPlusNormal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hideMark/>
          </w:tcPr>
          <w:p w:rsidR="00FF5060" w:rsidRDefault="00FF5060">
            <w:pPr>
              <w:pStyle w:val="ConsPlusNormal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в 2022- 2023 годах субсидий юридическим лицам на финансовое обеспечение части затрат по созданию и (или) развитию промышленных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техно-парков</w:t>
            </w:r>
            <w:proofErr w:type="gramEnd"/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before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8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(полное наименование юридического лица)</w:t>
            </w:r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F5060" w:rsidTr="00FF5060">
        <w:tc>
          <w:tcPr>
            <w:tcW w:w="4763" w:type="dxa"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F5060" w:rsidRDefault="00FF5060" w:rsidP="00FF50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F5060" w:rsidRDefault="00FF5060" w:rsidP="00FF50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отборе</w:t>
      </w:r>
    </w:p>
    <w:p w:rsidR="00FF5060" w:rsidRDefault="00FF5060" w:rsidP="00FF50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в 2022-2023 годах субсидий юридическим лицам на финансовое обеспечение части затрат по созданию и (или) развитию промышленных технопарков, утверждаемым постановлением Правительства Новгородской области (далее Порядок, субсидия), направляем заявку на участие в отборе для предоставления субсидии.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 (далее Заявитель):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юридических лиц на получение субсидии, иной информации о Заявителе, связанной с данным отбором, а также о проведении отбора и его результатах;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 соответствие критериям отбора и требованиям к участникам отбора, предусмотренным Порядком, соответствие подаваемой заявки определенным Порядком целям предоставления субсидий;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обязуется представлять отчетность в соответствии с требованиями Порядка и соглашения о предоставлении субсидии;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проинформирован об условиях предоставления субсидии, в том числе об обязательствах получателя субсидии, предусмотренных Порядком, и о порядке возврата субсидии, установленном Порядком;</w:t>
      </w:r>
      <w:proofErr w:type="gramEnd"/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согласие на осуществление министерством инвестиционной политики Новгородской области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</w:t>
      </w:r>
      <w:r>
        <w:rPr>
          <w:sz w:val="28"/>
          <w:szCs w:val="28"/>
        </w:rPr>
        <w:lastRenderedPageBreak/>
        <w:t>финансового контроля в соответствии со статьями 268.1, 269.2 Бюджетного кодекса Российской Федерации;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подтверждает, что вся информация, содержащаяся в настоящей заявке и представляемых с ней документах (сведениях), является достоверной и полной, и дает согласие на доступ к ней любых заинтересованных лиц.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прилагаем следующие документы: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4"/>
      </w:tblGrid>
      <w:tr w:rsidR="00FF5060" w:rsidTr="00FF5060">
        <w:tc>
          <w:tcPr>
            <w:tcW w:w="426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F5060" w:rsidTr="00FF5060">
        <w:tc>
          <w:tcPr>
            <w:tcW w:w="426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F5060" w:rsidTr="00FF5060">
        <w:tc>
          <w:tcPr>
            <w:tcW w:w="426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F5060" w:rsidRDefault="00FF5060" w:rsidP="00FF506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850"/>
        <w:gridCol w:w="3119"/>
      </w:tblGrid>
      <w:tr w:rsidR="00FF5060" w:rsidTr="00FF5060">
        <w:tc>
          <w:tcPr>
            <w:tcW w:w="3936" w:type="dxa"/>
            <w:gridSpan w:val="2"/>
            <w:hideMark/>
          </w:tcPr>
          <w:p w:rsidR="00FF5060" w:rsidRDefault="00FF5060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>
              <w:rPr>
                <w:b w:val="0"/>
                <w:szCs w:val="28"/>
              </w:rPr>
              <w:t>Руководитель Заявителя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pStyle w:val="a3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  <w:hideMark/>
          </w:tcPr>
          <w:p w:rsidR="00FF5060" w:rsidRDefault="00FF5060">
            <w:pPr>
              <w:pStyle w:val="a3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FF5060" w:rsidTr="00FF5060">
        <w:tc>
          <w:tcPr>
            <w:tcW w:w="3936" w:type="dxa"/>
            <w:gridSpan w:val="2"/>
          </w:tcPr>
          <w:p w:rsidR="00FF5060" w:rsidRDefault="00FF5060">
            <w:pPr>
              <w:pStyle w:val="a3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</w:tcPr>
          <w:p w:rsidR="00FF5060" w:rsidRDefault="00FF506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60" w:rsidTr="00FF5060">
        <w:trPr>
          <w:trHeight w:val="254"/>
        </w:trPr>
        <w:tc>
          <w:tcPr>
            <w:tcW w:w="2943" w:type="dxa"/>
          </w:tcPr>
          <w:p w:rsidR="00FF5060" w:rsidRDefault="00FF5060">
            <w:pPr>
              <w:pStyle w:val="a3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50" w:type="dxa"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F5060" w:rsidRDefault="00FF506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60" w:rsidTr="00FF5060">
        <w:trPr>
          <w:trHeight w:val="212"/>
        </w:trPr>
        <w:tc>
          <w:tcPr>
            <w:tcW w:w="2943" w:type="dxa"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850" w:type="dxa"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5060" w:rsidRDefault="00FF5060">
            <w:pPr>
              <w:rPr>
                <w:rFonts w:eastAsia="Calibri"/>
                <w:lang w:eastAsia="en-US"/>
              </w:rPr>
            </w:pPr>
          </w:p>
        </w:tc>
      </w:tr>
    </w:tbl>
    <w:p w:rsidR="00FF5060" w:rsidRDefault="00FF5060" w:rsidP="00FF5060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  <w:lang w:eastAsia="en-US" w:bidi="en-US"/>
        </w:rPr>
      </w:pPr>
    </w:p>
    <w:p w:rsidR="00FF5060" w:rsidRDefault="00FF5060" w:rsidP="00FF506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FF5060" w:rsidTr="00FF5060">
        <w:tc>
          <w:tcPr>
            <w:tcW w:w="3936" w:type="dxa"/>
            <w:hideMark/>
          </w:tcPr>
          <w:p w:rsidR="00FF5060" w:rsidRDefault="00FF5060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>
              <w:rPr>
                <w:sz w:val="28"/>
                <w:szCs w:val="28"/>
              </w:rPr>
              <w:t xml:space="preserve">Главный бухгалтер Заявителя </w:t>
            </w:r>
            <w:r>
              <w:rPr>
                <w:sz w:val="28"/>
                <w:szCs w:val="28"/>
              </w:rPr>
              <w:br/>
              <w:t>(при наличии)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60" w:rsidRDefault="00FF5060">
            <w:pPr>
              <w:pStyle w:val="a3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  <w:hideMark/>
          </w:tcPr>
          <w:p w:rsidR="00FF5060" w:rsidRDefault="00FF5060">
            <w:pPr>
              <w:pStyle w:val="a3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FF5060" w:rsidTr="00FF5060">
        <w:tc>
          <w:tcPr>
            <w:tcW w:w="3936" w:type="dxa"/>
          </w:tcPr>
          <w:p w:rsidR="00FF5060" w:rsidRDefault="00FF5060">
            <w:pPr>
              <w:pStyle w:val="a3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060" w:rsidRDefault="00FF50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</w:tcPr>
          <w:p w:rsidR="00FF5060" w:rsidRDefault="00FF506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060" w:rsidRDefault="00FF5060" w:rsidP="00FF50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 _______ » _______________ 20 ____ года</w:t>
      </w:r>
    </w:p>
    <w:p w:rsidR="00FF5060" w:rsidRDefault="00FF5060" w:rsidP="00FF5060">
      <w:pPr>
        <w:autoSpaceDE w:val="0"/>
        <w:autoSpaceDN w:val="0"/>
        <w:adjustRightInd w:val="0"/>
        <w:spacing w:line="360" w:lineRule="atLeast"/>
        <w:jc w:val="center"/>
      </w:pPr>
      <w:r>
        <w:t>________________________________</w:t>
      </w:r>
    </w:p>
    <w:p w:rsidR="00FF5060" w:rsidRDefault="00FF5060" w:rsidP="00FF5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60" w:rsidRDefault="00FF5060" w:rsidP="00FF5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EA" w:rsidRDefault="001743EA">
      <w:bookmarkStart w:id="0" w:name="_GoBack"/>
      <w:bookmarkEnd w:id="0"/>
    </w:p>
    <w:sectPr w:rsidR="0017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A8"/>
    <w:rsid w:val="000C0DA8"/>
    <w:rsid w:val="001743E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06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0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F506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F5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FF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06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0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F506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F5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FF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Раиса Викторовна</dc:creator>
  <cp:keywords/>
  <dc:description/>
  <cp:lastModifiedBy>Михайлова Раиса Викторовна</cp:lastModifiedBy>
  <cp:revision>2</cp:revision>
  <dcterms:created xsi:type="dcterms:W3CDTF">2022-12-08T07:04:00Z</dcterms:created>
  <dcterms:modified xsi:type="dcterms:W3CDTF">2022-12-08T07:05:00Z</dcterms:modified>
</cp:coreProperties>
</file>