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6" w:type="dxa"/>
        <w:tblLook w:val="04A0" w:firstRow="1" w:lastRow="0" w:firstColumn="1" w:lastColumn="0" w:noHBand="0" w:noVBand="1"/>
      </w:tblPr>
      <w:tblGrid>
        <w:gridCol w:w="4836"/>
        <w:gridCol w:w="422"/>
        <w:gridCol w:w="4208"/>
      </w:tblGrid>
      <w:tr w:rsidR="00800CEA" w:rsidRPr="00AE312E" w14:paraId="78A4510F" w14:textId="77777777" w:rsidTr="00E86ADB">
        <w:tc>
          <w:tcPr>
            <w:tcW w:w="4873" w:type="dxa"/>
          </w:tcPr>
          <w:p w14:paraId="7AA8B562" w14:textId="77777777" w:rsidR="00800CEA" w:rsidRPr="00AE312E" w:rsidRDefault="00800CEA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93" w:type="dxa"/>
            <w:gridSpan w:val="2"/>
            <w:hideMark/>
          </w:tcPr>
          <w:p w14:paraId="354379CC" w14:textId="77777777" w:rsidR="00800CEA" w:rsidRPr="00AE312E" w:rsidRDefault="00800CEA" w:rsidP="00E86ADB">
            <w:pPr>
              <w:tabs>
                <w:tab w:val="left" w:pos="5580"/>
                <w:tab w:val="left" w:pos="5760"/>
              </w:tabs>
              <w:spacing w:before="120" w:line="240" w:lineRule="exact"/>
              <w:rPr>
                <w:sz w:val="28"/>
                <w:szCs w:val="28"/>
              </w:rPr>
            </w:pPr>
            <w:r w:rsidRPr="006233B1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800CEA" w:rsidRPr="00AE312E" w14:paraId="2E3D4D1A" w14:textId="77777777" w:rsidTr="00E86ADB">
        <w:tc>
          <w:tcPr>
            <w:tcW w:w="4873" w:type="dxa"/>
          </w:tcPr>
          <w:p w14:paraId="52C6B75E" w14:textId="77777777" w:rsidR="00800CEA" w:rsidRPr="00AE312E" w:rsidRDefault="00800CEA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93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2C7561FF" w14:textId="77777777" w:rsidR="00800CEA" w:rsidRPr="00AE312E" w:rsidRDefault="00800CEA" w:rsidP="00E86ADB">
            <w:pPr>
              <w:tabs>
                <w:tab w:val="left" w:pos="5580"/>
                <w:tab w:val="left" w:pos="576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00CEA" w:rsidRPr="00AE312E" w14:paraId="45A87C11" w14:textId="77777777" w:rsidTr="00E86ADB">
        <w:tc>
          <w:tcPr>
            <w:tcW w:w="4873" w:type="dxa"/>
          </w:tcPr>
          <w:p w14:paraId="00C3B3A5" w14:textId="77777777" w:rsidR="00800CEA" w:rsidRPr="00AE312E" w:rsidRDefault="00800CEA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  <w:hideMark/>
          </w:tcPr>
          <w:p w14:paraId="6ECF6235" w14:textId="77777777" w:rsidR="00800CEA" w:rsidRPr="00AE312E" w:rsidRDefault="00800CEA" w:rsidP="00E86AD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AE312E">
              <w:rPr>
                <w:sz w:val="28"/>
                <w:szCs w:val="28"/>
              </w:rPr>
              <w:t>от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77DF9" w14:textId="77777777" w:rsidR="00800CEA" w:rsidRPr="00AE312E" w:rsidRDefault="00800CEA" w:rsidP="00E86AD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</w:p>
        </w:tc>
      </w:tr>
      <w:tr w:rsidR="00800CEA" w:rsidRPr="00AE312E" w14:paraId="5EC65D4D" w14:textId="77777777" w:rsidTr="00E86ADB">
        <w:tc>
          <w:tcPr>
            <w:tcW w:w="4873" w:type="dxa"/>
          </w:tcPr>
          <w:p w14:paraId="6BAC845F" w14:textId="77777777" w:rsidR="00800CEA" w:rsidRPr="00AE312E" w:rsidRDefault="00800CEA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45F1570" w14:textId="77777777" w:rsidR="00800CEA" w:rsidRPr="00AE312E" w:rsidRDefault="00800CEA" w:rsidP="00E86ADB">
            <w:pPr>
              <w:spacing w:after="120" w:line="240" w:lineRule="exact"/>
              <w:jc w:val="center"/>
            </w:pPr>
            <w:r>
              <w:t xml:space="preserve">     </w:t>
            </w:r>
            <w:r w:rsidRPr="006233B1">
              <w:t>(полное наименование заявителя)</w:t>
            </w:r>
          </w:p>
        </w:tc>
      </w:tr>
      <w:tr w:rsidR="00800CEA" w:rsidRPr="00AE312E" w14:paraId="7F9ECB0F" w14:textId="77777777" w:rsidTr="00E86ADB">
        <w:tc>
          <w:tcPr>
            <w:tcW w:w="4873" w:type="dxa"/>
          </w:tcPr>
          <w:p w14:paraId="7AF63739" w14:textId="77777777" w:rsidR="00800CEA" w:rsidRPr="00AE312E" w:rsidRDefault="00800CEA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52B18742" w14:textId="77777777" w:rsidR="00800CEA" w:rsidRPr="00AE312E" w:rsidRDefault="00800CEA" w:rsidP="00E86ADB">
            <w:pPr>
              <w:spacing w:after="120" w:line="240" w:lineRule="exact"/>
              <w:jc w:val="center"/>
              <w:rPr>
                <w:rFonts w:eastAsia="Calibri"/>
                <w:lang w:val="x-none" w:eastAsia="en-US"/>
              </w:rPr>
            </w:pPr>
          </w:p>
        </w:tc>
      </w:tr>
    </w:tbl>
    <w:p w14:paraId="09E107B9" w14:textId="77777777" w:rsidR="00800CEA" w:rsidRDefault="00800CEA" w:rsidP="00800CEA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B417EC2" w14:textId="77777777" w:rsidR="00800CEA" w:rsidRDefault="00800CEA" w:rsidP="00800CEA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sz w:val="28"/>
          <w:szCs w:val="28"/>
        </w:rPr>
      </w:pPr>
    </w:p>
    <w:p w14:paraId="719329F5" w14:textId="22DEDFEE" w:rsidR="00800CEA" w:rsidRPr="0094105D" w:rsidRDefault="00800CEA" w:rsidP="00800CEA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sz w:val="28"/>
          <w:szCs w:val="28"/>
        </w:rPr>
      </w:pPr>
      <w:r w:rsidRPr="0094105D">
        <w:rPr>
          <w:bCs/>
          <w:sz w:val="28"/>
          <w:szCs w:val="28"/>
        </w:rPr>
        <w:t>ЗАЯВКА</w:t>
      </w:r>
    </w:p>
    <w:p w14:paraId="35BD7EC3" w14:textId="77777777" w:rsidR="00800CEA" w:rsidRPr="006233B1" w:rsidRDefault="00800CEA" w:rsidP="00800CE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233B1">
        <w:rPr>
          <w:sz w:val="28"/>
          <w:szCs w:val="28"/>
        </w:rPr>
        <w:t>на участие в отборе</w:t>
      </w:r>
    </w:p>
    <w:p w14:paraId="41B4C1E7" w14:textId="77777777" w:rsidR="00800CEA" w:rsidRPr="006233B1" w:rsidRDefault="00800CEA" w:rsidP="00800CEA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орядком предоставления в 2019-</w:t>
      </w:r>
      <w:r w:rsidRPr="006233B1">
        <w:rPr>
          <w:sz w:val="28"/>
          <w:szCs w:val="28"/>
        </w:rPr>
        <w:t>2024 годах субсидий региональным гарантийным организациям (далее Порядок) направляем заявку на участие в отборе на получение субсидии.</w:t>
      </w:r>
    </w:p>
    <w:p w14:paraId="4E7F8433" w14:textId="77777777" w:rsidR="00800CEA" w:rsidRPr="006233B1" w:rsidRDefault="00800CEA" w:rsidP="00800C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__________________________________________________________________</w:t>
      </w:r>
    </w:p>
    <w:p w14:paraId="0CFF64BC" w14:textId="77777777" w:rsidR="00800CEA" w:rsidRPr="006233B1" w:rsidRDefault="00800CEA" w:rsidP="00800CEA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6233B1">
        <w:t>(полное наименование заявителя)</w:t>
      </w:r>
    </w:p>
    <w:p w14:paraId="3CC8295C" w14:textId="77777777" w:rsidR="00800CEA" w:rsidRPr="006233B1" w:rsidRDefault="00800CEA" w:rsidP="00800CEA">
      <w:pPr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(далее Заявитель)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</w:r>
    </w:p>
    <w:p w14:paraId="65E77693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По состоянию на дату подачи заявки на участие в отборе на получение субсидии:</w:t>
      </w:r>
    </w:p>
    <w:p w14:paraId="7BBCE287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у Заявителя имеется программа деятельности региональной гарантийной организации на трехлетний период;</w:t>
      </w:r>
    </w:p>
    <w:p w14:paraId="184B6249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1F064D22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FC9D72F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lastRenderedPageBreak/>
        <w:t>Заявитель не является получателем средств областного бюджета на основании иных нормативных правовых актов области на цель, установленную в пункте 1 Порядка;</w:t>
      </w:r>
    </w:p>
    <w:p w14:paraId="0D510B02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областью.</w:t>
      </w:r>
    </w:p>
    <w:p w14:paraId="791FF289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Заявитель выражает согласие на осуществление министерством инвестиционной политики Новгородской области и органами государственного финансового контроля проверок соблюдения требований, условий, целей и порядка предоставления субсидии.</w:t>
      </w:r>
    </w:p>
    <w:p w14:paraId="59A8756B" w14:textId="77777777" w:rsidR="00800CEA" w:rsidRPr="006233B1" w:rsidRDefault="00800CEA" w:rsidP="00800CE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2EAD6942" w14:textId="77777777" w:rsidR="00800CEA" w:rsidRDefault="00800CEA" w:rsidP="00800CEA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14:paraId="4DABC538" w14:textId="77777777" w:rsidR="00800CEA" w:rsidRDefault="00800CEA" w:rsidP="00800CEA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992"/>
        <w:gridCol w:w="2694"/>
        <w:gridCol w:w="283"/>
        <w:gridCol w:w="2410"/>
      </w:tblGrid>
      <w:tr w:rsidR="00800CEA" w14:paraId="637681A5" w14:textId="77777777" w:rsidTr="00E86ADB">
        <w:trPr>
          <w:trHeight w:val="77"/>
        </w:trPr>
        <w:tc>
          <w:tcPr>
            <w:tcW w:w="3039" w:type="dxa"/>
            <w:vAlign w:val="bottom"/>
            <w:hideMark/>
          </w:tcPr>
          <w:p w14:paraId="51B9D0AE" w14:textId="77777777" w:rsidR="00800CEA" w:rsidRPr="002D5078" w:rsidRDefault="00800CEA" w:rsidP="00E86ADB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8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992" w:type="dxa"/>
          </w:tcPr>
          <w:p w14:paraId="60878D28" w14:textId="77777777" w:rsidR="00800CEA" w:rsidRDefault="00800CEA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F3197" w14:textId="77777777" w:rsidR="00800CEA" w:rsidRDefault="00800CEA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25E4393" w14:textId="77777777" w:rsidR="00800CEA" w:rsidRDefault="00800CEA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14:paraId="05533074" w14:textId="77777777" w:rsidR="00800CEA" w:rsidRDefault="00800CEA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800CEA" w14:paraId="06C0AC91" w14:textId="77777777" w:rsidTr="00E86ADB">
        <w:tc>
          <w:tcPr>
            <w:tcW w:w="3039" w:type="dxa"/>
          </w:tcPr>
          <w:p w14:paraId="545876EC" w14:textId="77777777" w:rsidR="00800CEA" w:rsidRDefault="00800CEA" w:rsidP="00E86A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14:paraId="60D72FB9" w14:textId="77777777" w:rsidR="00800CEA" w:rsidRDefault="00800CEA" w:rsidP="00E86ADB">
            <w:pPr>
              <w:autoSpaceDE w:val="0"/>
              <w:autoSpaceDN w:val="0"/>
              <w:adjustRightInd w:val="0"/>
              <w:spacing w:before="240" w:line="240" w:lineRule="exact"/>
              <w:ind w:left="-113" w:right="-113"/>
              <w:jc w:val="center"/>
            </w:pPr>
            <w:r>
              <w:t xml:space="preserve">М.П.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4EACF1" w14:textId="77777777" w:rsidR="00800CEA" w:rsidRDefault="00800CEA" w:rsidP="00E86AD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14:paraId="774D6021" w14:textId="77777777" w:rsidR="00800CEA" w:rsidRDefault="00800CEA" w:rsidP="00E86A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E6DD63C" w14:textId="77777777" w:rsidR="00800CEA" w:rsidRDefault="00800CEA" w:rsidP="00E86A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28A8F864" w14:textId="77777777" w:rsidR="00800CEA" w:rsidRDefault="00800CEA" w:rsidP="00800CEA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14:paraId="754DD344" w14:textId="77777777" w:rsidR="00800CEA" w:rsidRPr="006233B1" w:rsidRDefault="00800CEA" w:rsidP="00800C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«___» ________ 20___ года</w:t>
      </w:r>
    </w:p>
    <w:p w14:paraId="45AEC7B9" w14:textId="77777777" w:rsidR="00800CEA" w:rsidRPr="006233B1" w:rsidRDefault="00800CEA" w:rsidP="00800C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30CCF6" w14:textId="77777777" w:rsidR="00800CEA" w:rsidRPr="006233B1" w:rsidRDefault="00800CEA" w:rsidP="00800C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Контактный телефон _______________________</w:t>
      </w:r>
    </w:p>
    <w:p w14:paraId="3433E185" w14:textId="77777777" w:rsidR="00800CEA" w:rsidRDefault="00800CEA" w:rsidP="00800C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55F7139" w14:textId="77777777" w:rsidR="00800CEA" w:rsidRPr="006233B1" w:rsidRDefault="00800CEA" w:rsidP="00800C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46DBB3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A"/>
    <w:rsid w:val="0053385F"/>
    <w:rsid w:val="00800CEA"/>
    <w:rsid w:val="009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AE8"/>
  <w15:chartTrackingRefBased/>
  <w15:docId w15:val="{8AE77800-EFA0-41C2-AECF-CDCBB10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00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0C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2021-08-12T12:22:00Z</dcterms:created>
  <dcterms:modified xsi:type="dcterms:W3CDTF">2021-08-12T12:24:00Z</dcterms:modified>
</cp:coreProperties>
</file>