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568F" w14:textId="77777777" w:rsidR="00786A43" w:rsidRDefault="00786A43">
      <w:pPr>
        <w:pStyle w:val="ConsPlusTitlePage"/>
      </w:pPr>
      <w:r>
        <w:t xml:space="preserve">Документ предоставлен </w:t>
      </w:r>
      <w:hyperlink r:id="rId4">
        <w:r>
          <w:rPr>
            <w:color w:val="0000FF"/>
          </w:rPr>
          <w:t>КонсультантПлюс</w:t>
        </w:r>
      </w:hyperlink>
      <w:r>
        <w:br/>
      </w:r>
    </w:p>
    <w:p w14:paraId="6F9C8D47" w14:textId="77777777" w:rsidR="00786A43" w:rsidRDefault="00786A43">
      <w:pPr>
        <w:pStyle w:val="ConsPlusNormal"/>
        <w:jc w:val="both"/>
        <w:outlineLvl w:val="0"/>
      </w:pPr>
    </w:p>
    <w:p w14:paraId="63E4DB1F" w14:textId="77777777" w:rsidR="00786A43" w:rsidRDefault="00786A43">
      <w:pPr>
        <w:pStyle w:val="ConsPlusTitle"/>
        <w:jc w:val="center"/>
        <w:outlineLvl w:val="0"/>
      </w:pPr>
      <w:r>
        <w:t>ПРАВИТЕЛЬСТВО НОВГОРОДСКОЙ ОБЛАСТИ</w:t>
      </w:r>
    </w:p>
    <w:p w14:paraId="5DB717B1" w14:textId="77777777" w:rsidR="00786A43" w:rsidRDefault="00786A43">
      <w:pPr>
        <w:pStyle w:val="ConsPlusTitle"/>
        <w:jc w:val="center"/>
      </w:pPr>
    </w:p>
    <w:p w14:paraId="5414BC90" w14:textId="77777777" w:rsidR="00786A43" w:rsidRDefault="00786A43">
      <w:pPr>
        <w:pStyle w:val="ConsPlusTitle"/>
        <w:jc w:val="center"/>
      </w:pPr>
      <w:r>
        <w:t>ПОСТАНОВЛЕНИЕ</w:t>
      </w:r>
    </w:p>
    <w:p w14:paraId="3A92C34B" w14:textId="77777777" w:rsidR="00786A43" w:rsidRDefault="00786A43">
      <w:pPr>
        <w:pStyle w:val="ConsPlusTitle"/>
        <w:jc w:val="center"/>
      </w:pPr>
      <w:r>
        <w:t>от 2 ноября 2021 г. N 370</w:t>
      </w:r>
    </w:p>
    <w:p w14:paraId="2B5AEC10" w14:textId="77777777" w:rsidR="00786A43" w:rsidRDefault="00786A43">
      <w:pPr>
        <w:pStyle w:val="ConsPlusTitle"/>
        <w:jc w:val="center"/>
      </w:pPr>
    </w:p>
    <w:p w14:paraId="5A1EF728" w14:textId="77777777" w:rsidR="00786A43" w:rsidRDefault="00786A43">
      <w:pPr>
        <w:pStyle w:val="ConsPlusTitle"/>
        <w:jc w:val="center"/>
      </w:pPr>
      <w:r>
        <w:t>ОБ УТВЕРЖДЕНИИ ПОРЯДКА ПРЕДОСТАВЛЕНИЯ В 2021 - 2024 ГОДАХ</w:t>
      </w:r>
    </w:p>
    <w:p w14:paraId="70FC8F19" w14:textId="77777777" w:rsidR="00786A43" w:rsidRDefault="00786A43">
      <w:pPr>
        <w:pStyle w:val="ConsPlusTitle"/>
        <w:jc w:val="center"/>
      </w:pPr>
      <w:r>
        <w:t>ГРАНТОВ В ФОРМЕ СУБСИДИЙ СУБЪЕКТАМ МАЛОГО И СРЕДНЕГО</w:t>
      </w:r>
    </w:p>
    <w:p w14:paraId="240A9C8F" w14:textId="77777777" w:rsidR="00786A43" w:rsidRDefault="00786A43">
      <w:pPr>
        <w:pStyle w:val="ConsPlusTitle"/>
        <w:jc w:val="center"/>
      </w:pPr>
      <w:r>
        <w:t>ПРЕДПРИНИМАТЕЛЬСТВА, ВКЛЮЧЕННЫМ В РЕЕСТР СОЦИАЛЬНЫХ</w:t>
      </w:r>
    </w:p>
    <w:p w14:paraId="4624D1C5" w14:textId="77777777" w:rsidR="00786A43" w:rsidRDefault="00786A43">
      <w:pPr>
        <w:pStyle w:val="ConsPlusTitle"/>
        <w:jc w:val="center"/>
      </w:pPr>
      <w:r>
        <w:t>ПРЕДПРИНИМАТЕЛЕЙ, ИЛИ СУБЪЕКТАМ МАЛОГО И СРЕДНЕГО</w:t>
      </w:r>
    </w:p>
    <w:p w14:paraId="0D9058C6" w14:textId="77777777" w:rsidR="00786A43" w:rsidRDefault="00786A43">
      <w:pPr>
        <w:pStyle w:val="ConsPlusTitle"/>
        <w:jc w:val="center"/>
      </w:pPr>
      <w:r>
        <w:t>ПРЕДПРИНИМАТЕЛЬСТВА, СОЗДАННЫМ ФИЗИЧЕСКИМИ ЛИЦАМИ</w:t>
      </w:r>
    </w:p>
    <w:p w14:paraId="75AA4E1D" w14:textId="77777777" w:rsidR="00786A43" w:rsidRDefault="00786A43">
      <w:pPr>
        <w:pStyle w:val="ConsPlusTitle"/>
        <w:jc w:val="center"/>
      </w:pPr>
      <w:r>
        <w:t>В ВОЗРАСТЕ ДО 25 ЛЕТ ВКЛЮЧИТЕЛЬНО</w:t>
      </w:r>
    </w:p>
    <w:p w14:paraId="2183927E" w14:textId="77777777" w:rsidR="00786A43" w:rsidRDefault="00786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A43" w14:paraId="4C3DAE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97AB3D" w14:textId="77777777" w:rsidR="00786A43" w:rsidRDefault="00786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91173C" w14:textId="77777777" w:rsidR="00786A43" w:rsidRDefault="00786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3504A1" w14:textId="77777777" w:rsidR="00786A43" w:rsidRDefault="00786A43">
            <w:pPr>
              <w:pStyle w:val="ConsPlusNormal"/>
              <w:jc w:val="center"/>
            </w:pPr>
            <w:r>
              <w:rPr>
                <w:color w:val="392C69"/>
              </w:rPr>
              <w:t>Список изменяющих документов</w:t>
            </w:r>
          </w:p>
          <w:p w14:paraId="29FF784B" w14:textId="77777777" w:rsidR="00786A43" w:rsidRDefault="00786A43">
            <w:pPr>
              <w:pStyle w:val="ConsPlusNormal"/>
              <w:jc w:val="center"/>
            </w:pPr>
            <w:r>
              <w:rPr>
                <w:color w:val="392C69"/>
              </w:rPr>
              <w:t>(в ред. постановлений Правительства Новгородской области</w:t>
            </w:r>
          </w:p>
          <w:p w14:paraId="48B6ACFD" w14:textId="77777777" w:rsidR="00786A43" w:rsidRDefault="00786A43">
            <w:pPr>
              <w:pStyle w:val="ConsPlusNormal"/>
              <w:jc w:val="center"/>
            </w:pPr>
            <w:r>
              <w:rPr>
                <w:color w:val="392C69"/>
              </w:rPr>
              <w:t xml:space="preserve">от 27.07.2022 </w:t>
            </w:r>
            <w:hyperlink r:id="rId5">
              <w:r>
                <w:rPr>
                  <w:color w:val="0000FF"/>
                </w:rPr>
                <w:t>N 419</w:t>
              </w:r>
            </w:hyperlink>
            <w:r>
              <w:rPr>
                <w:color w:val="392C69"/>
              </w:rPr>
              <w:t xml:space="preserve">, от 27.10.2023 </w:t>
            </w:r>
            <w:hyperlink r:id="rId6">
              <w:r>
                <w:rPr>
                  <w:color w:val="0000FF"/>
                </w:rPr>
                <w:t>N 491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17344A" w14:textId="77777777" w:rsidR="00786A43" w:rsidRDefault="00786A43">
            <w:pPr>
              <w:pStyle w:val="ConsPlusNormal"/>
            </w:pPr>
          </w:p>
        </w:tc>
      </w:tr>
    </w:tbl>
    <w:p w14:paraId="75511159" w14:textId="77777777" w:rsidR="00786A43" w:rsidRDefault="00786A43">
      <w:pPr>
        <w:pStyle w:val="ConsPlusNormal"/>
        <w:jc w:val="both"/>
      </w:pPr>
    </w:p>
    <w:p w14:paraId="42138B54" w14:textId="77777777" w:rsidR="00786A43" w:rsidRDefault="00786A43">
      <w:pPr>
        <w:pStyle w:val="ConsPlusNormal"/>
        <w:ind w:firstLine="540"/>
        <w:jc w:val="both"/>
      </w:pPr>
      <w:r>
        <w:t xml:space="preserve">В соответствии со </w:t>
      </w:r>
      <w:hyperlink r:id="rId7">
        <w:r>
          <w:rPr>
            <w:color w:val="0000FF"/>
          </w:rPr>
          <w:t>статьей 78</w:t>
        </w:r>
      </w:hyperlink>
      <w:r>
        <w:t xml:space="preserve"> Бюджетного кодекса Российской Федерации, </w:t>
      </w:r>
      <w:hyperlink r:id="rId8">
        <w:r>
          <w:rPr>
            <w:color w:val="0000FF"/>
          </w:rPr>
          <w:t>постановлением</w:t>
        </w:r>
      </w:hyperlink>
      <w:r>
        <w:t xml:space="preserve"> Правительства Новгородской области от 24.06.2019 N 235 "О государственной программе Новгородской области "Обеспечение экономического развития Новгородской области на 2019 - 2025 годы" Правительство Новгородской области постановляет:</w:t>
      </w:r>
    </w:p>
    <w:p w14:paraId="02D4E312" w14:textId="77777777" w:rsidR="00786A43" w:rsidRDefault="00786A43">
      <w:pPr>
        <w:pStyle w:val="ConsPlusNormal"/>
        <w:jc w:val="both"/>
      </w:pPr>
      <w:r>
        <w:t xml:space="preserve">(в ред. </w:t>
      </w:r>
      <w:hyperlink r:id="rId9">
        <w:r>
          <w:rPr>
            <w:color w:val="0000FF"/>
          </w:rPr>
          <w:t>Постановления</w:t>
        </w:r>
      </w:hyperlink>
      <w:r>
        <w:t xml:space="preserve"> Правительства Новгородской области от 27.10.2023 N 491)</w:t>
      </w:r>
    </w:p>
    <w:p w14:paraId="3C17DCF1" w14:textId="77777777" w:rsidR="00786A43" w:rsidRDefault="00786A43">
      <w:pPr>
        <w:pStyle w:val="ConsPlusNormal"/>
        <w:spacing w:before="220"/>
        <w:ind w:firstLine="540"/>
        <w:jc w:val="both"/>
      </w:pPr>
      <w:r>
        <w:t xml:space="preserve">1. Утвердить прилагаемый </w:t>
      </w:r>
      <w:hyperlink w:anchor="P34">
        <w:r>
          <w:rPr>
            <w:color w:val="0000FF"/>
          </w:rPr>
          <w:t>Порядок</w:t>
        </w:r>
      </w:hyperlink>
      <w:r>
        <w:t xml:space="preserve"> предоставления в 2021 - 2024 годах грантов в форме субсидий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p w14:paraId="7A83D441" w14:textId="77777777" w:rsidR="00786A43" w:rsidRDefault="00786A43">
      <w:pPr>
        <w:pStyle w:val="ConsPlusNormal"/>
        <w:jc w:val="both"/>
      </w:pPr>
      <w:r>
        <w:t xml:space="preserve">(в ред. </w:t>
      </w:r>
      <w:hyperlink r:id="rId10">
        <w:r>
          <w:rPr>
            <w:color w:val="0000FF"/>
          </w:rPr>
          <w:t>Постановления</w:t>
        </w:r>
      </w:hyperlink>
      <w:r>
        <w:t xml:space="preserve"> Правительства Новгородской области от 27.07.2022 N 419)</w:t>
      </w:r>
    </w:p>
    <w:p w14:paraId="2E72B621" w14:textId="77777777" w:rsidR="00786A43" w:rsidRDefault="00786A43">
      <w:pPr>
        <w:pStyle w:val="ConsPlusNormal"/>
        <w:spacing w:before="220"/>
        <w:ind w:firstLine="540"/>
        <w:jc w:val="both"/>
      </w:pPr>
      <w:r>
        <w:t>2. Разместить постановление на "Официальном интернет-портале правовой информации" (www.pravo.gov.ru).</w:t>
      </w:r>
    </w:p>
    <w:p w14:paraId="01C1D4DA" w14:textId="77777777" w:rsidR="00786A43" w:rsidRDefault="00786A43">
      <w:pPr>
        <w:pStyle w:val="ConsPlusNormal"/>
        <w:jc w:val="both"/>
      </w:pPr>
    </w:p>
    <w:p w14:paraId="040F5FE7" w14:textId="77777777" w:rsidR="00786A43" w:rsidRDefault="00786A43">
      <w:pPr>
        <w:pStyle w:val="ConsPlusNormal"/>
        <w:jc w:val="right"/>
      </w:pPr>
      <w:r>
        <w:t>Губернатор Новгородской области</w:t>
      </w:r>
    </w:p>
    <w:p w14:paraId="5CDED6F1" w14:textId="77777777" w:rsidR="00786A43" w:rsidRDefault="00786A43">
      <w:pPr>
        <w:pStyle w:val="ConsPlusNormal"/>
        <w:jc w:val="right"/>
      </w:pPr>
      <w:r>
        <w:t>А.С.НИКИТИН</w:t>
      </w:r>
    </w:p>
    <w:p w14:paraId="6BE8CAF5" w14:textId="77777777" w:rsidR="00786A43" w:rsidRDefault="00786A43">
      <w:pPr>
        <w:pStyle w:val="ConsPlusNormal"/>
        <w:jc w:val="both"/>
      </w:pPr>
    </w:p>
    <w:p w14:paraId="5CBF0DBE" w14:textId="77777777" w:rsidR="00786A43" w:rsidRDefault="00786A43">
      <w:pPr>
        <w:pStyle w:val="ConsPlusNormal"/>
        <w:jc w:val="both"/>
      </w:pPr>
    </w:p>
    <w:p w14:paraId="287F0BDD" w14:textId="77777777" w:rsidR="00786A43" w:rsidRDefault="00786A43">
      <w:pPr>
        <w:pStyle w:val="ConsPlusNormal"/>
        <w:jc w:val="both"/>
      </w:pPr>
    </w:p>
    <w:p w14:paraId="2CF6EEF5" w14:textId="77777777" w:rsidR="00786A43" w:rsidRDefault="00786A43">
      <w:pPr>
        <w:pStyle w:val="ConsPlusNormal"/>
        <w:jc w:val="both"/>
      </w:pPr>
    </w:p>
    <w:p w14:paraId="09ADCDE6" w14:textId="77777777" w:rsidR="00786A43" w:rsidRDefault="00786A43">
      <w:pPr>
        <w:pStyle w:val="ConsPlusNormal"/>
        <w:jc w:val="both"/>
      </w:pPr>
    </w:p>
    <w:p w14:paraId="5B2798A2" w14:textId="77777777" w:rsidR="00786A43" w:rsidRDefault="00786A43">
      <w:pPr>
        <w:pStyle w:val="ConsPlusNormal"/>
        <w:jc w:val="both"/>
      </w:pPr>
    </w:p>
    <w:p w14:paraId="3252F1B6" w14:textId="77777777" w:rsidR="00786A43" w:rsidRDefault="00786A43">
      <w:pPr>
        <w:pStyle w:val="ConsPlusNormal"/>
        <w:jc w:val="both"/>
      </w:pPr>
    </w:p>
    <w:p w14:paraId="7A908E80" w14:textId="77777777" w:rsidR="00786A43" w:rsidRDefault="00786A43">
      <w:pPr>
        <w:pStyle w:val="ConsPlusNormal"/>
        <w:jc w:val="both"/>
      </w:pPr>
    </w:p>
    <w:p w14:paraId="23E2350D" w14:textId="77777777" w:rsidR="00786A43" w:rsidRDefault="00786A43">
      <w:pPr>
        <w:pStyle w:val="ConsPlusNormal"/>
        <w:jc w:val="both"/>
      </w:pPr>
    </w:p>
    <w:p w14:paraId="59538CD2" w14:textId="77777777" w:rsidR="00786A43" w:rsidRDefault="00786A43">
      <w:pPr>
        <w:pStyle w:val="ConsPlusNormal"/>
        <w:jc w:val="both"/>
      </w:pPr>
    </w:p>
    <w:p w14:paraId="561279B7" w14:textId="77777777" w:rsidR="00786A43" w:rsidRDefault="00786A43">
      <w:pPr>
        <w:pStyle w:val="ConsPlusNormal"/>
        <w:jc w:val="both"/>
      </w:pPr>
    </w:p>
    <w:p w14:paraId="74952C32" w14:textId="77777777" w:rsidR="00786A43" w:rsidRDefault="00786A43">
      <w:pPr>
        <w:pStyle w:val="ConsPlusNormal"/>
        <w:jc w:val="both"/>
      </w:pPr>
    </w:p>
    <w:p w14:paraId="7A01C3B9" w14:textId="77777777" w:rsidR="00786A43" w:rsidRDefault="00786A43">
      <w:pPr>
        <w:pStyle w:val="ConsPlusNormal"/>
        <w:jc w:val="both"/>
      </w:pPr>
    </w:p>
    <w:p w14:paraId="15E2AA12" w14:textId="77777777" w:rsidR="00786A43" w:rsidRDefault="00786A43">
      <w:pPr>
        <w:pStyle w:val="ConsPlusNormal"/>
        <w:jc w:val="both"/>
      </w:pPr>
    </w:p>
    <w:p w14:paraId="1529144B" w14:textId="77777777" w:rsidR="00786A43" w:rsidRDefault="00786A43">
      <w:pPr>
        <w:pStyle w:val="ConsPlusNormal"/>
        <w:jc w:val="both"/>
      </w:pPr>
    </w:p>
    <w:p w14:paraId="5D3D51DA" w14:textId="77777777" w:rsidR="00786A43" w:rsidRDefault="00786A43">
      <w:pPr>
        <w:pStyle w:val="ConsPlusNormal"/>
        <w:jc w:val="both"/>
      </w:pPr>
    </w:p>
    <w:p w14:paraId="183A0665" w14:textId="77777777" w:rsidR="00786A43" w:rsidRDefault="00786A43">
      <w:pPr>
        <w:pStyle w:val="ConsPlusNormal"/>
        <w:jc w:val="both"/>
      </w:pPr>
    </w:p>
    <w:p w14:paraId="05141EEC" w14:textId="77777777" w:rsidR="00786A43" w:rsidRDefault="00786A43">
      <w:pPr>
        <w:pStyle w:val="ConsPlusNormal"/>
        <w:jc w:val="right"/>
        <w:outlineLvl w:val="0"/>
      </w:pPr>
      <w:r>
        <w:lastRenderedPageBreak/>
        <w:t>Утвержден</w:t>
      </w:r>
    </w:p>
    <w:p w14:paraId="6FF2E91F" w14:textId="77777777" w:rsidR="00786A43" w:rsidRDefault="00786A43">
      <w:pPr>
        <w:pStyle w:val="ConsPlusNormal"/>
        <w:jc w:val="right"/>
      </w:pPr>
      <w:r>
        <w:t>постановлением</w:t>
      </w:r>
    </w:p>
    <w:p w14:paraId="54E63C9A" w14:textId="77777777" w:rsidR="00786A43" w:rsidRDefault="00786A43">
      <w:pPr>
        <w:pStyle w:val="ConsPlusNormal"/>
        <w:jc w:val="right"/>
      </w:pPr>
      <w:r>
        <w:t>Правительства Новгородской области</w:t>
      </w:r>
    </w:p>
    <w:p w14:paraId="1FAFC0FB" w14:textId="77777777" w:rsidR="00786A43" w:rsidRDefault="00786A43">
      <w:pPr>
        <w:pStyle w:val="ConsPlusNormal"/>
        <w:jc w:val="right"/>
      </w:pPr>
      <w:r>
        <w:t>от 02.11.2021 N 370</w:t>
      </w:r>
    </w:p>
    <w:p w14:paraId="348B1947" w14:textId="77777777" w:rsidR="00786A43" w:rsidRDefault="00786A43">
      <w:pPr>
        <w:pStyle w:val="ConsPlusNormal"/>
        <w:jc w:val="both"/>
      </w:pPr>
    </w:p>
    <w:p w14:paraId="57558631" w14:textId="77777777" w:rsidR="00786A43" w:rsidRDefault="00786A43">
      <w:pPr>
        <w:pStyle w:val="ConsPlusTitle"/>
        <w:jc w:val="center"/>
      </w:pPr>
      <w:bookmarkStart w:id="0" w:name="P34"/>
      <w:bookmarkEnd w:id="0"/>
      <w:r>
        <w:t>ПОРЯДОК</w:t>
      </w:r>
    </w:p>
    <w:p w14:paraId="0709F7FF" w14:textId="77777777" w:rsidR="00786A43" w:rsidRDefault="00786A43">
      <w:pPr>
        <w:pStyle w:val="ConsPlusTitle"/>
        <w:jc w:val="center"/>
      </w:pPr>
      <w:r>
        <w:t>ПРЕДОСТАВЛЕНИЯ В 2021 - 2024 ГОДАХ ГРАНТОВ В ФОРМЕ СУБСИДИЙ</w:t>
      </w:r>
    </w:p>
    <w:p w14:paraId="247B9E39" w14:textId="77777777" w:rsidR="00786A43" w:rsidRDefault="00786A43">
      <w:pPr>
        <w:pStyle w:val="ConsPlusTitle"/>
        <w:jc w:val="center"/>
      </w:pPr>
      <w:r>
        <w:t>СУБЪЕКТАМ МАЛОГО И СРЕДНЕГО ПРЕДПРИНИМАТЕЛЬСТВА, ВКЛЮЧЕННЫМ</w:t>
      </w:r>
    </w:p>
    <w:p w14:paraId="3571A71B" w14:textId="77777777" w:rsidR="00786A43" w:rsidRDefault="00786A43">
      <w:pPr>
        <w:pStyle w:val="ConsPlusTitle"/>
        <w:jc w:val="center"/>
      </w:pPr>
      <w:r>
        <w:t>В РЕЕСТР СОЦИАЛЬНЫХ ПРЕДПРИНИМАТЕЛЕЙ, ИЛИ СУБЪЕКТАМ МАЛОГО</w:t>
      </w:r>
    </w:p>
    <w:p w14:paraId="64248BB3" w14:textId="77777777" w:rsidR="00786A43" w:rsidRDefault="00786A43">
      <w:pPr>
        <w:pStyle w:val="ConsPlusTitle"/>
        <w:jc w:val="center"/>
      </w:pPr>
      <w:r>
        <w:t>И СРЕДНЕГО ПРЕДПРИНИМАТЕЛЬСТВА, СОЗДАННЫМ ФИЗИЧЕСКИМИ</w:t>
      </w:r>
    </w:p>
    <w:p w14:paraId="69104A83" w14:textId="77777777" w:rsidR="00786A43" w:rsidRDefault="00786A43">
      <w:pPr>
        <w:pStyle w:val="ConsPlusTitle"/>
        <w:jc w:val="center"/>
      </w:pPr>
      <w:r>
        <w:t>ЛИЦАМИ В ВОЗРАСТЕ ДО 25 ЛЕТ ВКЛЮЧИТЕЛЬНО</w:t>
      </w:r>
    </w:p>
    <w:p w14:paraId="3107606D" w14:textId="77777777" w:rsidR="00786A43" w:rsidRDefault="00786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A43" w14:paraId="2956FC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0B1177" w14:textId="77777777" w:rsidR="00786A43" w:rsidRDefault="00786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A9A9DE" w14:textId="77777777" w:rsidR="00786A43" w:rsidRDefault="00786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E686DD" w14:textId="77777777" w:rsidR="00786A43" w:rsidRDefault="00786A43">
            <w:pPr>
              <w:pStyle w:val="ConsPlusNormal"/>
              <w:jc w:val="center"/>
            </w:pPr>
            <w:r>
              <w:rPr>
                <w:color w:val="392C69"/>
              </w:rPr>
              <w:t>Список изменяющих документов</w:t>
            </w:r>
          </w:p>
          <w:p w14:paraId="5BD09544" w14:textId="77777777" w:rsidR="00786A43" w:rsidRDefault="00786A43">
            <w:pPr>
              <w:pStyle w:val="ConsPlusNormal"/>
              <w:jc w:val="center"/>
            </w:pPr>
            <w:r>
              <w:rPr>
                <w:color w:val="392C69"/>
              </w:rPr>
              <w:t>(в ред. постановлений Правительства Новгородской области</w:t>
            </w:r>
          </w:p>
          <w:p w14:paraId="6BFB2865" w14:textId="77777777" w:rsidR="00786A43" w:rsidRDefault="00786A43">
            <w:pPr>
              <w:pStyle w:val="ConsPlusNormal"/>
              <w:jc w:val="center"/>
            </w:pPr>
            <w:r>
              <w:rPr>
                <w:color w:val="392C69"/>
              </w:rPr>
              <w:t xml:space="preserve">от 27.07.2022 </w:t>
            </w:r>
            <w:hyperlink r:id="rId11">
              <w:r>
                <w:rPr>
                  <w:color w:val="0000FF"/>
                </w:rPr>
                <w:t>N 419</w:t>
              </w:r>
            </w:hyperlink>
            <w:r>
              <w:rPr>
                <w:color w:val="392C69"/>
              </w:rPr>
              <w:t xml:space="preserve">, от 27.10.2023 </w:t>
            </w:r>
            <w:hyperlink r:id="rId12">
              <w:r>
                <w:rPr>
                  <w:color w:val="0000FF"/>
                </w:rPr>
                <w:t>N 491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498A9A" w14:textId="77777777" w:rsidR="00786A43" w:rsidRDefault="00786A43">
            <w:pPr>
              <w:pStyle w:val="ConsPlusNormal"/>
            </w:pPr>
          </w:p>
        </w:tc>
      </w:tr>
    </w:tbl>
    <w:p w14:paraId="092584CD" w14:textId="77777777" w:rsidR="00786A43" w:rsidRDefault="00786A43">
      <w:pPr>
        <w:pStyle w:val="ConsPlusNormal"/>
        <w:jc w:val="both"/>
      </w:pPr>
    </w:p>
    <w:p w14:paraId="7F6472AD" w14:textId="77777777" w:rsidR="00786A43" w:rsidRDefault="00786A43">
      <w:pPr>
        <w:pStyle w:val="ConsPlusNormal"/>
        <w:ind w:firstLine="540"/>
        <w:jc w:val="both"/>
      </w:pPr>
      <w:r>
        <w:t xml:space="preserve">1. Настоящий Порядок регламентирует предоставление в 2021 - 2024 годах грантов в форме субсидий субъектам малого и среднего предпринимательства, сведения о признании которых социальными предприятиями в порядке, установленном в соответствии с </w:t>
      </w:r>
      <w:hyperlink r:id="rId13">
        <w:r>
          <w:rPr>
            <w:color w:val="0000FF"/>
          </w:rPr>
          <w:t>частью 3 статьи 24.1</w:t>
        </w:r>
      </w:hyperlink>
      <w:r>
        <w:t xml:space="preserve"> Федерального закона от 24 июля 2007 года N 209-ФЗ "О развитии малого и среднего предпринимательства в Российской Федерации" (далее Федеральный закон N 209-ФЗ), внесены в единый реестр субъектов малого и среднего предпринимательства (далее социальное предприятие), и (или) индивидуальным предпринимателям в возрасте до 25 лет включительно и юридическим лицам,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 сведения о которых внесены в единый реестр субъектов малого и среднего предпринимательства (далее молодой предприниматель) в рамках реализации регионального проекта "Создание условий для легкого старта и комфортного ведения бизнеса" (далее субсидия).</w:t>
      </w:r>
    </w:p>
    <w:p w14:paraId="4B905E9E" w14:textId="77777777" w:rsidR="00786A43" w:rsidRDefault="00786A43">
      <w:pPr>
        <w:pStyle w:val="ConsPlusNormal"/>
        <w:spacing w:before="220"/>
        <w:ind w:firstLine="540"/>
        <w:jc w:val="both"/>
      </w:pPr>
      <w:r>
        <w:t xml:space="preserve">Субсидии предоставляются за счет средств областного бюджета в соответствии с мероприятиями </w:t>
      </w:r>
      <w:hyperlink r:id="rId14">
        <w:r>
          <w:rPr>
            <w:color w:val="0000FF"/>
          </w:rPr>
          <w:t>подпрограммы</w:t>
        </w:r>
      </w:hyperlink>
      <w:r>
        <w:t xml:space="preserve"> "Развитие малого и среднего предпринимательства" государственной программы Новгородской области "Обеспечение экономического развития Новгородской области на 2019 - 2025 годы", утвержденной постановлением Правительства Новгородской области от 24.06.2019 N 235, включая субсидии из федерального бюджета областному бюджету, предоставляемые в соответствии с </w:t>
      </w:r>
      <w:hyperlink r:id="rId15">
        <w:r>
          <w:rPr>
            <w:color w:val="0000FF"/>
          </w:rPr>
          <w:t>постановлением</w:t>
        </w:r>
      </w:hyperlink>
      <w:r>
        <w:t xml:space="preserve"> Правительства Российской Федерации от 15 апреля 2014 года N 316 "Об утверждении государственной программы Российской Федерации "Экономическое развитие и инновационная экономика".</w:t>
      </w:r>
    </w:p>
    <w:p w14:paraId="7C8AB254" w14:textId="77777777" w:rsidR="00786A43" w:rsidRDefault="00786A43">
      <w:pPr>
        <w:pStyle w:val="ConsPlusNormal"/>
        <w:jc w:val="both"/>
      </w:pPr>
      <w:r>
        <w:t xml:space="preserve">(п. 1 в ред. </w:t>
      </w:r>
      <w:hyperlink r:id="rId16">
        <w:r>
          <w:rPr>
            <w:color w:val="0000FF"/>
          </w:rPr>
          <w:t>Постановления</w:t>
        </w:r>
      </w:hyperlink>
      <w:r>
        <w:t xml:space="preserve"> Правительства Новгородской области от 27.10.2023 N 491)</w:t>
      </w:r>
    </w:p>
    <w:p w14:paraId="6FE84609" w14:textId="77777777" w:rsidR="00786A43" w:rsidRDefault="00786A43">
      <w:pPr>
        <w:pStyle w:val="ConsPlusNormal"/>
        <w:spacing w:before="220"/>
        <w:ind w:firstLine="540"/>
        <w:jc w:val="both"/>
      </w:pPr>
      <w:r>
        <w:t>2. Министерство инвестиционной политики Новгородской области (далее министерство) как главный распорядитель средств областного бюджета осуществляет предоставление субсидий в пределах лимитов бюджетных обязательств, установленных в областном бюджете на текущий финансовый год и на плановый период.</w:t>
      </w:r>
    </w:p>
    <w:p w14:paraId="3CD3BB7C" w14:textId="77777777" w:rsidR="00786A43" w:rsidRDefault="00786A43">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единый портал) не позднее пятнадцатого рабочего дня, следующего за днем принятия областного закона об областном бюджете на текущий финансовый год и на плановый период (областного закона о внесении изменений в областной закон об областном бюджете на текущий финансовый год и на плановый период).</w:t>
      </w:r>
    </w:p>
    <w:p w14:paraId="21CC5366" w14:textId="77777777" w:rsidR="00786A43" w:rsidRDefault="00786A43">
      <w:pPr>
        <w:pStyle w:val="ConsPlusNormal"/>
        <w:jc w:val="both"/>
      </w:pPr>
      <w:r>
        <w:t xml:space="preserve">(в ред. </w:t>
      </w:r>
      <w:hyperlink r:id="rId17">
        <w:r>
          <w:rPr>
            <w:color w:val="0000FF"/>
          </w:rPr>
          <w:t>Постановления</w:t>
        </w:r>
      </w:hyperlink>
      <w:r>
        <w:t xml:space="preserve"> Правительства Новгородской области от 27.10.2023 N 491)</w:t>
      </w:r>
    </w:p>
    <w:p w14:paraId="36A8313E" w14:textId="77777777" w:rsidR="00786A43" w:rsidRDefault="00786A43">
      <w:pPr>
        <w:pStyle w:val="ConsPlusNormal"/>
        <w:spacing w:before="220"/>
        <w:ind w:firstLine="540"/>
        <w:jc w:val="both"/>
      </w:pPr>
      <w:bookmarkStart w:id="1" w:name="P50"/>
      <w:bookmarkEnd w:id="1"/>
      <w:r>
        <w:t xml:space="preserve">3. Субсидии предоставляются социальным предприятиям и молодым предпринимателям, соответствующим условиям, установленным </w:t>
      </w:r>
      <w:hyperlink r:id="rId18">
        <w:r>
          <w:rPr>
            <w:color w:val="0000FF"/>
          </w:rPr>
          <w:t>статьями 4</w:t>
        </w:r>
      </w:hyperlink>
      <w:r>
        <w:t xml:space="preserve">, </w:t>
      </w:r>
      <w:hyperlink r:id="rId19">
        <w:r>
          <w:rPr>
            <w:color w:val="0000FF"/>
          </w:rPr>
          <w:t>14</w:t>
        </w:r>
      </w:hyperlink>
      <w:r>
        <w:t xml:space="preserve"> Федерального закона N 209-ФЗ, и </w:t>
      </w:r>
      <w:r>
        <w:lastRenderedPageBreak/>
        <w:t>включенным в единый реестр субъектов малого и среднего предпринимательства (далее заявитель).</w:t>
      </w:r>
    </w:p>
    <w:p w14:paraId="6D75F269" w14:textId="77777777" w:rsidR="00786A43" w:rsidRDefault="00786A43">
      <w:pPr>
        <w:pStyle w:val="ConsPlusNormal"/>
        <w:jc w:val="both"/>
      </w:pPr>
      <w:r>
        <w:t xml:space="preserve">(п. 3 в ред. </w:t>
      </w:r>
      <w:hyperlink r:id="rId20">
        <w:r>
          <w:rPr>
            <w:color w:val="0000FF"/>
          </w:rPr>
          <w:t>Постановления</w:t>
        </w:r>
      </w:hyperlink>
      <w:r>
        <w:t xml:space="preserve"> Правительства Новгородской области от 27.07.2022 N 419)</w:t>
      </w:r>
    </w:p>
    <w:p w14:paraId="60E18CA5" w14:textId="77777777" w:rsidR="00786A43" w:rsidRDefault="00786A43">
      <w:pPr>
        <w:pStyle w:val="ConsPlusNormal"/>
        <w:spacing w:before="220"/>
        <w:ind w:firstLine="540"/>
        <w:jc w:val="both"/>
      </w:pPr>
      <w:r>
        <w:t>4. Отбор заявителей на получение субсидии (далее отбор) осуществляется министерством путем проведения конкурса для определения получателя субсидии исходя из наилучших условий достижения результатов, в целях достижения которых предоставляется субсидия.</w:t>
      </w:r>
    </w:p>
    <w:p w14:paraId="47DD825D" w14:textId="77777777" w:rsidR="00786A43" w:rsidRDefault="00786A43">
      <w:pPr>
        <w:pStyle w:val="ConsPlusNormal"/>
        <w:spacing w:before="220"/>
        <w:ind w:firstLine="540"/>
        <w:jc w:val="both"/>
      </w:pPr>
      <w:r>
        <w:t>5. Министерство не позднее 15 ноября текущего года обеспечивает размещение на едином портале, а также на официальном сайте министерства в информационно-телекоммуникационной сети "Интернет" объявления о проведении отбора.</w:t>
      </w:r>
    </w:p>
    <w:p w14:paraId="17DEFD42" w14:textId="77777777" w:rsidR="00786A43" w:rsidRDefault="00786A43">
      <w:pPr>
        <w:pStyle w:val="ConsPlusNormal"/>
        <w:jc w:val="both"/>
      </w:pPr>
      <w:r>
        <w:t xml:space="preserve">(в ред. </w:t>
      </w:r>
      <w:hyperlink r:id="rId21">
        <w:r>
          <w:rPr>
            <w:color w:val="0000FF"/>
          </w:rPr>
          <w:t>Постановления</w:t>
        </w:r>
      </w:hyperlink>
      <w:r>
        <w:t xml:space="preserve"> Правительства Новгородской области от 27.10.2023 N 491)</w:t>
      </w:r>
    </w:p>
    <w:p w14:paraId="60A68DCA" w14:textId="77777777" w:rsidR="00786A43" w:rsidRDefault="00786A43">
      <w:pPr>
        <w:pStyle w:val="ConsPlusNormal"/>
        <w:spacing w:before="220"/>
        <w:ind w:firstLine="540"/>
        <w:jc w:val="both"/>
      </w:pPr>
      <w:r>
        <w:t>В объявлении о проведении отбора указываются:</w:t>
      </w:r>
    </w:p>
    <w:p w14:paraId="709A5CCA" w14:textId="77777777" w:rsidR="00786A43" w:rsidRDefault="00786A43">
      <w:pPr>
        <w:pStyle w:val="ConsPlusNormal"/>
        <w:spacing w:before="220"/>
        <w:ind w:firstLine="540"/>
        <w:jc w:val="both"/>
      </w:pPr>
      <w:r>
        <w:t>сроки проведения отбора;</w:t>
      </w:r>
    </w:p>
    <w:p w14:paraId="6CE6AC7D" w14:textId="77777777" w:rsidR="00786A43" w:rsidRDefault="00786A43">
      <w:pPr>
        <w:pStyle w:val="ConsPlusNormal"/>
        <w:spacing w:before="220"/>
        <w:ind w:firstLine="540"/>
        <w:jc w:val="both"/>
      </w:pPr>
      <w:r>
        <w:t>дата окончания приема заявок на участие в отборе (далее заявка) от заявителей, которая не может быть ранее тридцатого календарного дня, следующего за днем размещения объявления о проведении отбора;</w:t>
      </w:r>
    </w:p>
    <w:p w14:paraId="68742208" w14:textId="77777777" w:rsidR="00786A43" w:rsidRDefault="00786A43">
      <w:pPr>
        <w:pStyle w:val="ConsPlusNormal"/>
        <w:jc w:val="both"/>
      </w:pPr>
      <w:r>
        <w:t xml:space="preserve">(в ред. </w:t>
      </w:r>
      <w:hyperlink r:id="rId22">
        <w:r>
          <w:rPr>
            <w:color w:val="0000FF"/>
          </w:rPr>
          <w:t>Постановления</w:t>
        </w:r>
      </w:hyperlink>
      <w:r>
        <w:t xml:space="preserve"> Правительства Новгородской области от 27.10.2023 N 491)</w:t>
      </w:r>
    </w:p>
    <w:p w14:paraId="4A4A7907" w14:textId="77777777" w:rsidR="00786A43" w:rsidRDefault="00786A43">
      <w:pPr>
        <w:pStyle w:val="ConsPlusNormal"/>
        <w:spacing w:before="220"/>
        <w:ind w:firstLine="540"/>
        <w:jc w:val="both"/>
      </w:pPr>
      <w:r>
        <w:t>наименование, место нахождения, почтовый адрес, адрес электронной почты министерства;</w:t>
      </w:r>
    </w:p>
    <w:p w14:paraId="2611DF81" w14:textId="77777777" w:rsidR="00786A43" w:rsidRDefault="00786A43">
      <w:pPr>
        <w:pStyle w:val="ConsPlusNormal"/>
        <w:spacing w:before="220"/>
        <w:ind w:firstLine="540"/>
        <w:jc w:val="both"/>
      </w:pPr>
      <w:r>
        <w:t>результаты предоставления субсидии;</w:t>
      </w:r>
    </w:p>
    <w:p w14:paraId="16B8292A" w14:textId="77777777" w:rsidR="00786A43" w:rsidRDefault="00786A43">
      <w:pPr>
        <w:pStyle w:val="ConsPlusNormal"/>
        <w:spacing w:before="220"/>
        <w:ind w:firstLine="540"/>
        <w:jc w:val="both"/>
      </w:pPr>
      <w: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14:paraId="320FE6CF" w14:textId="77777777" w:rsidR="00786A43" w:rsidRDefault="00786A43">
      <w:pPr>
        <w:pStyle w:val="ConsPlusNormal"/>
        <w:spacing w:before="220"/>
        <w:ind w:firstLine="540"/>
        <w:jc w:val="both"/>
      </w:pPr>
      <w:r>
        <w:t xml:space="preserve">требования к заявителям в соответствии с </w:t>
      </w:r>
      <w:hyperlink w:anchor="P70">
        <w:r>
          <w:rPr>
            <w:color w:val="0000FF"/>
          </w:rPr>
          <w:t>пунктом 6</w:t>
        </w:r>
      </w:hyperlink>
      <w:r>
        <w:t xml:space="preserve"> настоящего Порядка и перечень документов, представляемых заявителями для подтверждения их соответствия указанным требованиям;</w:t>
      </w:r>
    </w:p>
    <w:p w14:paraId="27164FAB" w14:textId="77777777" w:rsidR="00786A43" w:rsidRDefault="00786A43">
      <w:pPr>
        <w:pStyle w:val="ConsPlusNormal"/>
        <w:spacing w:before="220"/>
        <w:ind w:firstLine="540"/>
        <w:jc w:val="both"/>
      </w:pPr>
      <w:r>
        <w:t>порядок подачи заявок заявителями и требования, предъявляемые к форме и содержанию заявок, подаваемых заявителями;</w:t>
      </w:r>
    </w:p>
    <w:p w14:paraId="1DFB1D01" w14:textId="77777777" w:rsidR="00786A43" w:rsidRDefault="00786A43">
      <w:pPr>
        <w:pStyle w:val="ConsPlusNormal"/>
        <w:spacing w:before="220"/>
        <w:ind w:firstLine="540"/>
        <w:jc w:val="both"/>
      </w:pPr>
      <w:r>
        <w:t>порядок отзыва заявок заявителями, порядок возврата заявок заявителей, определяющий в том числе основания для возврата заявок заявителей, порядок внесения изменений в заявки заявителей;</w:t>
      </w:r>
    </w:p>
    <w:p w14:paraId="45946696" w14:textId="77777777" w:rsidR="00786A43" w:rsidRDefault="00786A43">
      <w:pPr>
        <w:pStyle w:val="ConsPlusNormal"/>
        <w:spacing w:before="220"/>
        <w:ind w:firstLine="540"/>
        <w:jc w:val="both"/>
      </w:pPr>
      <w:r>
        <w:t xml:space="preserve">правила рассмотрения и оценки заявок в соответствии с </w:t>
      </w:r>
      <w:hyperlink w:anchor="P129">
        <w:r>
          <w:rPr>
            <w:color w:val="0000FF"/>
          </w:rPr>
          <w:t>пунктами 12</w:t>
        </w:r>
      </w:hyperlink>
      <w:r>
        <w:t xml:space="preserve"> - </w:t>
      </w:r>
      <w:hyperlink w:anchor="P182">
        <w:r>
          <w:rPr>
            <w:color w:val="0000FF"/>
          </w:rPr>
          <w:t>20</w:t>
        </w:r>
      </w:hyperlink>
      <w:r>
        <w:t xml:space="preserve"> настоящего Порядка;</w:t>
      </w:r>
    </w:p>
    <w:p w14:paraId="69305D4F" w14:textId="77777777" w:rsidR="00786A43" w:rsidRDefault="00786A43">
      <w:pPr>
        <w:pStyle w:val="ConsPlusNormal"/>
        <w:spacing w:before="220"/>
        <w:ind w:firstLine="540"/>
        <w:jc w:val="both"/>
      </w:pPr>
      <w:r>
        <w:t>порядок предоставления заявителям разъяснений положений объявления о проведении отбора, даты начала и окончания срока такого предоставления;</w:t>
      </w:r>
    </w:p>
    <w:p w14:paraId="7F789136" w14:textId="77777777" w:rsidR="00786A43" w:rsidRDefault="00786A43">
      <w:pPr>
        <w:pStyle w:val="ConsPlusNormal"/>
        <w:spacing w:before="220"/>
        <w:ind w:firstLine="540"/>
        <w:jc w:val="both"/>
      </w:pPr>
      <w:r>
        <w:t>срок, в течение которого заявители, прошедшие отбор, должны подписать соглашение о предоставлении субсидии;</w:t>
      </w:r>
    </w:p>
    <w:p w14:paraId="4F67CBF0" w14:textId="77777777" w:rsidR="00786A43" w:rsidRDefault="00786A43">
      <w:pPr>
        <w:pStyle w:val="ConsPlusNormal"/>
        <w:spacing w:before="220"/>
        <w:ind w:firstLine="540"/>
        <w:jc w:val="both"/>
      </w:pPr>
      <w:r>
        <w:t>условия признания заявителя, прошедшего отбор, уклонившимся от заключения соглашения о предоставлении субсидии;</w:t>
      </w:r>
    </w:p>
    <w:p w14:paraId="5C0791D3" w14:textId="77777777" w:rsidR="00786A43" w:rsidRDefault="00786A43">
      <w:pPr>
        <w:pStyle w:val="ConsPlusNormal"/>
        <w:spacing w:before="220"/>
        <w:ind w:firstLine="540"/>
        <w:jc w:val="both"/>
      </w:pPr>
      <w:r>
        <w:t>дата размещения результатов отбора на едином портале, а также на официальном сайте министерства в информационно-телекоммуникационной сети "Интернет".</w:t>
      </w:r>
    </w:p>
    <w:p w14:paraId="29722B1D" w14:textId="77777777" w:rsidR="00786A43" w:rsidRDefault="00786A43">
      <w:pPr>
        <w:pStyle w:val="ConsPlusNormal"/>
        <w:spacing w:before="220"/>
        <w:ind w:firstLine="540"/>
        <w:jc w:val="both"/>
      </w:pPr>
      <w:bookmarkStart w:id="2" w:name="P70"/>
      <w:bookmarkEnd w:id="2"/>
      <w:r>
        <w:t>6. Заявитель, участвующий в отборе, должен соответствовать следующим требованиям:</w:t>
      </w:r>
    </w:p>
    <w:p w14:paraId="1BECBAC0" w14:textId="77777777" w:rsidR="00786A43" w:rsidRDefault="00786A43">
      <w:pPr>
        <w:pStyle w:val="ConsPlusNormal"/>
        <w:spacing w:before="220"/>
        <w:ind w:firstLine="540"/>
        <w:jc w:val="both"/>
      </w:pPr>
      <w:r>
        <w:t xml:space="preserve">заявитель на дату подачи заявки зарегистрирован в качестве юридического лица или </w:t>
      </w:r>
      <w:r>
        <w:lastRenderedPageBreak/>
        <w:t>индивидуального предпринимателя и осуществляет деятельность на территории Новгородской области;</w:t>
      </w:r>
    </w:p>
    <w:p w14:paraId="63C5089A" w14:textId="77777777" w:rsidR="00786A43" w:rsidRDefault="00786A43">
      <w:pPr>
        <w:pStyle w:val="ConsPlusNormal"/>
        <w:spacing w:before="220"/>
        <w:ind w:firstLine="540"/>
        <w:jc w:val="both"/>
      </w:pPr>
      <w:r>
        <w:t>у заявителя на дату подачи заявки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области, а также иная просроченная (неурегулированная) задолженность по денежным обязательствам перед Новгородской областью;</w:t>
      </w:r>
    </w:p>
    <w:p w14:paraId="18E7E645" w14:textId="77777777" w:rsidR="00786A43" w:rsidRDefault="00786A43">
      <w:pPr>
        <w:pStyle w:val="ConsPlusNormal"/>
        <w:spacing w:before="220"/>
        <w:ind w:firstLine="540"/>
        <w:jc w:val="both"/>
      </w:pPr>
      <w:r>
        <w:t>заявитель - юридическое лицо на дату подачи заявки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на дату подачи заявки не прекратил деятельность в качестве индивидуального предпринимателя;</w:t>
      </w:r>
    </w:p>
    <w:p w14:paraId="1379B53E" w14:textId="77777777" w:rsidR="00786A43" w:rsidRDefault="00786A43">
      <w:pPr>
        <w:pStyle w:val="ConsPlusNormal"/>
        <w:spacing w:before="220"/>
        <w:ind w:firstLine="540"/>
        <w:jc w:val="both"/>
      </w:pPr>
      <w:r>
        <w:t xml:space="preserve">заявитель на дату подачи заявки не является получателем средств из областного бюджета на основании иных нормативных правовых актов области на цель, установленную </w:t>
      </w:r>
      <w:hyperlink w:anchor="P87">
        <w:r>
          <w:rPr>
            <w:color w:val="0000FF"/>
          </w:rPr>
          <w:t>пунктом 7</w:t>
        </w:r>
      </w:hyperlink>
      <w:r>
        <w:t xml:space="preserve"> настоящего Порядка;</w:t>
      </w:r>
    </w:p>
    <w:p w14:paraId="3F2ACCA3" w14:textId="77777777" w:rsidR="00786A43" w:rsidRDefault="00786A43">
      <w:pPr>
        <w:pStyle w:val="ConsPlusNormal"/>
        <w:spacing w:before="220"/>
        <w:ind w:firstLine="540"/>
        <w:jc w:val="both"/>
      </w:pPr>
      <w:r>
        <w:t>у заявителя по состоянию на любую дату в течение периода, равного 30 календарным дням, предшествующего и следующего за датой подачи заявки (включая соответствующую дату подачи заявки), но не позднее даты окончания приема заявок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3,0 тыс. рублей;</w:t>
      </w:r>
    </w:p>
    <w:p w14:paraId="67F95D22" w14:textId="77777777" w:rsidR="00786A43" w:rsidRDefault="00786A43">
      <w:pPr>
        <w:pStyle w:val="ConsPlusNormal"/>
        <w:spacing w:before="220"/>
        <w:ind w:firstLine="540"/>
        <w:jc w:val="both"/>
      </w:pPr>
      <w:r>
        <w:t>заявитель на дату подачи заявки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476CBF9" w14:textId="77777777" w:rsidR="00786A43" w:rsidRDefault="00786A43">
      <w:pPr>
        <w:pStyle w:val="ConsPlusNormal"/>
        <w:spacing w:before="220"/>
        <w:ind w:firstLine="540"/>
        <w:jc w:val="both"/>
      </w:pPr>
      <w:r>
        <w:t>заявитель - социальное предприятие:</w:t>
      </w:r>
    </w:p>
    <w:p w14:paraId="3C7BFB81" w14:textId="77777777" w:rsidR="00786A43" w:rsidRDefault="00786A43">
      <w:pPr>
        <w:pStyle w:val="ConsPlusNormal"/>
        <w:spacing w:before="220"/>
        <w:ind w:firstLine="540"/>
        <w:jc w:val="both"/>
      </w:pPr>
      <w:r>
        <w:t xml:space="preserve">сведения о том, что заявитель признан социальным предприятием в порядке, установленном в соответствии с </w:t>
      </w:r>
      <w:hyperlink r:id="rId23">
        <w:r>
          <w:rPr>
            <w:color w:val="0000FF"/>
          </w:rPr>
          <w:t>частью 3 статьи 24.1</w:t>
        </w:r>
      </w:hyperlink>
      <w:r>
        <w:t xml:space="preserve"> Федерального закона N 209-ФЗ, внесены в единый реестр субъектов малого и среднего предпринимательства в период с 10 июля по 31 декабря текущего календарного года;</w:t>
      </w:r>
    </w:p>
    <w:p w14:paraId="7B6C5ADA" w14:textId="77777777" w:rsidR="00786A43" w:rsidRDefault="00786A43">
      <w:pPr>
        <w:pStyle w:val="ConsPlusNormal"/>
        <w:spacing w:before="220"/>
        <w:ind w:firstLine="540"/>
        <w:jc w:val="both"/>
      </w:pPr>
      <w:r>
        <w:t>заявитель, впервые признанный социальным предприятием, прошел обучение в рамках обучающей программы или акселерационной программы в течение года до даты подачи заявки по направлению осуществления деятельности в сфере социального предпринимательства, проведение которого организовано центром поддержки предпринимательства, центром инноваций социальной сферы или акционерным обществом "Федеральная корпорация по развитию малого и среднего предпринимательства";</w:t>
      </w:r>
    </w:p>
    <w:p w14:paraId="06E658FB" w14:textId="77777777" w:rsidR="00786A43" w:rsidRDefault="00786A43">
      <w:pPr>
        <w:pStyle w:val="ConsPlusNormal"/>
        <w:spacing w:before="220"/>
        <w:ind w:firstLine="540"/>
        <w:jc w:val="both"/>
      </w:pPr>
      <w:r>
        <w:t xml:space="preserve">заявитель, подтвердивший статус социального предприятия, реализует ранее созданный </w:t>
      </w:r>
      <w:r>
        <w:lastRenderedPageBreak/>
        <w:t>проект в сфере социального предпринимательства;</w:t>
      </w:r>
    </w:p>
    <w:p w14:paraId="4DF04B5B" w14:textId="77777777" w:rsidR="00786A43" w:rsidRDefault="00786A43">
      <w:pPr>
        <w:pStyle w:val="ConsPlusNormal"/>
        <w:spacing w:before="220"/>
        <w:ind w:firstLine="540"/>
        <w:jc w:val="both"/>
      </w:pPr>
      <w:r>
        <w:t>заявитель - молодой предприниматель:</w:t>
      </w:r>
    </w:p>
    <w:p w14:paraId="1687C86A" w14:textId="77777777" w:rsidR="00786A43" w:rsidRDefault="00786A43">
      <w:pPr>
        <w:pStyle w:val="ConsPlusNormal"/>
        <w:spacing w:before="220"/>
        <w:ind w:firstLine="540"/>
        <w:jc w:val="both"/>
      </w:pPr>
      <w:r>
        <w:t>в качестве индивидуального предпринимателя зарегистрировано физическое лицо в возрасте до 25 лет (включительно) на дату подачи заявки;</w:t>
      </w:r>
    </w:p>
    <w:p w14:paraId="722042A0" w14:textId="77777777" w:rsidR="00786A43" w:rsidRDefault="00786A43">
      <w:pPr>
        <w:pStyle w:val="ConsPlusNormal"/>
        <w:spacing w:before="220"/>
        <w:ind w:firstLine="540"/>
        <w:jc w:val="both"/>
      </w:pPr>
      <w:r>
        <w:t>юридическое лицо, доля (суммарная доля) участия в уставном (складочном, акционерном) капитале которого одного или нескольких физических лиц в возрасте до 25 лет включительно на дату подачи заявки превышает 50 %;</w:t>
      </w:r>
    </w:p>
    <w:p w14:paraId="5AA8F633" w14:textId="77777777" w:rsidR="00786A43" w:rsidRDefault="00786A43">
      <w:pPr>
        <w:pStyle w:val="ConsPlusNormal"/>
        <w:spacing w:before="220"/>
        <w:ind w:firstLine="540"/>
        <w:jc w:val="both"/>
      </w:pPr>
      <w:r>
        <w:t>заявитель и (или) физическое лицо, заинтересованное в начале осуществления предпринимательской деятельности, прошли обучение в рамках обучающей программы или акселерационной программы в течение года до даты подачи заявки по направлению осуществления предпринимательской деятельности, проведение которого организовано центром поддержки предпринимательства, центром инноваций социальной сферы или акционерным обществом "Федеральная корпорация по развитию малого и среднего предпринимательства";</w:t>
      </w:r>
    </w:p>
    <w:p w14:paraId="1EF9E8F5" w14:textId="77777777" w:rsidR="00786A43" w:rsidRDefault="00786A43">
      <w:pPr>
        <w:pStyle w:val="ConsPlusNormal"/>
        <w:spacing w:before="220"/>
        <w:ind w:firstLine="540"/>
        <w:jc w:val="both"/>
      </w:pPr>
      <w:r>
        <w:t>заявитель на дату подачи заявки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746ABE17" w14:textId="77777777" w:rsidR="00786A43" w:rsidRDefault="00786A43">
      <w:pPr>
        <w:pStyle w:val="ConsPlusNormal"/>
        <w:jc w:val="both"/>
      </w:pPr>
      <w:r>
        <w:t xml:space="preserve">(п. 6 в ред. </w:t>
      </w:r>
      <w:hyperlink r:id="rId24">
        <w:r>
          <w:rPr>
            <w:color w:val="0000FF"/>
          </w:rPr>
          <w:t>Постановления</w:t>
        </w:r>
      </w:hyperlink>
      <w:r>
        <w:t xml:space="preserve"> Правительства Новгородской области от 27.10.2023 N 491)</w:t>
      </w:r>
    </w:p>
    <w:p w14:paraId="3E0B764F" w14:textId="77777777" w:rsidR="00786A43" w:rsidRDefault="00786A43">
      <w:pPr>
        <w:pStyle w:val="ConsPlusNormal"/>
        <w:spacing w:before="220"/>
        <w:ind w:firstLine="540"/>
        <w:jc w:val="both"/>
      </w:pPr>
      <w:bookmarkStart w:id="3" w:name="P87"/>
      <w:bookmarkEnd w:id="3"/>
      <w:r>
        <w:t>7. Субсидия предоставляется в целях финансового обеспечения следующих расходов, связанных с реализацией проекта в сфере социального предпринимательства или в сфере предпринимательской деятельности (далее проект):</w:t>
      </w:r>
    </w:p>
    <w:p w14:paraId="58C69B93" w14:textId="77777777" w:rsidR="00786A43" w:rsidRDefault="00786A43">
      <w:pPr>
        <w:pStyle w:val="ConsPlusNormal"/>
        <w:spacing w:before="220"/>
        <w:ind w:firstLine="540"/>
        <w:jc w:val="both"/>
      </w:pPr>
      <w:r>
        <w:t>аренда нежилого помещения;</w:t>
      </w:r>
    </w:p>
    <w:p w14:paraId="564B3F4D" w14:textId="77777777" w:rsidR="00786A43" w:rsidRDefault="00786A43">
      <w:pPr>
        <w:pStyle w:val="ConsPlusNormal"/>
        <w:spacing w:before="220"/>
        <w:ind w:firstLine="540"/>
        <w:jc w:val="both"/>
      </w:pPr>
      <w:r>
        <w:t>ремонт нежилого помещения, включая приобретение строительных материалов, оборудования, необходимого для ремонта помещения;</w:t>
      </w:r>
    </w:p>
    <w:p w14:paraId="1FC85234" w14:textId="77777777" w:rsidR="00786A43" w:rsidRDefault="00786A43">
      <w:pPr>
        <w:pStyle w:val="ConsPlusNormal"/>
        <w:spacing w:before="220"/>
        <w:ind w:firstLine="540"/>
        <w:jc w:val="both"/>
      </w:pPr>
      <w:r>
        <w:t>аренда и (или) приобретение оргтехники, оборудования (в том числе инвентаря, мебели);</w:t>
      </w:r>
    </w:p>
    <w:p w14:paraId="63065793" w14:textId="77777777" w:rsidR="00786A43" w:rsidRDefault="00786A43">
      <w:pPr>
        <w:pStyle w:val="ConsPlusNormal"/>
        <w:spacing w:before="220"/>
        <w:ind w:firstLine="540"/>
        <w:jc w:val="both"/>
      </w:pPr>
      <w:r>
        <w:t>выплата по передаче прав на франшизу (паушальный платеж);</w:t>
      </w:r>
    </w:p>
    <w:p w14:paraId="055A9592" w14:textId="77777777" w:rsidR="00786A43" w:rsidRDefault="00786A43">
      <w:pPr>
        <w:pStyle w:val="ConsPlusNormal"/>
        <w:spacing w:before="220"/>
        <w:ind w:firstLine="540"/>
        <w:jc w:val="both"/>
      </w:pPr>
      <w: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14:paraId="7F28BC7B" w14:textId="77777777" w:rsidR="00786A43" w:rsidRDefault="00786A43">
      <w:pPr>
        <w:pStyle w:val="ConsPlusNormal"/>
        <w:spacing w:before="220"/>
        <w:ind w:firstLine="540"/>
        <w:jc w:val="both"/>
      </w:pPr>
      <w:r>
        <w:t>оплата коммунальных услуг и услуг электроснабжения;</w:t>
      </w:r>
    </w:p>
    <w:p w14:paraId="58D3AE99" w14:textId="77777777" w:rsidR="00786A43" w:rsidRDefault="00786A43">
      <w:pPr>
        <w:pStyle w:val="ConsPlusNormal"/>
        <w:spacing w:before="220"/>
        <w:ind w:firstLine="540"/>
        <w:jc w:val="both"/>
      </w:pPr>
      <w:r>
        <w:t>оформление результатов интеллектуальной деятельности;</w:t>
      </w:r>
    </w:p>
    <w:p w14:paraId="4BDDFD6C" w14:textId="77777777" w:rsidR="00786A43" w:rsidRDefault="00786A43">
      <w:pPr>
        <w:pStyle w:val="ConsPlusNormal"/>
        <w:spacing w:before="220"/>
        <w:ind w:firstLine="540"/>
        <w:jc w:val="both"/>
      </w:pPr>
      <w:r>
        <w:t>приобретение основных средств (за исключением приобретения зданий, сооружений, земельных участков, автомобилей);</w:t>
      </w:r>
    </w:p>
    <w:p w14:paraId="1E4FE9E9" w14:textId="77777777" w:rsidR="00786A43" w:rsidRDefault="00786A43">
      <w:pPr>
        <w:pStyle w:val="ConsPlusNormal"/>
        <w:spacing w:before="220"/>
        <w:ind w:firstLine="540"/>
        <w:jc w:val="both"/>
      </w:pPr>
      <w:r>
        <w:t>переоборудование транспортных средств для перевозки маломобильных групп населения, в том числе инвалидов;</w:t>
      </w:r>
    </w:p>
    <w:p w14:paraId="7ACD42AB" w14:textId="77777777" w:rsidR="00786A43" w:rsidRDefault="00786A43">
      <w:pPr>
        <w:pStyle w:val="ConsPlusNormal"/>
        <w:spacing w:before="220"/>
        <w:ind w:firstLine="540"/>
        <w:jc w:val="both"/>
      </w:pPr>
      <w:r>
        <w:t>оплата услуг связи, в том числе информационно-телекоммуникационной сети "Интернет";</w:t>
      </w:r>
    </w:p>
    <w:p w14:paraId="2F838EB6" w14:textId="77777777" w:rsidR="00786A43" w:rsidRDefault="00786A43">
      <w:pPr>
        <w:pStyle w:val="ConsPlusNormal"/>
        <w:spacing w:before="220"/>
        <w:ind w:firstLine="540"/>
        <w:jc w:val="both"/>
      </w:pPr>
      <w:r>
        <w:t>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 и (или) работы по модернизации и (или) продвижению сайта и аккаунтов в социальных сетях);</w:t>
      </w:r>
    </w:p>
    <w:p w14:paraId="6506A7DE" w14:textId="77777777" w:rsidR="00786A43" w:rsidRDefault="00786A43">
      <w:pPr>
        <w:pStyle w:val="ConsPlusNormal"/>
        <w:jc w:val="both"/>
      </w:pPr>
      <w:r>
        <w:lastRenderedPageBreak/>
        <w:t xml:space="preserve">(в ред. </w:t>
      </w:r>
      <w:hyperlink r:id="rId25">
        <w:r>
          <w:rPr>
            <w:color w:val="0000FF"/>
          </w:rPr>
          <w:t>Постановления</w:t>
        </w:r>
      </w:hyperlink>
      <w:r>
        <w:t xml:space="preserve"> Правительства Новгородской области от 27.10.2023 N 491)</w:t>
      </w:r>
    </w:p>
    <w:p w14:paraId="4B62E1FD" w14:textId="77777777" w:rsidR="00786A43" w:rsidRDefault="00786A43">
      <w:pPr>
        <w:pStyle w:val="ConsPlusNormal"/>
        <w:spacing w:before="220"/>
        <w:ind w:firstLine="540"/>
        <w:jc w:val="both"/>
      </w:pPr>
      <w: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14:paraId="2B8487CB" w14:textId="77777777" w:rsidR="00786A43" w:rsidRDefault="00786A43">
      <w:pPr>
        <w:pStyle w:val="ConsPlusNormal"/>
        <w:spacing w:before="220"/>
        <w:ind w:firstLine="540"/>
        <w:jc w:val="both"/>
      </w:pPr>
      <w:r>
        <w:t>приобретение сырья, расходных материалов, необходимых для производства продукции и оказания услуг;</w:t>
      </w:r>
    </w:p>
    <w:p w14:paraId="165A4B45" w14:textId="77777777" w:rsidR="00786A43" w:rsidRDefault="00786A43">
      <w:pPr>
        <w:pStyle w:val="ConsPlusNormal"/>
        <w:spacing w:before="220"/>
        <w:ind w:firstLine="540"/>
        <w:jc w:val="both"/>
      </w:pPr>
      <w:r>
        <w:t xml:space="preserve">уплата первого взноса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w:t>
      </w:r>
      <w:proofErr w:type="gramStart"/>
      <w:r>
        <w:t>сублизинга, в случае, если</w:t>
      </w:r>
      <w:proofErr w:type="gramEnd"/>
      <w:r>
        <w:t xml:space="preserve"> предметом договора является транспортное средство;</w:t>
      </w:r>
    </w:p>
    <w:p w14:paraId="21064559" w14:textId="77777777" w:rsidR="00786A43" w:rsidRDefault="00786A43">
      <w:pPr>
        <w:pStyle w:val="ConsPlusNormal"/>
        <w:jc w:val="both"/>
      </w:pPr>
      <w:r>
        <w:t xml:space="preserve">(в ред. </w:t>
      </w:r>
      <w:hyperlink r:id="rId26">
        <w:r>
          <w:rPr>
            <w:color w:val="0000FF"/>
          </w:rPr>
          <w:t>Постановления</w:t>
        </w:r>
      </w:hyperlink>
      <w:r>
        <w:t xml:space="preserve"> Правительства Новгородской области от 27.10.2023 N 491)</w:t>
      </w:r>
    </w:p>
    <w:p w14:paraId="089F326A" w14:textId="77777777" w:rsidR="00786A43" w:rsidRDefault="00786A43">
      <w:pPr>
        <w:pStyle w:val="ConsPlusNormal"/>
        <w:spacing w:before="220"/>
        <w:ind w:firstLine="540"/>
        <w:jc w:val="both"/>
      </w:pPr>
      <w:r>
        <w:t>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p w14:paraId="5E5DC022" w14:textId="77777777" w:rsidR="00786A43" w:rsidRDefault="00786A43">
      <w:pPr>
        <w:pStyle w:val="ConsPlusNormal"/>
        <w:spacing w:before="220"/>
        <w:ind w:firstLine="540"/>
        <w:jc w:val="both"/>
      </w:pPr>
      <w:r>
        <w:t>Дополнительно к расходам, указанным в настоящем пункте, субсидия социальным предприятиям предоставляется в целях финансового обеспечения следующих расходов, связанных с реализацией проекта в сфере социального предпринимательства: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t>абилитации</w:t>
      </w:r>
      <w:proofErr w:type="spellEnd"/>
      <w:r>
        <w:t>) инвалидов.</w:t>
      </w:r>
    </w:p>
    <w:p w14:paraId="4DA0B7F6" w14:textId="77777777" w:rsidR="00786A43" w:rsidRDefault="00786A43">
      <w:pPr>
        <w:pStyle w:val="ConsPlusNormal"/>
        <w:spacing w:before="220"/>
        <w:ind w:firstLine="540"/>
        <w:jc w:val="both"/>
      </w:pPr>
      <w:r>
        <w:t>Не допускается направление субсидии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14:paraId="29BE2984" w14:textId="77777777" w:rsidR="00786A43" w:rsidRDefault="00786A43">
      <w:pPr>
        <w:pStyle w:val="ConsPlusNormal"/>
        <w:spacing w:before="220"/>
        <w:ind w:firstLine="540"/>
        <w:jc w:val="both"/>
      </w:pPr>
      <w:r>
        <w:t>Заявителям - юридическим лицам, а также иным юридическими лицам, получающим средства на основании договоров, заключенных с заявителем, запрещено приобретение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7F4B7BED" w14:textId="77777777" w:rsidR="00786A43" w:rsidRDefault="00786A43">
      <w:pPr>
        <w:pStyle w:val="ConsPlusNormal"/>
        <w:jc w:val="both"/>
      </w:pPr>
      <w:r>
        <w:t xml:space="preserve">(п. 7 в ред. </w:t>
      </w:r>
      <w:hyperlink r:id="rId27">
        <w:r>
          <w:rPr>
            <w:color w:val="0000FF"/>
          </w:rPr>
          <w:t>Постановления</w:t>
        </w:r>
      </w:hyperlink>
      <w:r>
        <w:t xml:space="preserve"> Правительства Новгородской области от 27.07.2022 N 419)</w:t>
      </w:r>
    </w:p>
    <w:p w14:paraId="0DDE1E2C" w14:textId="77777777" w:rsidR="00786A43" w:rsidRDefault="00786A43">
      <w:pPr>
        <w:pStyle w:val="ConsPlusNormal"/>
        <w:spacing w:before="220"/>
        <w:ind w:firstLine="540"/>
        <w:jc w:val="both"/>
      </w:pPr>
      <w:bookmarkStart w:id="4" w:name="P109"/>
      <w:bookmarkEnd w:id="4"/>
      <w:r>
        <w:t xml:space="preserve">8. Субсидия предоставляется при условии софинансирования заявителем расходов, связанных с реализацией проекта, в размере не менее 25 % от размера расходов, предусмотренных на реализацию проекта и указанных в </w:t>
      </w:r>
      <w:hyperlink w:anchor="P87">
        <w:r>
          <w:rPr>
            <w:color w:val="0000FF"/>
          </w:rPr>
          <w:t>пункте 7</w:t>
        </w:r>
      </w:hyperlink>
      <w:r>
        <w:t xml:space="preserve"> настоящего Порядка.</w:t>
      </w:r>
    </w:p>
    <w:p w14:paraId="1D384731" w14:textId="77777777" w:rsidR="00786A43" w:rsidRDefault="00786A43">
      <w:pPr>
        <w:pStyle w:val="ConsPlusNormal"/>
        <w:spacing w:before="220"/>
        <w:ind w:firstLine="540"/>
        <w:jc w:val="both"/>
      </w:pPr>
      <w:r>
        <w:t xml:space="preserve">Указанное в </w:t>
      </w:r>
      <w:hyperlink w:anchor="P109">
        <w:r>
          <w:rPr>
            <w:color w:val="0000FF"/>
          </w:rPr>
          <w:t>первом абзаце</w:t>
        </w:r>
      </w:hyperlink>
      <w:r>
        <w:t xml:space="preserve"> настоящего пункта условие проверяется на любую дату в течение периода, равного 30 календарным дням, предшествующего дате подачи заявки.</w:t>
      </w:r>
    </w:p>
    <w:p w14:paraId="130FE80A" w14:textId="77777777" w:rsidR="00786A43" w:rsidRDefault="00786A43">
      <w:pPr>
        <w:pStyle w:val="ConsPlusNormal"/>
        <w:spacing w:before="220"/>
        <w:ind w:firstLine="540"/>
        <w:jc w:val="both"/>
      </w:pPr>
      <w:r>
        <w:t xml:space="preserve">Размер субсидии определяется конкурсной комиссией, образуемой приказом министерства в соответствии с </w:t>
      </w:r>
      <w:hyperlink w:anchor="P144">
        <w:r>
          <w:rPr>
            <w:color w:val="0000FF"/>
          </w:rPr>
          <w:t>пунктом 16</w:t>
        </w:r>
      </w:hyperlink>
      <w:r>
        <w:t xml:space="preserve"> настоящего Порядка, пропорционально размеру:</w:t>
      </w:r>
    </w:p>
    <w:p w14:paraId="644574D0" w14:textId="77777777" w:rsidR="00786A43" w:rsidRDefault="00786A43">
      <w:pPr>
        <w:pStyle w:val="ConsPlusNormal"/>
        <w:spacing w:before="220"/>
        <w:ind w:firstLine="540"/>
        <w:jc w:val="both"/>
      </w:pPr>
      <w:r>
        <w:t>расходов субъекта малого и среднего предпринимательства, впервые признанного социальным предприятием, предусмотренных на реализацию нового проекта в сфере социального предпринимательства;</w:t>
      </w:r>
    </w:p>
    <w:p w14:paraId="579F3DB5" w14:textId="77777777" w:rsidR="00786A43" w:rsidRDefault="00786A43">
      <w:pPr>
        <w:pStyle w:val="ConsPlusNormal"/>
        <w:spacing w:before="220"/>
        <w:ind w:firstLine="540"/>
        <w:jc w:val="both"/>
      </w:pPr>
      <w:r>
        <w:t xml:space="preserve">расходов субъекта малого и среднего предпринимательства, подтвердившего статус социального предприятия, на расширение своей деятельности при реализации ранее созданного </w:t>
      </w:r>
      <w:r>
        <w:lastRenderedPageBreak/>
        <w:t>проекта в сфере социального предпринимательства;</w:t>
      </w:r>
    </w:p>
    <w:p w14:paraId="130F230C" w14:textId="77777777" w:rsidR="00786A43" w:rsidRDefault="00786A43">
      <w:pPr>
        <w:pStyle w:val="ConsPlusNormal"/>
        <w:spacing w:before="220"/>
        <w:ind w:firstLine="540"/>
        <w:jc w:val="both"/>
      </w:pPr>
      <w:r>
        <w:t>расходов молодого предпринимателя, предусмотренных на реализацию проекта в сфере предпринимательской деятельности.</w:t>
      </w:r>
    </w:p>
    <w:p w14:paraId="46C0321D" w14:textId="77777777" w:rsidR="00786A43" w:rsidRDefault="00786A43">
      <w:pPr>
        <w:pStyle w:val="ConsPlusNormal"/>
        <w:spacing w:before="220"/>
        <w:ind w:firstLine="540"/>
        <w:jc w:val="both"/>
      </w:pPr>
      <w:r>
        <w:t>Максимальный размер субсидии не превышает 500,0 тыс. рублей на одного заявителя. Минимальный размер субсидии не может составлять менее 100,0 тыс. рублей.</w:t>
      </w:r>
    </w:p>
    <w:p w14:paraId="564F698F" w14:textId="77777777" w:rsidR="00786A43" w:rsidRDefault="00786A43">
      <w:pPr>
        <w:pStyle w:val="ConsPlusNormal"/>
        <w:spacing w:before="220"/>
        <w:ind w:firstLine="540"/>
        <w:jc w:val="both"/>
      </w:pPr>
      <w:r>
        <w:t>Субсидия может быть предоставлена повторно, но не чаще одного раза в 3 года со дня заключения соглашения о предоставлении субсидии, в случае достижения установленного результата предоставления субсидии.</w:t>
      </w:r>
    </w:p>
    <w:p w14:paraId="3F9189C9" w14:textId="77777777" w:rsidR="00786A43" w:rsidRDefault="00786A43">
      <w:pPr>
        <w:pStyle w:val="ConsPlusNormal"/>
        <w:jc w:val="both"/>
      </w:pPr>
      <w:r>
        <w:t xml:space="preserve">(п. 8 в ред. </w:t>
      </w:r>
      <w:hyperlink r:id="rId28">
        <w:r>
          <w:rPr>
            <w:color w:val="0000FF"/>
          </w:rPr>
          <w:t>Постановления</w:t>
        </w:r>
      </w:hyperlink>
      <w:r>
        <w:t xml:space="preserve"> Правительства Новгородской области от 27.10.2023 N 491)</w:t>
      </w:r>
    </w:p>
    <w:p w14:paraId="4D5FC101" w14:textId="77777777" w:rsidR="00786A43" w:rsidRDefault="00786A43">
      <w:pPr>
        <w:pStyle w:val="ConsPlusNormal"/>
        <w:spacing w:before="220"/>
        <w:ind w:firstLine="540"/>
        <w:jc w:val="both"/>
      </w:pPr>
      <w:bookmarkStart w:id="5" w:name="P118"/>
      <w:bookmarkEnd w:id="5"/>
      <w:r>
        <w:t>9. Заявитель для участия в отборе в сроки, указанные в объявлении о проведении отбора, представляет в министерство следующие документы:</w:t>
      </w:r>
    </w:p>
    <w:p w14:paraId="6D7C2D29" w14:textId="77777777" w:rsidR="00786A43" w:rsidRDefault="00786A43">
      <w:pPr>
        <w:pStyle w:val="ConsPlusNormal"/>
        <w:spacing w:before="220"/>
        <w:ind w:firstLine="540"/>
        <w:jc w:val="both"/>
      </w:pPr>
      <w:hyperlink w:anchor="P276">
        <w:r>
          <w:rPr>
            <w:color w:val="0000FF"/>
          </w:rPr>
          <w:t>заявку</w:t>
        </w:r>
      </w:hyperlink>
      <w:r>
        <w:t xml:space="preserve"> по форме согласно приложению N 1 к настоящему Порядку;</w:t>
      </w:r>
    </w:p>
    <w:p w14:paraId="4FDD6A04" w14:textId="77777777" w:rsidR="00786A43" w:rsidRDefault="00786A43">
      <w:pPr>
        <w:pStyle w:val="ConsPlusNormal"/>
        <w:spacing w:before="220"/>
        <w:ind w:firstLine="540"/>
        <w:jc w:val="both"/>
      </w:pPr>
      <w:hyperlink w:anchor="P355">
        <w:r>
          <w:rPr>
            <w:color w:val="0000FF"/>
          </w:rPr>
          <w:t>проект</w:t>
        </w:r>
      </w:hyperlink>
      <w:r>
        <w:t xml:space="preserve"> заявителя по форме согласно приложению N 2 к настоящему Порядку;</w:t>
      </w:r>
    </w:p>
    <w:p w14:paraId="7C38F97C" w14:textId="77777777" w:rsidR="00786A43" w:rsidRDefault="00786A43">
      <w:pPr>
        <w:pStyle w:val="ConsPlusNormal"/>
        <w:spacing w:before="220"/>
        <w:ind w:firstLine="540"/>
        <w:jc w:val="both"/>
      </w:pPr>
      <w:r>
        <w:t>копию документа, подтверждающего прохождение обучения в рамках обучающей программы или акселерационной программы в течение года до даты подачи заявки по направлению осуществления деятельности в сфере социального предпринимательства (для заявителей, впервые признанных социальным предприятием) или в сфере предпринимательской деятельности (для заявителей - молодых предпринимателей);</w:t>
      </w:r>
    </w:p>
    <w:p w14:paraId="30C808AD" w14:textId="77777777" w:rsidR="00786A43" w:rsidRDefault="00786A43">
      <w:pPr>
        <w:pStyle w:val="ConsPlusNormal"/>
        <w:jc w:val="both"/>
      </w:pPr>
      <w:r>
        <w:t xml:space="preserve">(в ред. </w:t>
      </w:r>
      <w:hyperlink r:id="rId29">
        <w:r>
          <w:rPr>
            <w:color w:val="0000FF"/>
          </w:rPr>
          <w:t>Постановления</w:t>
        </w:r>
      </w:hyperlink>
      <w:r>
        <w:t xml:space="preserve"> Правительства Новгородской области от 27.10.2023 N 491)</w:t>
      </w:r>
    </w:p>
    <w:p w14:paraId="0501ADCB" w14:textId="77777777" w:rsidR="00786A43" w:rsidRDefault="00786A43">
      <w:pPr>
        <w:pStyle w:val="ConsPlusNormal"/>
        <w:spacing w:before="220"/>
        <w:ind w:firstLine="540"/>
        <w:jc w:val="both"/>
      </w:pPr>
      <w:r>
        <w:t>документы, подтверждающие наличие денежных средств, необходимых для софинансирования расходов, связанных с реализацией проекта, в размере не менее 25 % от размера расходов, предусмотренных на реализацию проекта, в том числе выписку по счету и (или) копию кредитного договора, и (или) иные документы.</w:t>
      </w:r>
    </w:p>
    <w:p w14:paraId="2C74E92A" w14:textId="77777777" w:rsidR="00786A43" w:rsidRDefault="00786A43">
      <w:pPr>
        <w:pStyle w:val="ConsPlusNormal"/>
        <w:jc w:val="both"/>
      </w:pPr>
      <w:r>
        <w:t xml:space="preserve">(п. 9 в ред. </w:t>
      </w:r>
      <w:hyperlink r:id="rId30">
        <w:r>
          <w:rPr>
            <w:color w:val="0000FF"/>
          </w:rPr>
          <w:t>Постановления</w:t>
        </w:r>
      </w:hyperlink>
      <w:r>
        <w:t xml:space="preserve"> Правительства Новгородской области от 27.07.2022 N 419)</w:t>
      </w:r>
    </w:p>
    <w:p w14:paraId="1C21AE60" w14:textId="77777777" w:rsidR="00786A43" w:rsidRDefault="00786A43">
      <w:pPr>
        <w:pStyle w:val="ConsPlusNormal"/>
        <w:spacing w:before="220"/>
        <w:ind w:firstLine="540"/>
        <w:jc w:val="both"/>
      </w:pPr>
      <w:r>
        <w:t>10. Министерство регистрирует представленные заявителями документы в день поступления с использованием системы электронного документооборота органов исполнительной власти Новгородской области.</w:t>
      </w:r>
    </w:p>
    <w:p w14:paraId="532B629B" w14:textId="77777777" w:rsidR="00786A43" w:rsidRDefault="00786A43">
      <w:pPr>
        <w:pStyle w:val="ConsPlusNormal"/>
        <w:spacing w:before="220"/>
        <w:ind w:firstLine="540"/>
        <w:jc w:val="both"/>
      </w:pPr>
      <w:r>
        <w:t>11.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от Управления Федеральной налоговой службы по Новгородской области:</w:t>
      </w:r>
    </w:p>
    <w:p w14:paraId="4272A3F5" w14:textId="77777777" w:rsidR="00786A43" w:rsidRDefault="00786A43">
      <w:pPr>
        <w:pStyle w:val="ConsPlusNormal"/>
        <w:spacing w:before="220"/>
        <w:ind w:firstLine="540"/>
        <w:jc w:val="both"/>
      </w:pPr>
      <w:r>
        <w:t>сведения о наличии (об отсутствии) у заявителя на дату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308CB11" w14:textId="77777777" w:rsidR="00786A43" w:rsidRDefault="00786A43">
      <w:pPr>
        <w:pStyle w:val="ConsPlusNormal"/>
        <w:spacing w:before="220"/>
        <w:ind w:firstLine="540"/>
        <w:jc w:val="both"/>
      </w:pPr>
      <w:r>
        <w:t>сведения из Единого государственного реестра юридических лиц или Единого государственного реестра индивидуальных предпринимателей.</w:t>
      </w:r>
    </w:p>
    <w:p w14:paraId="43631594" w14:textId="77777777" w:rsidR="00786A43" w:rsidRDefault="00786A43">
      <w:pPr>
        <w:pStyle w:val="ConsPlusNormal"/>
        <w:spacing w:before="220"/>
        <w:ind w:firstLine="540"/>
        <w:jc w:val="both"/>
      </w:pPr>
      <w:bookmarkStart w:id="6" w:name="P129"/>
      <w:bookmarkEnd w:id="6"/>
      <w:r>
        <w:t xml:space="preserve">12. Министерство не позднее 15 рабочих дней со дня окончания приема заявок рассматривает представленные заявителями документы, проверяет на соответствие категории, требованиям, цели, условиям, установленным </w:t>
      </w:r>
      <w:hyperlink w:anchor="P50">
        <w:r>
          <w:rPr>
            <w:color w:val="0000FF"/>
          </w:rPr>
          <w:t>пунктами 3</w:t>
        </w:r>
      </w:hyperlink>
      <w:r>
        <w:t xml:space="preserve">, </w:t>
      </w:r>
      <w:hyperlink w:anchor="P70">
        <w:r>
          <w:rPr>
            <w:color w:val="0000FF"/>
          </w:rPr>
          <w:t>6</w:t>
        </w:r>
      </w:hyperlink>
      <w:r>
        <w:t xml:space="preserve"> - </w:t>
      </w:r>
      <w:hyperlink w:anchor="P109">
        <w:r>
          <w:rPr>
            <w:color w:val="0000FF"/>
          </w:rPr>
          <w:t>8</w:t>
        </w:r>
      </w:hyperlink>
      <w:r>
        <w:t xml:space="preserve"> настоящего Порядка.</w:t>
      </w:r>
    </w:p>
    <w:p w14:paraId="4B3FB6C4" w14:textId="77777777" w:rsidR="00786A43" w:rsidRDefault="00786A43">
      <w:pPr>
        <w:pStyle w:val="ConsPlusNormal"/>
        <w:spacing w:before="220"/>
        <w:ind w:firstLine="540"/>
        <w:jc w:val="both"/>
      </w:pPr>
      <w:r>
        <w:t>13. Основаниями для принятия решения об отклонении заявки об участии в отборе являются:</w:t>
      </w:r>
    </w:p>
    <w:p w14:paraId="66535B89" w14:textId="77777777" w:rsidR="00786A43" w:rsidRDefault="00786A43">
      <w:pPr>
        <w:pStyle w:val="ConsPlusNormal"/>
        <w:jc w:val="both"/>
      </w:pPr>
      <w:r>
        <w:t xml:space="preserve">(в ред. </w:t>
      </w:r>
      <w:hyperlink r:id="rId31">
        <w:r>
          <w:rPr>
            <w:color w:val="0000FF"/>
          </w:rPr>
          <w:t>Постановления</w:t>
        </w:r>
      </w:hyperlink>
      <w:r>
        <w:t xml:space="preserve"> Правительства Новгородской области от 27.07.2022 N 419)</w:t>
      </w:r>
    </w:p>
    <w:p w14:paraId="26EB8AE9" w14:textId="77777777" w:rsidR="00786A43" w:rsidRDefault="00786A43">
      <w:pPr>
        <w:pStyle w:val="ConsPlusNormal"/>
        <w:spacing w:before="220"/>
        <w:ind w:firstLine="540"/>
        <w:jc w:val="both"/>
      </w:pPr>
      <w:r>
        <w:lastRenderedPageBreak/>
        <w:t xml:space="preserve">несоответствие заявителя категории, установленной </w:t>
      </w:r>
      <w:hyperlink w:anchor="P50">
        <w:r>
          <w:rPr>
            <w:color w:val="0000FF"/>
          </w:rPr>
          <w:t>пунктом 3</w:t>
        </w:r>
      </w:hyperlink>
      <w:r>
        <w:t xml:space="preserve"> настоящего Порядка;</w:t>
      </w:r>
    </w:p>
    <w:p w14:paraId="353CD4F4" w14:textId="77777777" w:rsidR="00786A43" w:rsidRDefault="00786A43">
      <w:pPr>
        <w:pStyle w:val="ConsPlusNormal"/>
        <w:spacing w:before="220"/>
        <w:ind w:firstLine="540"/>
        <w:jc w:val="both"/>
      </w:pPr>
      <w:r>
        <w:t xml:space="preserve">несоответствие заявителя требованиям, установленным </w:t>
      </w:r>
      <w:hyperlink w:anchor="P70">
        <w:r>
          <w:rPr>
            <w:color w:val="0000FF"/>
          </w:rPr>
          <w:t>пунктом 6</w:t>
        </w:r>
      </w:hyperlink>
      <w:r>
        <w:t xml:space="preserve"> настоящего Порядка;</w:t>
      </w:r>
    </w:p>
    <w:p w14:paraId="79C252FA" w14:textId="77777777" w:rsidR="00786A43" w:rsidRDefault="00786A43">
      <w:pPr>
        <w:pStyle w:val="ConsPlusNormal"/>
        <w:spacing w:before="220"/>
        <w:ind w:firstLine="540"/>
        <w:jc w:val="both"/>
      </w:pPr>
      <w:r>
        <w:t xml:space="preserve">несоблюдение заявителем цели предоставления субсидии, определенной </w:t>
      </w:r>
      <w:hyperlink w:anchor="P87">
        <w:r>
          <w:rPr>
            <w:color w:val="0000FF"/>
          </w:rPr>
          <w:t>пунктом 7</w:t>
        </w:r>
      </w:hyperlink>
      <w:r>
        <w:t xml:space="preserve"> настоящего Порядка;</w:t>
      </w:r>
    </w:p>
    <w:p w14:paraId="2EF645D2" w14:textId="77777777" w:rsidR="00786A43" w:rsidRDefault="00786A43">
      <w:pPr>
        <w:pStyle w:val="ConsPlusNormal"/>
        <w:spacing w:before="220"/>
        <w:ind w:firstLine="540"/>
        <w:jc w:val="both"/>
      </w:pPr>
      <w:r>
        <w:t xml:space="preserve">несоблюдение заявителем условий, предусмотренных </w:t>
      </w:r>
      <w:hyperlink w:anchor="P109">
        <w:r>
          <w:rPr>
            <w:color w:val="0000FF"/>
          </w:rPr>
          <w:t>пунктом 8</w:t>
        </w:r>
      </w:hyperlink>
      <w:r>
        <w:t xml:space="preserve"> настоящего Порядка;</w:t>
      </w:r>
    </w:p>
    <w:p w14:paraId="38E14CA6" w14:textId="77777777" w:rsidR="00786A43" w:rsidRDefault="00786A43">
      <w:pPr>
        <w:pStyle w:val="ConsPlusNormal"/>
        <w:spacing w:before="220"/>
        <w:ind w:firstLine="540"/>
        <w:jc w:val="both"/>
      </w:pPr>
      <w:r>
        <w:t>подача заявителем заявки после даты и (или) времени, определенных для подачи заявок;</w:t>
      </w:r>
    </w:p>
    <w:p w14:paraId="36466175" w14:textId="77777777" w:rsidR="00786A43" w:rsidRDefault="00786A43">
      <w:pPr>
        <w:pStyle w:val="ConsPlusNormal"/>
        <w:spacing w:before="220"/>
        <w:ind w:firstLine="540"/>
        <w:jc w:val="both"/>
      </w:pPr>
      <w:r>
        <w:t>несоответствие представленных заявителем заявки и документов требованиям, установленным в объявлении о проведении отбора;</w:t>
      </w:r>
    </w:p>
    <w:p w14:paraId="4515A796" w14:textId="77777777" w:rsidR="00786A43" w:rsidRDefault="00786A43">
      <w:pPr>
        <w:pStyle w:val="ConsPlusNormal"/>
        <w:jc w:val="both"/>
      </w:pPr>
      <w:r>
        <w:t xml:space="preserve">(в ред. </w:t>
      </w:r>
      <w:hyperlink r:id="rId32">
        <w:r>
          <w:rPr>
            <w:color w:val="0000FF"/>
          </w:rPr>
          <w:t>Постановления</w:t>
        </w:r>
      </w:hyperlink>
      <w:r>
        <w:t xml:space="preserve"> Правительства Новгородской области от 27.10.2023 N 491)</w:t>
      </w:r>
    </w:p>
    <w:p w14:paraId="6ACAF66A" w14:textId="77777777" w:rsidR="00786A43" w:rsidRDefault="00786A43">
      <w:pPr>
        <w:pStyle w:val="ConsPlusNormal"/>
        <w:spacing w:before="220"/>
        <w:ind w:firstLine="540"/>
        <w:jc w:val="both"/>
      </w:pPr>
      <w:r>
        <w:t>недостоверность представленной заявителем информации, в том числе информации о месте нахождения и адресе заявителя - юридического лица.</w:t>
      </w:r>
    </w:p>
    <w:p w14:paraId="075C20F2" w14:textId="77777777" w:rsidR="00786A43" w:rsidRDefault="00786A43">
      <w:pPr>
        <w:pStyle w:val="ConsPlusNormal"/>
        <w:spacing w:before="220"/>
        <w:ind w:firstLine="540"/>
        <w:jc w:val="both"/>
      </w:pPr>
      <w:r>
        <w:t>14. В случае выявления обстоятельств, являющихся основанием для отклонения заявки, министерство в течение 15 рабочих дней со дня приема заявки принимает решение в виде приказа об отклонении заявки и уведомляет об этом заявителя любым доступным способом, позволяющим подтвердить получение уведомления.</w:t>
      </w:r>
    </w:p>
    <w:p w14:paraId="74688EB2" w14:textId="77777777" w:rsidR="00786A43" w:rsidRDefault="00786A43">
      <w:pPr>
        <w:pStyle w:val="ConsPlusNormal"/>
        <w:spacing w:before="220"/>
        <w:ind w:firstLine="540"/>
        <w:jc w:val="both"/>
      </w:pPr>
      <w:r>
        <w:t>При отсутствии оснований для отклонения заявки заявителя на стадии рассмотрения заявитель считается допущенным к отбору.</w:t>
      </w:r>
    </w:p>
    <w:p w14:paraId="6A373800" w14:textId="77777777" w:rsidR="00786A43" w:rsidRDefault="00786A43">
      <w:pPr>
        <w:pStyle w:val="ConsPlusNormal"/>
        <w:spacing w:before="220"/>
        <w:ind w:firstLine="540"/>
        <w:jc w:val="both"/>
      </w:pPr>
      <w:r>
        <w:t xml:space="preserve">Решение об определении заявителей, допущенных к отбору, оформляется приказом министерства в срок, установленный </w:t>
      </w:r>
      <w:hyperlink w:anchor="P129">
        <w:r>
          <w:rPr>
            <w:color w:val="0000FF"/>
          </w:rPr>
          <w:t>пунктом 12</w:t>
        </w:r>
      </w:hyperlink>
      <w:r>
        <w:t xml:space="preserve"> настоящего Порядка.</w:t>
      </w:r>
    </w:p>
    <w:p w14:paraId="636C4338" w14:textId="77777777" w:rsidR="00786A43" w:rsidRDefault="00786A43">
      <w:pPr>
        <w:pStyle w:val="ConsPlusNormal"/>
        <w:spacing w:before="220"/>
        <w:ind w:firstLine="540"/>
        <w:jc w:val="both"/>
      </w:pPr>
      <w:r>
        <w:t>15. Министерство в течение 30 календарных дней со дня окончания срока приема документов, указанного в объявлении, передает документы, представленные заявителями, допущенными к отбору, конкурсной комиссии.</w:t>
      </w:r>
    </w:p>
    <w:p w14:paraId="4B5BB8C6" w14:textId="77777777" w:rsidR="00786A43" w:rsidRDefault="00786A43">
      <w:pPr>
        <w:pStyle w:val="ConsPlusNormal"/>
        <w:spacing w:before="220"/>
        <w:ind w:firstLine="540"/>
        <w:jc w:val="both"/>
      </w:pPr>
      <w:bookmarkStart w:id="7" w:name="P144"/>
      <w:bookmarkEnd w:id="7"/>
      <w:r>
        <w:t>16. Отбор осуществляется конкурсной комиссией, образуемой приказом министерства (далее комиссия), с привлечением представителей некоммерческих организаций, выражающих интересы субъектов малого и среднего предпринимательства Новгородской области, путем рассмотрения представленных заявителями документов.</w:t>
      </w:r>
    </w:p>
    <w:p w14:paraId="18CC6052" w14:textId="77777777" w:rsidR="00786A43" w:rsidRDefault="00786A43">
      <w:pPr>
        <w:pStyle w:val="ConsPlusNormal"/>
        <w:spacing w:before="220"/>
        <w:ind w:firstLine="540"/>
        <w:jc w:val="both"/>
      </w:pPr>
      <w:r>
        <w:t>В состав комиссии входят председатель комиссии, заместитель председателя комиссии, секретарь комиссии и члены комиссии.</w:t>
      </w:r>
    </w:p>
    <w:p w14:paraId="7397DBD7" w14:textId="77777777" w:rsidR="00786A43" w:rsidRDefault="00786A43">
      <w:pPr>
        <w:pStyle w:val="ConsPlusNormal"/>
        <w:spacing w:before="220"/>
        <w:ind w:firstLine="540"/>
        <w:jc w:val="both"/>
      </w:pPr>
      <w:r>
        <w:t>Организацию подготовки заседания комиссии осуществляет секретарь комиссии. Секретарь комиссии оповещает членов комиссии и приглашенных на ее заседание лиц о дате, времени и месте заседания комиссии за 2 рабочих дня до дня заседания комиссии.</w:t>
      </w:r>
    </w:p>
    <w:p w14:paraId="23D9ADD6" w14:textId="77777777" w:rsidR="00786A43" w:rsidRDefault="00786A43">
      <w:pPr>
        <w:pStyle w:val="ConsPlusNormal"/>
        <w:spacing w:before="220"/>
        <w:ind w:firstLine="540"/>
        <w:jc w:val="both"/>
      </w:pPr>
      <w:r>
        <w:t>Председатель комиссии организует работу комиссии и ведет ее заседания. Заместитель председателя комиссии исполняет обязанности председателя комиссии в его отсутствие или по его поручению.</w:t>
      </w:r>
    </w:p>
    <w:p w14:paraId="70EE9F6A" w14:textId="77777777" w:rsidR="00786A43" w:rsidRDefault="00786A43">
      <w:pPr>
        <w:pStyle w:val="ConsPlusNormal"/>
        <w:spacing w:before="220"/>
        <w:ind w:firstLine="540"/>
        <w:jc w:val="both"/>
      </w:pPr>
      <w:r>
        <w:t>Председатель комиссии, заместитель председателя комиссии, секретарь комиссии и члены комиссии осуществляют свою деятельность на общественных началах.</w:t>
      </w:r>
    </w:p>
    <w:p w14:paraId="0D6699F3" w14:textId="77777777" w:rsidR="00786A43" w:rsidRDefault="00786A43">
      <w:pPr>
        <w:pStyle w:val="ConsPlusNormal"/>
        <w:spacing w:before="220"/>
        <w:ind w:firstLine="540"/>
        <w:jc w:val="both"/>
      </w:pPr>
      <w:r>
        <w:t>В случае отсутствия секретаря комиссии в период его отпуска, командировки, временной нетрудоспособности или по иным причинам его обязанности возлагаются председателем комиссии либо лицом, исполняющим обязанности председателя комиссии, на одного из членов комиссии.</w:t>
      </w:r>
    </w:p>
    <w:p w14:paraId="342CBD3E" w14:textId="77777777" w:rsidR="00786A43" w:rsidRDefault="00786A43">
      <w:pPr>
        <w:pStyle w:val="ConsPlusNormal"/>
        <w:spacing w:before="220"/>
        <w:ind w:firstLine="540"/>
        <w:jc w:val="both"/>
      </w:pPr>
      <w:r>
        <w:t xml:space="preserve">Заседание комиссии является правомочным, если на нем присутствует не менее 2/3 ее </w:t>
      </w:r>
      <w:r>
        <w:lastRenderedPageBreak/>
        <w:t>членов.</w:t>
      </w:r>
    </w:p>
    <w:p w14:paraId="3364D5AE" w14:textId="77777777" w:rsidR="00786A43" w:rsidRDefault="00786A43">
      <w:pPr>
        <w:pStyle w:val="ConsPlusNormal"/>
        <w:spacing w:before="220"/>
        <w:ind w:firstLine="540"/>
        <w:jc w:val="both"/>
      </w:pPr>
      <w:r>
        <w:t>Комиссия осуществляет следующие функции:</w:t>
      </w:r>
    </w:p>
    <w:p w14:paraId="3E664C1A" w14:textId="77777777" w:rsidR="00786A43" w:rsidRDefault="00786A43">
      <w:pPr>
        <w:pStyle w:val="ConsPlusNormal"/>
        <w:spacing w:before="220"/>
        <w:ind w:firstLine="540"/>
        <w:jc w:val="both"/>
      </w:pPr>
      <w:r>
        <w:t xml:space="preserve">рассматривает и оценивает представленные заявителями проекты в соответствии с </w:t>
      </w:r>
      <w:hyperlink w:anchor="P511">
        <w:r>
          <w:rPr>
            <w:color w:val="0000FF"/>
          </w:rPr>
          <w:t>критериями</w:t>
        </w:r>
      </w:hyperlink>
      <w:r>
        <w:t xml:space="preserve"> оценки заявок, предусмотренными приложением N 3 к настоящему Порядку (далее критерии оценки);</w:t>
      </w:r>
    </w:p>
    <w:p w14:paraId="75825DC1" w14:textId="77777777" w:rsidR="00786A43" w:rsidRDefault="00786A43">
      <w:pPr>
        <w:pStyle w:val="ConsPlusNormal"/>
        <w:spacing w:before="220"/>
        <w:ind w:firstLine="540"/>
        <w:jc w:val="both"/>
      </w:pPr>
      <w:r>
        <w:t>определяет размер субсидии для победителя конкурса;</w:t>
      </w:r>
    </w:p>
    <w:p w14:paraId="2553ACED" w14:textId="77777777" w:rsidR="00786A43" w:rsidRDefault="00786A43">
      <w:pPr>
        <w:pStyle w:val="ConsPlusNormal"/>
        <w:spacing w:before="220"/>
        <w:ind w:firstLine="540"/>
        <w:jc w:val="both"/>
      </w:pPr>
      <w:r>
        <w:t>готовит предложения об определении заявителей победителями конкурса и о предоставлении им субсидии или об отказе в предоставлении субсидии.</w:t>
      </w:r>
    </w:p>
    <w:p w14:paraId="161DC4A9" w14:textId="77777777" w:rsidR="00786A43" w:rsidRDefault="00786A43">
      <w:pPr>
        <w:pStyle w:val="ConsPlusNormal"/>
        <w:spacing w:before="220"/>
        <w:ind w:firstLine="540"/>
        <w:jc w:val="both"/>
      </w:pPr>
      <w:r>
        <w:t>Заявки рассматриваются комиссией в присутствии заявителя либо лица, уполномоченного в соответствии с действующим законодательством представлять интересы заявителя на заседании комиссии, в том числе посредством видео-конференц-связи.</w:t>
      </w:r>
    </w:p>
    <w:p w14:paraId="0F0E4297" w14:textId="77777777" w:rsidR="00786A43" w:rsidRDefault="00786A43">
      <w:pPr>
        <w:pStyle w:val="ConsPlusNormal"/>
        <w:spacing w:before="220"/>
        <w:ind w:firstLine="540"/>
        <w:jc w:val="both"/>
      </w:pPr>
      <w:r>
        <w:t>Оценка заявки осуществляется путем проставления каждым членом комиссии баллов в соответствии с критериями оценки.</w:t>
      </w:r>
    </w:p>
    <w:p w14:paraId="311D615D" w14:textId="77777777" w:rsidR="00786A43" w:rsidRDefault="00786A43">
      <w:pPr>
        <w:pStyle w:val="ConsPlusNormal"/>
        <w:spacing w:before="220"/>
        <w:ind w:firstLine="540"/>
        <w:jc w:val="both"/>
      </w:pPr>
      <w:r>
        <w:t>Секретарь комиссии осуществляет подсчет:</w:t>
      </w:r>
    </w:p>
    <w:p w14:paraId="4F2D03B4" w14:textId="77777777" w:rsidR="00786A43" w:rsidRDefault="00786A43">
      <w:pPr>
        <w:pStyle w:val="ConsPlusNormal"/>
        <w:spacing w:before="220"/>
        <w:ind w:firstLine="540"/>
        <w:jc w:val="both"/>
      </w:pPr>
      <w:r>
        <w:t>среднего балла по каждому критерию с учетом всех баллов по критерию, выставленных членами комиссии;</w:t>
      </w:r>
    </w:p>
    <w:p w14:paraId="0CF3DED8" w14:textId="77777777" w:rsidR="00786A43" w:rsidRDefault="00786A43">
      <w:pPr>
        <w:pStyle w:val="ConsPlusNormal"/>
        <w:spacing w:before="220"/>
        <w:ind w:firstLine="540"/>
        <w:jc w:val="both"/>
      </w:pPr>
      <w:r>
        <w:t>общей оценки заявки, равной сумме средних баллов за каждый критерий.</w:t>
      </w:r>
    </w:p>
    <w:p w14:paraId="02B8BEC4" w14:textId="77777777" w:rsidR="00786A43" w:rsidRDefault="00786A43">
      <w:pPr>
        <w:pStyle w:val="ConsPlusNormal"/>
        <w:spacing w:before="220"/>
        <w:ind w:firstLine="540"/>
        <w:jc w:val="both"/>
      </w:pPr>
      <w:bookmarkStart w:id="8" w:name="P160"/>
      <w:bookmarkEnd w:id="8"/>
      <w:r>
        <w:t>17. Победителями конкурса признаются заявители, проекты которых получили оценку 20 и более баллов.</w:t>
      </w:r>
    </w:p>
    <w:p w14:paraId="047B24D2" w14:textId="77777777" w:rsidR="00786A43" w:rsidRDefault="00786A43">
      <w:pPr>
        <w:pStyle w:val="ConsPlusNormal"/>
        <w:jc w:val="both"/>
      </w:pPr>
      <w:r>
        <w:t xml:space="preserve">(в ред. </w:t>
      </w:r>
      <w:hyperlink r:id="rId33">
        <w:r>
          <w:rPr>
            <w:color w:val="0000FF"/>
          </w:rPr>
          <w:t>Постановления</w:t>
        </w:r>
      </w:hyperlink>
      <w:r>
        <w:t xml:space="preserve"> Правительства Новгородской области от 27.10.2023 N 491)</w:t>
      </w:r>
    </w:p>
    <w:p w14:paraId="034047F0" w14:textId="77777777" w:rsidR="00786A43" w:rsidRDefault="00786A43">
      <w:pPr>
        <w:pStyle w:val="ConsPlusNormal"/>
        <w:spacing w:before="220"/>
        <w:ind w:firstLine="540"/>
        <w:jc w:val="both"/>
      </w:pPr>
      <w:r>
        <w:t>В случае если совокупный объем средств, запрашиваемых всеми победителями конкурса в рамках проводимого заседания комиссии, превышает или равен объему лимитов бюджетных обязательств, установленных в областном бюджете на текущий финансовый год, субсидии предоставляются заявителям, набравшим наибольшее количество баллов, в пределах лимита бюджетных обязательств.</w:t>
      </w:r>
    </w:p>
    <w:p w14:paraId="54147CC5" w14:textId="77777777" w:rsidR="00786A43" w:rsidRDefault="00786A43">
      <w:pPr>
        <w:pStyle w:val="ConsPlusNormal"/>
        <w:spacing w:before="220"/>
        <w:ind w:firstLine="540"/>
        <w:jc w:val="both"/>
      </w:pPr>
      <w:r>
        <w:t>В случае если несколько проектов получили равное количество баллов, субсидии предоставляются заявителям в соответствии с очередностью регистрации заявок.</w:t>
      </w:r>
    </w:p>
    <w:p w14:paraId="3103842A" w14:textId="77777777" w:rsidR="00786A43" w:rsidRDefault="00786A43">
      <w:pPr>
        <w:pStyle w:val="ConsPlusNormal"/>
        <w:spacing w:before="220"/>
        <w:ind w:firstLine="540"/>
        <w:jc w:val="both"/>
      </w:pPr>
      <w:r>
        <w:t>18. Основаниями для подготовки предложений об отказе в предоставлении субсидии являются:</w:t>
      </w:r>
    </w:p>
    <w:p w14:paraId="6EF206BD" w14:textId="77777777" w:rsidR="00786A43" w:rsidRDefault="00786A43">
      <w:pPr>
        <w:pStyle w:val="ConsPlusNormal"/>
        <w:spacing w:before="220"/>
        <w:ind w:firstLine="540"/>
        <w:jc w:val="both"/>
      </w:pPr>
      <w:r>
        <w:t xml:space="preserve">получение проектом менее 20 баллов в соответствии с </w:t>
      </w:r>
      <w:hyperlink w:anchor="P160">
        <w:r>
          <w:rPr>
            <w:color w:val="0000FF"/>
          </w:rPr>
          <w:t>пунктом 17</w:t>
        </w:r>
      </w:hyperlink>
      <w:r>
        <w:t xml:space="preserve"> настоящего Порядка;</w:t>
      </w:r>
    </w:p>
    <w:p w14:paraId="55F96570" w14:textId="77777777" w:rsidR="00786A43" w:rsidRDefault="00786A43">
      <w:pPr>
        <w:pStyle w:val="ConsPlusNormal"/>
        <w:jc w:val="both"/>
      </w:pPr>
      <w:r>
        <w:t xml:space="preserve">(в ред. </w:t>
      </w:r>
      <w:hyperlink r:id="rId34">
        <w:r>
          <w:rPr>
            <w:color w:val="0000FF"/>
          </w:rPr>
          <w:t>Постановления</w:t>
        </w:r>
      </w:hyperlink>
      <w:r>
        <w:t xml:space="preserve"> Правительства Новгородской области от 27.10.2023 N 491)</w:t>
      </w:r>
    </w:p>
    <w:p w14:paraId="5BB55F5D" w14:textId="77777777" w:rsidR="00786A43" w:rsidRDefault="00786A43">
      <w:pPr>
        <w:pStyle w:val="ConsPlusNormal"/>
        <w:spacing w:before="220"/>
        <w:ind w:firstLine="540"/>
        <w:jc w:val="both"/>
      </w:pPr>
      <w:r>
        <w:t xml:space="preserve">несоответствие представленных заявителем документов требованиям, установленным </w:t>
      </w:r>
      <w:hyperlink w:anchor="P118">
        <w:r>
          <w:rPr>
            <w:color w:val="0000FF"/>
          </w:rPr>
          <w:t>пунктом 9</w:t>
        </w:r>
      </w:hyperlink>
      <w:r>
        <w:t xml:space="preserve"> настоящего Порядка, или непредставление (представление не в полном объеме) указанных документов;</w:t>
      </w:r>
    </w:p>
    <w:p w14:paraId="58185F48" w14:textId="77777777" w:rsidR="00786A43" w:rsidRDefault="00786A43">
      <w:pPr>
        <w:pStyle w:val="ConsPlusNormal"/>
        <w:spacing w:before="220"/>
        <w:ind w:firstLine="540"/>
        <w:jc w:val="both"/>
      </w:pPr>
      <w:r>
        <w:t>установление факта недостоверности представленной заявителем информации;</w:t>
      </w:r>
    </w:p>
    <w:p w14:paraId="3A0C2798" w14:textId="77777777" w:rsidR="00786A43" w:rsidRDefault="00786A43">
      <w:pPr>
        <w:pStyle w:val="ConsPlusNormal"/>
        <w:spacing w:before="220"/>
        <w:ind w:firstLine="540"/>
        <w:jc w:val="both"/>
      </w:pPr>
      <w:r>
        <w:t>отсутствие лимитов бюджетных обязательств.</w:t>
      </w:r>
    </w:p>
    <w:p w14:paraId="7F57D545" w14:textId="77777777" w:rsidR="00786A43" w:rsidRDefault="00786A43">
      <w:pPr>
        <w:pStyle w:val="ConsPlusNormal"/>
        <w:jc w:val="both"/>
      </w:pPr>
      <w:r>
        <w:t xml:space="preserve">(абзац введен </w:t>
      </w:r>
      <w:hyperlink r:id="rId35">
        <w:r>
          <w:rPr>
            <w:color w:val="0000FF"/>
          </w:rPr>
          <w:t>Постановлением</w:t>
        </w:r>
      </w:hyperlink>
      <w:r>
        <w:t xml:space="preserve"> Правительства Новгородской области от 27.07.2022 N 419)</w:t>
      </w:r>
    </w:p>
    <w:p w14:paraId="679DBD36" w14:textId="77777777" w:rsidR="00786A43" w:rsidRDefault="00786A43">
      <w:pPr>
        <w:pStyle w:val="ConsPlusNormal"/>
        <w:spacing w:before="220"/>
        <w:ind w:firstLine="540"/>
        <w:jc w:val="both"/>
      </w:pPr>
      <w:r>
        <w:t>19. Принятое решение комиссии оформляется протоколом, который составляется секретарем комиссии в течение 3 рабочих дней со дня проведения заседания комиссии.</w:t>
      </w:r>
    </w:p>
    <w:p w14:paraId="2970B848" w14:textId="77777777" w:rsidR="00786A43" w:rsidRDefault="00786A43">
      <w:pPr>
        <w:pStyle w:val="ConsPlusNormal"/>
        <w:spacing w:before="220"/>
        <w:ind w:firstLine="540"/>
        <w:jc w:val="both"/>
      </w:pPr>
      <w:r>
        <w:lastRenderedPageBreak/>
        <w:t>Протокол заседания комиссии в течение 4 рабочих дней со дня проведения заседания комиссии подписывается председательствующим на заседании комиссии, секретарем комиссии.</w:t>
      </w:r>
    </w:p>
    <w:p w14:paraId="645A58B4" w14:textId="77777777" w:rsidR="00786A43" w:rsidRDefault="00786A43">
      <w:pPr>
        <w:pStyle w:val="ConsPlusNormal"/>
        <w:spacing w:before="220"/>
        <w:ind w:firstLine="540"/>
        <w:jc w:val="both"/>
      </w:pPr>
      <w:r>
        <w:t>Протокол заседания комиссии направляется в министерство не позднее 2 рабочих дней со дня подписания председательствующим на заседании комиссии и секретарем комиссии.</w:t>
      </w:r>
    </w:p>
    <w:p w14:paraId="7909D438" w14:textId="77777777" w:rsidR="00786A43" w:rsidRDefault="00786A43">
      <w:pPr>
        <w:pStyle w:val="ConsPlusNormal"/>
        <w:spacing w:before="220"/>
        <w:ind w:firstLine="540"/>
        <w:jc w:val="both"/>
      </w:pPr>
      <w:r>
        <w:t>Министерство в течение 3 рабочих дней со дня поступления протокола заседания комиссии принимает решение о предоставлении субсидии или об отказе в предоставлении субсидии, которое оформляется приказом министерства.</w:t>
      </w:r>
    </w:p>
    <w:p w14:paraId="091F5897" w14:textId="77777777" w:rsidR="00786A43" w:rsidRDefault="00786A43">
      <w:pPr>
        <w:pStyle w:val="ConsPlusNormal"/>
        <w:spacing w:before="220"/>
        <w:ind w:firstLine="540"/>
        <w:jc w:val="both"/>
      </w:pPr>
      <w:r>
        <w:t>Основаниями для отказа в предоставлении субсидии являются:</w:t>
      </w:r>
    </w:p>
    <w:p w14:paraId="1296503B" w14:textId="77777777" w:rsidR="00786A43" w:rsidRDefault="00786A43">
      <w:pPr>
        <w:pStyle w:val="ConsPlusNormal"/>
        <w:spacing w:before="220"/>
        <w:ind w:firstLine="540"/>
        <w:jc w:val="both"/>
      </w:pPr>
      <w:r>
        <w:t xml:space="preserve">получение проектом менее 20 баллов в соответствии с </w:t>
      </w:r>
      <w:hyperlink w:anchor="P160">
        <w:r>
          <w:rPr>
            <w:color w:val="0000FF"/>
          </w:rPr>
          <w:t>пунктом 17</w:t>
        </w:r>
      </w:hyperlink>
      <w:r>
        <w:t xml:space="preserve"> настоящего Порядка;</w:t>
      </w:r>
    </w:p>
    <w:p w14:paraId="2B90A3D4" w14:textId="77777777" w:rsidR="00786A43" w:rsidRDefault="00786A43">
      <w:pPr>
        <w:pStyle w:val="ConsPlusNormal"/>
        <w:jc w:val="both"/>
      </w:pPr>
      <w:r>
        <w:t xml:space="preserve">(в ред. </w:t>
      </w:r>
      <w:hyperlink r:id="rId36">
        <w:r>
          <w:rPr>
            <w:color w:val="0000FF"/>
          </w:rPr>
          <w:t>Постановления</w:t>
        </w:r>
      </w:hyperlink>
      <w:r>
        <w:t xml:space="preserve"> Правительства Новгородской области от 27.10.2023 N 491)</w:t>
      </w:r>
    </w:p>
    <w:p w14:paraId="66E9BEED" w14:textId="77777777" w:rsidR="00786A43" w:rsidRDefault="00786A43">
      <w:pPr>
        <w:pStyle w:val="ConsPlusNormal"/>
        <w:spacing w:before="220"/>
        <w:ind w:firstLine="540"/>
        <w:jc w:val="both"/>
      </w:pPr>
      <w:r>
        <w:t xml:space="preserve">несоответствие представленных заявителем документов требованиям, установленным </w:t>
      </w:r>
      <w:hyperlink w:anchor="P118">
        <w:r>
          <w:rPr>
            <w:color w:val="0000FF"/>
          </w:rPr>
          <w:t>пунктом 9</w:t>
        </w:r>
      </w:hyperlink>
      <w:r>
        <w:t xml:space="preserve"> настоящего Порядка, или непредставление (представление не в полном объеме) указанных документов;</w:t>
      </w:r>
    </w:p>
    <w:p w14:paraId="304E6BCE" w14:textId="77777777" w:rsidR="00786A43" w:rsidRDefault="00786A43">
      <w:pPr>
        <w:pStyle w:val="ConsPlusNormal"/>
        <w:spacing w:before="220"/>
        <w:ind w:firstLine="540"/>
        <w:jc w:val="both"/>
      </w:pPr>
      <w:r>
        <w:t>установление факта недостоверности представленной заявителем информации;</w:t>
      </w:r>
    </w:p>
    <w:p w14:paraId="4B8A9248" w14:textId="77777777" w:rsidR="00786A43" w:rsidRDefault="00786A43">
      <w:pPr>
        <w:pStyle w:val="ConsPlusNormal"/>
        <w:spacing w:before="220"/>
        <w:ind w:firstLine="540"/>
        <w:jc w:val="both"/>
      </w:pPr>
      <w:r>
        <w:t>отсутствие лимитов бюджетных обязательств.</w:t>
      </w:r>
    </w:p>
    <w:p w14:paraId="1E1AA2D5" w14:textId="77777777" w:rsidR="00786A43" w:rsidRDefault="00786A43">
      <w:pPr>
        <w:pStyle w:val="ConsPlusNormal"/>
        <w:jc w:val="both"/>
      </w:pPr>
      <w:r>
        <w:t xml:space="preserve">(абзац введен </w:t>
      </w:r>
      <w:hyperlink r:id="rId37">
        <w:r>
          <w:rPr>
            <w:color w:val="0000FF"/>
          </w:rPr>
          <w:t>Постановлением</w:t>
        </w:r>
      </w:hyperlink>
      <w:r>
        <w:t xml:space="preserve"> Правительства Новгородской области от 27.07.2022 N 419)</w:t>
      </w:r>
    </w:p>
    <w:p w14:paraId="7EE59493" w14:textId="77777777" w:rsidR="00786A43" w:rsidRDefault="00786A43">
      <w:pPr>
        <w:pStyle w:val="ConsPlusNormal"/>
        <w:spacing w:before="220"/>
        <w:ind w:firstLine="540"/>
        <w:jc w:val="both"/>
      </w:pPr>
      <w:bookmarkStart w:id="9" w:name="P182"/>
      <w:bookmarkEnd w:id="9"/>
      <w:r>
        <w:t>20. Министерство не позднее четырнадцатого календарного дня, следующего за днем определения победителя отбора, размещает на едином портале, а также на официальном сайте министерства в информационно-телекоммуникационной сети "Интернет" информацию о результатах отбора, включающую следующие сведения:</w:t>
      </w:r>
    </w:p>
    <w:p w14:paraId="4881CB61" w14:textId="77777777" w:rsidR="00786A43" w:rsidRDefault="00786A43">
      <w:pPr>
        <w:pStyle w:val="ConsPlusNormal"/>
        <w:spacing w:before="220"/>
        <w:ind w:firstLine="540"/>
        <w:jc w:val="both"/>
      </w:pPr>
      <w:r>
        <w:t>дату, время и место проведения рассмотрения заявок;</w:t>
      </w:r>
    </w:p>
    <w:p w14:paraId="36642B5F" w14:textId="77777777" w:rsidR="00786A43" w:rsidRDefault="00786A43">
      <w:pPr>
        <w:pStyle w:val="ConsPlusNormal"/>
        <w:spacing w:before="220"/>
        <w:ind w:firstLine="540"/>
        <w:jc w:val="both"/>
      </w:pPr>
      <w:r>
        <w:t>дату, время и место оценки заявок;</w:t>
      </w:r>
    </w:p>
    <w:p w14:paraId="3BE09AE7" w14:textId="77777777" w:rsidR="00786A43" w:rsidRDefault="00786A43">
      <w:pPr>
        <w:pStyle w:val="ConsPlusNormal"/>
        <w:spacing w:before="220"/>
        <w:ind w:firstLine="540"/>
        <w:jc w:val="both"/>
      </w:pPr>
      <w:r>
        <w:t>информацию о заявителях, заявки об участии в отборе которых были рассмотрены;</w:t>
      </w:r>
    </w:p>
    <w:p w14:paraId="32A35D05" w14:textId="77777777" w:rsidR="00786A43" w:rsidRDefault="00786A43">
      <w:pPr>
        <w:pStyle w:val="ConsPlusNormal"/>
        <w:spacing w:before="220"/>
        <w:ind w:firstLine="540"/>
        <w:jc w:val="both"/>
      </w:pPr>
      <w:r>
        <w:t>информацию о заявителях, заявки об участии в отборе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40345F22" w14:textId="77777777" w:rsidR="00786A43" w:rsidRDefault="00786A43">
      <w:pPr>
        <w:pStyle w:val="ConsPlusNormal"/>
        <w:spacing w:before="220"/>
        <w:ind w:firstLine="540"/>
        <w:jc w:val="both"/>
      </w:pPr>
      <w: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таким проектам порядковых номеров;</w:t>
      </w:r>
    </w:p>
    <w:p w14:paraId="34327EC8" w14:textId="77777777" w:rsidR="00786A43" w:rsidRDefault="00786A43">
      <w:pPr>
        <w:pStyle w:val="ConsPlusNormal"/>
        <w:spacing w:before="220"/>
        <w:ind w:firstLine="540"/>
        <w:jc w:val="both"/>
      </w:pPr>
      <w:r>
        <w:t>наименование заявителей, с которыми заключаются соглашения, и размер предоставляемой им субсидии.</w:t>
      </w:r>
    </w:p>
    <w:p w14:paraId="103699EC" w14:textId="77777777" w:rsidR="00786A43" w:rsidRDefault="00786A43">
      <w:pPr>
        <w:pStyle w:val="ConsPlusNormal"/>
        <w:spacing w:before="220"/>
        <w:ind w:firstLine="540"/>
        <w:jc w:val="both"/>
      </w:pPr>
      <w:r>
        <w:t>Протокол заседания комиссии размещается в течение 5 рабочих дней со дня поступления протокола заседания комиссии в министерство на официальном сайте министерства в информационно-телекоммуникационной сети "Интернет".</w:t>
      </w:r>
    </w:p>
    <w:p w14:paraId="19BBAF5B" w14:textId="77777777" w:rsidR="00786A43" w:rsidRDefault="00786A43">
      <w:pPr>
        <w:pStyle w:val="ConsPlusNormal"/>
        <w:spacing w:before="220"/>
        <w:ind w:firstLine="540"/>
        <w:jc w:val="both"/>
      </w:pPr>
      <w:r>
        <w:t>21. Субсидия предоставляется на основании соглашения о предоставлении субсидии (далее соглашение) между министерством и заявителем. Соглашение заключается в соответствии с типовой формой, утвержденной Министерством финансов Российской Федерации.</w:t>
      </w:r>
    </w:p>
    <w:p w14:paraId="5042E783" w14:textId="77777777" w:rsidR="00786A43" w:rsidRDefault="00786A43">
      <w:pPr>
        <w:pStyle w:val="ConsPlusNormal"/>
        <w:spacing w:before="220"/>
        <w:ind w:firstLine="540"/>
        <w:jc w:val="both"/>
      </w:pPr>
      <w:r>
        <w:t>Обязательными условиями, включаемыми в соглашение, являются:</w:t>
      </w:r>
    </w:p>
    <w:p w14:paraId="31B861EF" w14:textId="77777777" w:rsidR="00786A43" w:rsidRDefault="00786A43">
      <w:pPr>
        <w:pStyle w:val="ConsPlusNormal"/>
        <w:spacing w:before="220"/>
        <w:ind w:firstLine="540"/>
        <w:jc w:val="both"/>
      </w:pPr>
      <w:r>
        <w:t xml:space="preserve">согласие заявителя на осуществление министерством в отношении него проверки </w:t>
      </w:r>
      <w:r>
        <w:lastRenderedPageBreak/>
        <w:t xml:space="preserve">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соблюдения заявителем порядка и условий предоставления субсидии в соответствии со </w:t>
      </w:r>
      <w:hyperlink r:id="rId38">
        <w:r>
          <w:rPr>
            <w:color w:val="0000FF"/>
          </w:rPr>
          <w:t>статьями 268.1</w:t>
        </w:r>
      </w:hyperlink>
      <w:r>
        <w:t xml:space="preserve">, </w:t>
      </w:r>
      <w:hyperlink r:id="rId39">
        <w:r>
          <w:rPr>
            <w:color w:val="0000FF"/>
          </w:rPr>
          <w:t>269.2</w:t>
        </w:r>
      </w:hyperlink>
      <w:r>
        <w:t xml:space="preserve"> Бюджетного кодекса Российской Федерации;</w:t>
      </w:r>
    </w:p>
    <w:p w14:paraId="0991E365" w14:textId="77777777" w:rsidR="00786A43" w:rsidRDefault="00786A43">
      <w:pPr>
        <w:pStyle w:val="ConsPlusNormal"/>
        <w:jc w:val="both"/>
      </w:pPr>
      <w:r>
        <w:t xml:space="preserve">(в ред. </w:t>
      </w:r>
      <w:hyperlink r:id="rId40">
        <w:r>
          <w:rPr>
            <w:color w:val="0000FF"/>
          </w:rPr>
          <w:t>Постановления</w:t>
        </w:r>
      </w:hyperlink>
      <w:r>
        <w:t xml:space="preserve"> Правительства Новгородской области от 27.10.2023 N 491)</w:t>
      </w:r>
    </w:p>
    <w:p w14:paraId="3CCD5DCD" w14:textId="77777777" w:rsidR="00786A43" w:rsidRDefault="00786A43">
      <w:pPr>
        <w:pStyle w:val="ConsPlusNormal"/>
        <w:spacing w:before="220"/>
        <w:ind w:firstLine="540"/>
        <w:jc w:val="both"/>
      </w:pPr>
      <w:r>
        <w:t>результат предоставления субсидии;</w:t>
      </w:r>
    </w:p>
    <w:p w14:paraId="2D945F96" w14:textId="77777777" w:rsidR="00786A43" w:rsidRDefault="00786A43">
      <w:pPr>
        <w:pStyle w:val="ConsPlusNormal"/>
        <w:spacing w:before="220"/>
        <w:ind w:firstLine="540"/>
        <w:jc w:val="both"/>
      </w:pPr>
      <w:r>
        <w:t>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3023B65D" w14:textId="77777777" w:rsidR="00786A43" w:rsidRDefault="00786A43">
      <w:pPr>
        <w:pStyle w:val="ConsPlusNormal"/>
        <w:spacing w:before="220"/>
        <w:ind w:firstLine="540"/>
        <w:jc w:val="both"/>
      </w:pPr>
      <w:r>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министерством по согласованию с министерством финансов Новгородской области решения о наличии потребности в указанных средствах;</w:t>
      </w:r>
    </w:p>
    <w:p w14:paraId="6517E274" w14:textId="77777777" w:rsidR="00786A43" w:rsidRDefault="00786A43">
      <w:pPr>
        <w:pStyle w:val="ConsPlusNormal"/>
        <w:spacing w:before="220"/>
        <w:ind w:firstLine="540"/>
        <w:jc w:val="both"/>
      </w:pPr>
      <w:r>
        <w:t>порядок и сроки возврата субсидии (остатков субсидии) в областной бюджет в случае образования не использованного в отчетном финансовом году остатка субсидии и отсутствия решения министерства о наличии потребности в указанных средствах, принятого по согласованию с министерством финансов Новгородской области;</w:t>
      </w:r>
    </w:p>
    <w:p w14:paraId="60575FB8" w14:textId="77777777" w:rsidR="00786A43" w:rsidRDefault="00786A43">
      <w:pPr>
        <w:pStyle w:val="ConsPlusNormal"/>
        <w:spacing w:before="220"/>
        <w:ind w:firstLine="540"/>
        <w:jc w:val="both"/>
      </w:pPr>
      <w:r>
        <w:t>обязательство заявителя о включении в договоры, заключаемые с использованием средств субсидии с иными лицами положений:</w:t>
      </w:r>
    </w:p>
    <w:p w14:paraId="12FFFF0C" w14:textId="77777777" w:rsidR="00786A43" w:rsidRDefault="00786A43">
      <w:pPr>
        <w:pStyle w:val="ConsPlusNormal"/>
        <w:spacing w:before="220"/>
        <w:ind w:firstLine="540"/>
        <w:jc w:val="both"/>
      </w:pPr>
      <w:r>
        <w:t>о запрете приобретения иными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субсидии иных операций (для договоров, заключаемых с юридическими лицами);</w:t>
      </w:r>
    </w:p>
    <w:p w14:paraId="01E823BD" w14:textId="77777777" w:rsidR="00786A43" w:rsidRDefault="00786A43">
      <w:pPr>
        <w:pStyle w:val="ConsPlusNormal"/>
        <w:spacing w:before="220"/>
        <w:ind w:firstLine="540"/>
        <w:jc w:val="both"/>
      </w:pPr>
      <w:r>
        <w:t xml:space="preserve">о согласии иных лиц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министерством проверок соблюдения порядка и условий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w:t>
      </w:r>
      <w:hyperlink r:id="rId41">
        <w:r>
          <w:rPr>
            <w:color w:val="0000FF"/>
          </w:rPr>
          <w:t>статьями 268.1</w:t>
        </w:r>
      </w:hyperlink>
      <w:r>
        <w:t xml:space="preserve">, </w:t>
      </w:r>
      <w:hyperlink r:id="rId42">
        <w:r>
          <w:rPr>
            <w:color w:val="0000FF"/>
          </w:rPr>
          <w:t>269.2</w:t>
        </w:r>
      </w:hyperlink>
      <w:r>
        <w:t xml:space="preserve"> Бюджетного кодекса Российской Федерации;</w:t>
      </w:r>
    </w:p>
    <w:p w14:paraId="41AFBBDD" w14:textId="77777777" w:rsidR="00786A43" w:rsidRDefault="00786A43">
      <w:pPr>
        <w:pStyle w:val="ConsPlusNormal"/>
        <w:jc w:val="both"/>
      </w:pPr>
      <w:r>
        <w:t xml:space="preserve">(в ред. </w:t>
      </w:r>
      <w:hyperlink r:id="rId43">
        <w:r>
          <w:rPr>
            <w:color w:val="0000FF"/>
          </w:rPr>
          <w:t>Постановления</w:t>
        </w:r>
      </w:hyperlink>
      <w:r>
        <w:t xml:space="preserve"> Правительства Новгородской области от 27.10.2023 N 491)</w:t>
      </w:r>
    </w:p>
    <w:p w14:paraId="0DC6DB97" w14:textId="77777777" w:rsidR="00786A43" w:rsidRDefault="00786A43">
      <w:pPr>
        <w:pStyle w:val="ConsPlusNormal"/>
        <w:spacing w:before="220"/>
        <w:ind w:firstLine="540"/>
        <w:jc w:val="both"/>
      </w:pPr>
      <w:r>
        <w:t xml:space="preserve">абзац исключен. - </w:t>
      </w:r>
      <w:hyperlink r:id="rId44">
        <w:r>
          <w:rPr>
            <w:color w:val="0000FF"/>
          </w:rPr>
          <w:t>Постановление</w:t>
        </w:r>
      </w:hyperlink>
      <w:r>
        <w:t xml:space="preserve"> Правительства Новгородской области от 27.10.2023 N 491.</w:t>
      </w:r>
    </w:p>
    <w:p w14:paraId="20E2F338" w14:textId="77777777" w:rsidR="00786A43" w:rsidRDefault="00786A43">
      <w:pPr>
        <w:pStyle w:val="ConsPlusNormal"/>
        <w:jc w:val="both"/>
      </w:pPr>
      <w:r>
        <w:t xml:space="preserve">(п. 21 в ред. </w:t>
      </w:r>
      <w:hyperlink r:id="rId45">
        <w:r>
          <w:rPr>
            <w:color w:val="0000FF"/>
          </w:rPr>
          <w:t>Постановления</w:t>
        </w:r>
      </w:hyperlink>
      <w:r>
        <w:t xml:space="preserve"> Правительства Новгородской области от 27.07.2022 N 419)</w:t>
      </w:r>
    </w:p>
    <w:p w14:paraId="3D996A22" w14:textId="77777777" w:rsidR="00786A43" w:rsidRDefault="00786A43">
      <w:pPr>
        <w:pStyle w:val="ConsPlusNormal"/>
        <w:spacing w:before="220"/>
        <w:ind w:firstLine="540"/>
        <w:jc w:val="both"/>
      </w:pPr>
      <w:bookmarkStart w:id="10" w:name="P204"/>
      <w:bookmarkEnd w:id="10"/>
      <w:r>
        <w:t>22. В течение 7 календарных дней со дня принятия решения о предоставлении субсидии либо об отказе в предоставлении субсидии министерство направляет заявителю уведомление о принятом решении и в случае принятия решения о предоставлении субсидии формирует и направляет заявителю проект соглашения в государственной интегрированной информационной системе управления общественными финансами "Электронный бюджет" (далее АИС "Электронный бюджет").</w:t>
      </w:r>
    </w:p>
    <w:p w14:paraId="41897C6F" w14:textId="77777777" w:rsidR="00786A43" w:rsidRDefault="00786A43">
      <w:pPr>
        <w:pStyle w:val="ConsPlusNormal"/>
        <w:spacing w:before="220"/>
        <w:ind w:firstLine="540"/>
        <w:jc w:val="both"/>
      </w:pPr>
      <w:r>
        <w:t>Отказ в предоставлении субсидии может быть обжалован заявителем в соответствии с законодательством Российской Федерации.</w:t>
      </w:r>
    </w:p>
    <w:p w14:paraId="52777F3F" w14:textId="77777777" w:rsidR="00786A43" w:rsidRDefault="00786A43">
      <w:pPr>
        <w:pStyle w:val="ConsPlusNormal"/>
        <w:spacing w:before="220"/>
        <w:ind w:firstLine="540"/>
        <w:jc w:val="both"/>
      </w:pPr>
      <w:bookmarkStart w:id="11" w:name="P206"/>
      <w:bookmarkEnd w:id="11"/>
      <w:r>
        <w:t xml:space="preserve">23. Заявитель подписывает соглашение в АИС "Электронный бюджет" в течение 3 </w:t>
      </w:r>
      <w:r>
        <w:lastRenderedPageBreak/>
        <w:t>календарных дней со дня получения проекта соглашения.</w:t>
      </w:r>
    </w:p>
    <w:p w14:paraId="4D597452" w14:textId="77777777" w:rsidR="00786A43" w:rsidRDefault="00786A43">
      <w:pPr>
        <w:pStyle w:val="ConsPlusNormal"/>
        <w:spacing w:before="220"/>
        <w:ind w:firstLine="540"/>
        <w:jc w:val="both"/>
      </w:pPr>
      <w:r>
        <w:t xml:space="preserve">24. В случае неподписания заявителем соглашения в срок, предусмотренный </w:t>
      </w:r>
      <w:hyperlink w:anchor="P206">
        <w:r>
          <w:rPr>
            <w:color w:val="0000FF"/>
          </w:rPr>
          <w:t>пунктом 23</w:t>
        </w:r>
      </w:hyperlink>
      <w:r>
        <w:t xml:space="preserve"> настоящего Порядка, или получения от заявителя письменного отказа от подписания соглашения министерством принимается решение об отмене ранее принятого решения о предоставлении субсидии, которое оформляется приказом министерства. Указанное решение принимается в течение 10 календарных дней со дня истечения срока подписания соглашения или получения от заявителя письменного отказа от подписания соглашения. Министерство направляет заявителю письменное уведомление о принятом решении в течение 10 календарных дней со дня его принятия любым доступным способом, позволяющим подтвердить его получение.</w:t>
      </w:r>
    </w:p>
    <w:p w14:paraId="7BD03EDC" w14:textId="77777777" w:rsidR="00786A43" w:rsidRDefault="00786A43">
      <w:pPr>
        <w:pStyle w:val="ConsPlusNormal"/>
        <w:spacing w:before="220"/>
        <w:ind w:firstLine="540"/>
        <w:jc w:val="both"/>
      </w:pPr>
      <w:bookmarkStart w:id="12" w:name="P208"/>
      <w:bookmarkEnd w:id="12"/>
      <w:r>
        <w:t>25. В случае подписания заявителем соглашения перечисление субсидии заявителю осуществляется министерством не позднее десятого рабочего дня, следующего за днем принятия министерством решения о предоставлении субсидии, путем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w:t>
      </w:r>
    </w:p>
    <w:p w14:paraId="7F086C4A" w14:textId="77777777" w:rsidR="00786A43" w:rsidRDefault="00786A43">
      <w:pPr>
        <w:pStyle w:val="ConsPlusNormal"/>
        <w:spacing w:before="220"/>
        <w:ind w:firstLine="540"/>
        <w:jc w:val="both"/>
      </w:pPr>
      <w:r>
        <w:t>26. Заявители, которым перечислена субсидия, далее именуются получателями субсидии.</w:t>
      </w:r>
    </w:p>
    <w:p w14:paraId="012F4228" w14:textId="77777777" w:rsidR="00786A43" w:rsidRDefault="00786A43">
      <w:pPr>
        <w:pStyle w:val="ConsPlusNormal"/>
        <w:spacing w:before="220"/>
        <w:ind w:firstLine="540"/>
        <w:jc w:val="both"/>
      </w:pPr>
      <w:r>
        <w:t>27. В случае изменения лимитов бюджетных обязательств министерством принимается решение о форме приказа об изменении размера субсидии и заключается с получателем субсидии дополнительное соглашение по форме, утвержденной Министерством финансов Российской Федерации, в АИС "Электронный бюджет".</w:t>
      </w:r>
    </w:p>
    <w:p w14:paraId="0D09A1F8" w14:textId="77777777" w:rsidR="00786A43" w:rsidRDefault="00786A43">
      <w:pPr>
        <w:pStyle w:val="ConsPlusNormal"/>
        <w:spacing w:before="220"/>
        <w:ind w:firstLine="540"/>
        <w:jc w:val="both"/>
      </w:pPr>
      <w:r>
        <w:t xml:space="preserve">Дополнительное соглашение заключается в порядке, предусмотренном </w:t>
      </w:r>
      <w:hyperlink w:anchor="P204">
        <w:r>
          <w:rPr>
            <w:color w:val="0000FF"/>
          </w:rPr>
          <w:t>пунктами 22</w:t>
        </w:r>
      </w:hyperlink>
      <w:r>
        <w:t xml:space="preserve"> - </w:t>
      </w:r>
      <w:hyperlink w:anchor="P208">
        <w:r>
          <w:rPr>
            <w:color w:val="0000FF"/>
          </w:rPr>
          <w:t>25</w:t>
        </w:r>
      </w:hyperlink>
      <w:r>
        <w:t xml:space="preserve"> настоящего Порядка для заключения соглашения.</w:t>
      </w:r>
    </w:p>
    <w:p w14:paraId="45976BBB" w14:textId="77777777" w:rsidR="00786A43" w:rsidRDefault="00786A43">
      <w:pPr>
        <w:pStyle w:val="ConsPlusNormal"/>
        <w:spacing w:before="220"/>
        <w:ind w:firstLine="540"/>
        <w:jc w:val="both"/>
      </w:pPr>
      <w:r>
        <w:t xml:space="preserve">28. Результатом предоставления субсидии является своевременная и в полном объеме (100 %) реализация проекта получателя субсидии в пределах предоставленной субсидии и с соблюдением уровня софинансирования, определенного </w:t>
      </w:r>
      <w:hyperlink w:anchor="P109">
        <w:r>
          <w:rPr>
            <w:color w:val="0000FF"/>
          </w:rPr>
          <w:t>пунктом 8</w:t>
        </w:r>
      </w:hyperlink>
      <w:r>
        <w:t xml:space="preserve"> настоящего Порядка, в течение одного года со дня заключения соглашения.</w:t>
      </w:r>
    </w:p>
    <w:p w14:paraId="5D0CB298" w14:textId="77777777" w:rsidR="00786A43" w:rsidRDefault="00786A43">
      <w:pPr>
        <w:pStyle w:val="ConsPlusNormal"/>
        <w:jc w:val="both"/>
      </w:pPr>
      <w:r>
        <w:t xml:space="preserve">(в ред. </w:t>
      </w:r>
      <w:hyperlink r:id="rId46">
        <w:r>
          <w:rPr>
            <w:color w:val="0000FF"/>
          </w:rPr>
          <w:t>Постановления</w:t>
        </w:r>
      </w:hyperlink>
      <w:r>
        <w:t xml:space="preserve"> Правительства Новгородской области от 27.10.2023 N 491)</w:t>
      </w:r>
    </w:p>
    <w:p w14:paraId="4B2C68A7" w14:textId="77777777" w:rsidR="00786A43" w:rsidRDefault="00786A43">
      <w:pPr>
        <w:pStyle w:val="ConsPlusNormal"/>
        <w:spacing w:before="220"/>
        <w:ind w:firstLine="540"/>
        <w:jc w:val="both"/>
      </w:pPr>
      <w:r>
        <w:t xml:space="preserve">29. Получатель субсидии - социальное предприятие обязано ежегодно в течение 3 лет, начиная с года, следующего за годом предоставления субсидии,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w:t>
      </w:r>
      <w:hyperlink r:id="rId47">
        <w:r>
          <w:rPr>
            <w:color w:val="0000FF"/>
          </w:rPr>
          <w:t>законом</w:t>
        </w:r>
      </w:hyperlink>
      <w:r>
        <w:t xml:space="preserve"> N 209-ФЗ.</w:t>
      </w:r>
    </w:p>
    <w:p w14:paraId="01B7BD0B" w14:textId="77777777" w:rsidR="00786A43" w:rsidRDefault="00786A43">
      <w:pPr>
        <w:pStyle w:val="ConsPlusNormal"/>
        <w:spacing w:before="220"/>
        <w:ind w:firstLine="540"/>
        <w:jc w:val="both"/>
      </w:pPr>
      <w:r>
        <w:t xml:space="preserve">Получатель субсидии - молодой предприниматель обязан ежегодно в течение 3 лет, начиная с года, следующего за годом предоставления субсидии, представлять в министерство </w:t>
      </w:r>
      <w:hyperlink w:anchor="P546">
        <w:r>
          <w:rPr>
            <w:color w:val="0000FF"/>
          </w:rPr>
          <w:t>информацию</w:t>
        </w:r>
      </w:hyperlink>
      <w:r>
        <w:t xml:space="preserve"> о финансово-экономических показателях деятельности по форме согласно приложению N 4 к настоящему Порядку.</w:t>
      </w:r>
    </w:p>
    <w:p w14:paraId="00DBF178" w14:textId="77777777" w:rsidR="00786A43" w:rsidRDefault="00786A43">
      <w:pPr>
        <w:pStyle w:val="ConsPlusNormal"/>
        <w:jc w:val="both"/>
      </w:pPr>
      <w:r>
        <w:t xml:space="preserve">(п. 29 в ред. </w:t>
      </w:r>
      <w:hyperlink r:id="rId48">
        <w:r>
          <w:rPr>
            <w:color w:val="0000FF"/>
          </w:rPr>
          <w:t>Постановления</w:t>
        </w:r>
      </w:hyperlink>
      <w:r>
        <w:t xml:space="preserve"> Правительства Новгородской области от 27.07.2022 N 419)</w:t>
      </w:r>
    </w:p>
    <w:p w14:paraId="10CB2AFE" w14:textId="77777777" w:rsidR="00786A43" w:rsidRDefault="00786A43">
      <w:pPr>
        <w:pStyle w:val="ConsPlusNormal"/>
        <w:spacing w:before="220"/>
        <w:ind w:firstLine="540"/>
        <w:jc w:val="both"/>
      </w:pPr>
      <w:r>
        <w:t>30. Получатель субсидии обязан представлять в министерство:</w:t>
      </w:r>
    </w:p>
    <w:p w14:paraId="5D3D04B1" w14:textId="77777777" w:rsidR="00786A43" w:rsidRDefault="00786A43">
      <w:pPr>
        <w:pStyle w:val="ConsPlusNormal"/>
        <w:spacing w:before="220"/>
        <w:ind w:firstLine="540"/>
        <w:jc w:val="both"/>
      </w:pPr>
      <w:r>
        <w:t xml:space="preserve">ежеквартально не позднее пятого рабочего дня месяца, следующего за отчетным кварталом, - </w:t>
      </w:r>
      <w:hyperlink w:anchor="P599">
        <w:r>
          <w:rPr>
            <w:color w:val="0000FF"/>
          </w:rPr>
          <w:t>отчет</w:t>
        </w:r>
      </w:hyperlink>
      <w:r>
        <w:t xml:space="preserve"> об осуществлении расходов, источником финансового обеспечения которых является субсидия и средства софинансирования (далее отчет о расходах), по форме согласно приложению N 5 к настоящему Порядку. Завершающий отчет о расходах представляется не позднее пятого рабочего дня по истечении одного года со дня перечисления субсидии;</w:t>
      </w:r>
    </w:p>
    <w:p w14:paraId="08E9F0BF" w14:textId="77777777" w:rsidR="00786A43" w:rsidRDefault="00786A43">
      <w:pPr>
        <w:pStyle w:val="ConsPlusNormal"/>
        <w:spacing w:before="220"/>
        <w:ind w:firstLine="540"/>
        <w:jc w:val="both"/>
      </w:pPr>
      <w:r>
        <w:t xml:space="preserve">не позднее пятого рабочего дня по истечении одного года со дня заключения соглашения - отчет о достижении значения результата предоставления субсидии по форме, определенной типовыми формами соглашений, установленными Министерством финансов Российской </w:t>
      </w:r>
      <w:r>
        <w:lastRenderedPageBreak/>
        <w:t>Федерации.</w:t>
      </w:r>
    </w:p>
    <w:p w14:paraId="11C59167" w14:textId="77777777" w:rsidR="00786A43" w:rsidRDefault="00786A43">
      <w:pPr>
        <w:pStyle w:val="ConsPlusNormal"/>
        <w:jc w:val="both"/>
      </w:pPr>
      <w:r>
        <w:t xml:space="preserve">(в ред. </w:t>
      </w:r>
      <w:hyperlink r:id="rId49">
        <w:r>
          <w:rPr>
            <w:color w:val="0000FF"/>
          </w:rPr>
          <w:t>Постановления</w:t>
        </w:r>
      </w:hyperlink>
      <w:r>
        <w:t xml:space="preserve"> Правительства Новгородской области от 27.10.2023 N 491)</w:t>
      </w:r>
    </w:p>
    <w:p w14:paraId="6367D0DE" w14:textId="77777777" w:rsidR="00786A43" w:rsidRDefault="00786A43">
      <w:pPr>
        <w:pStyle w:val="ConsPlusNormal"/>
        <w:spacing w:before="220"/>
        <w:ind w:firstLine="540"/>
        <w:jc w:val="both"/>
      </w:pPr>
      <w:r>
        <w:t>Отчеты представляются в АИС "Электронный бюджет".</w:t>
      </w:r>
    </w:p>
    <w:p w14:paraId="20C4B42F" w14:textId="77777777" w:rsidR="00786A43" w:rsidRDefault="00786A43">
      <w:pPr>
        <w:pStyle w:val="ConsPlusNormal"/>
        <w:spacing w:before="220"/>
        <w:ind w:firstLine="540"/>
        <w:jc w:val="both"/>
      </w:pPr>
      <w:r>
        <w:t>К отчету о расходах прилагаются заверенные получателем субсидии копии платежных поручений, договоров, счетов и иных документов, подтверждающих произведенные затраты получателя субсидии в отчетном периоде. Приложения к отчету о расходах направляются в адрес министерства на бумажном носителе почтовым отправлением либо нарочным.</w:t>
      </w:r>
    </w:p>
    <w:p w14:paraId="35413941" w14:textId="77777777" w:rsidR="00786A43" w:rsidRDefault="00786A43">
      <w:pPr>
        <w:pStyle w:val="ConsPlusNormal"/>
        <w:spacing w:before="220"/>
        <w:ind w:firstLine="540"/>
        <w:jc w:val="both"/>
      </w:pPr>
      <w:r>
        <w:t>Министерство проводит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223E45B6" w14:textId="77777777" w:rsidR="00786A43" w:rsidRDefault="00786A43">
      <w:pPr>
        <w:pStyle w:val="ConsPlusNormal"/>
        <w:jc w:val="both"/>
      </w:pPr>
      <w:r>
        <w:t xml:space="preserve">(абзац введен </w:t>
      </w:r>
      <w:hyperlink r:id="rId50">
        <w:r>
          <w:rPr>
            <w:color w:val="0000FF"/>
          </w:rPr>
          <w:t>Постановлением</w:t>
        </w:r>
      </w:hyperlink>
      <w:r>
        <w:t xml:space="preserve"> Правительства Новгородской области от 27.10.2023 N 491)</w:t>
      </w:r>
    </w:p>
    <w:p w14:paraId="4A051B74" w14:textId="77777777" w:rsidR="00786A43" w:rsidRDefault="00786A43">
      <w:pPr>
        <w:pStyle w:val="ConsPlusNormal"/>
        <w:jc w:val="both"/>
      </w:pPr>
      <w:r>
        <w:t xml:space="preserve">(п. 30 в ред. </w:t>
      </w:r>
      <w:hyperlink r:id="rId51">
        <w:r>
          <w:rPr>
            <w:color w:val="0000FF"/>
          </w:rPr>
          <w:t>Постановления</w:t>
        </w:r>
      </w:hyperlink>
      <w:r>
        <w:t xml:space="preserve"> Правительства Новгородской области от 27.07.2022 N 419)</w:t>
      </w:r>
    </w:p>
    <w:p w14:paraId="40FAFDCB" w14:textId="77777777" w:rsidR="00786A43" w:rsidRDefault="00786A43">
      <w:pPr>
        <w:pStyle w:val="ConsPlusNormal"/>
        <w:spacing w:before="220"/>
        <w:ind w:firstLine="540"/>
        <w:jc w:val="both"/>
      </w:pPr>
      <w:r>
        <w:t>31. В отношении получателей субсидии и иных лиц осуществляются:</w:t>
      </w:r>
    </w:p>
    <w:p w14:paraId="77E7279D" w14:textId="77777777" w:rsidR="00786A43" w:rsidRDefault="00786A43">
      <w:pPr>
        <w:pStyle w:val="ConsPlusNormal"/>
        <w:spacing w:before="220"/>
        <w:ind w:firstLine="540"/>
        <w:jc w:val="both"/>
      </w:pPr>
      <w:r>
        <w:t>министерством - проверки соблюдения порядка и условий предоставления субсидии, в том числе в части достижения результата предоставления субсидии;</w:t>
      </w:r>
    </w:p>
    <w:p w14:paraId="79E7AE30" w14:textId="77777777" w:rsidR="00786A43" w:rsidRDefault="00786A43">
      <w:pPr>
        <w:pStyle w:val="ConsPlusNormal"/>
        <w:spacing w:before="220"/>
        <w:ind w:firstLine="540"/>
        <w:jc w:val="both"/>
      </w:pPr>
      <w:r>
        <w:t xml:space="preserve">органами государственного финансового контроля - проверки в соответствии со </w:t>
      </w:r>
      <w:hyperlink r:id="rId52">
        <w:r>
          <w:rPr>
            <w:color w:val="0000FF"/>
          </w:rPr>
          <w:t>статьями 268.1</w:t>
        </w:r>
      </w:hyperlink>
      <w:r>
        <w:t xml:space="preserve">, </w:t>
      </w:r>
      <w:hyperlink r:id="rId53">
        <w:r>
          <w:rPr>
            <w:color w:val="0000FF"/>
          </w:rPr>
          <w:t>269.2</w:t>
        </w:r>
      </w:hyperlink>
      <w:r>
        <w:t xml:space="preserve"> Бюджетного кодекса Российской Федерации.</w:t>
      </w:r>
    </w:p>
    <w:p w14:paraId="481266E4" w14:textId="77777777" w:rsidR="00786A43" w:rsidRDefault="00786A43">
      <w:pPr>
        <w:pStyle w:val="ConsPlusNormal"/>
        <w:spacing w:before="220"/>
        <w:ind w:firstLine="540"/>
        <w:jc w:val="both"/>
      </w:pPr>
      <w:r>
        <w:t>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(или) органами государственного финансового контроля, субсидия, средства, полученные на основании договоров, заключенных с получателями субсидии, подлежат возврату в областной бюджет на основании:</w:t>
      </w:r>
    </w:p>
    <w:p w14:paraId="0502119F" w14:textId="77777777" w:rsidR="00786A43" w:rsidRDefault="00786A43">
      <w:pPr>
        <w:pStyle w:val="ConsPlusNormal"/>
        <w:spacing w:before="220"/>
        <w:ind w:firstLine="540"/>
        <w:jc w:val="both"/>
      </w:pPr>
      <w:r>
        <w:t>требования министерства - не позднее десятого рабочего дня со дня получения его получателем субсидии;</w:t>
      </w:r>
    </w:p>
    <w:p w14:paraId="3B6ABD9B" w14:textId="77777777" w:rsidR="00786A43" w:rsidRDefault="00786A43">
      <w:pPr>
        <w:pStyle w:val="ConsPlusNormal"/>
        <w:spacing w:before="220"/>
        <w:ind w:firstLine="540"/>
        <w:jc w:val="both"/>
      </w:pPr>
      <w:r>
        <w:t>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14:paraId="08F8A9AC" w14:textId="77777777" w:rsidR="00786A43" w:rsidRDefault="00786A43">
      <w:pPr>
        <w:pStyle w:val="ConsPlusNormal"/>
        <w:spacing w:before="220"/>
        <w:ind w:firstLine="540"/>
        <w:jc w:val="both"/>
      </w:pPr>
      <w:r>
        <w:t>Требование о возврате субсидии в областной бюджет в письменной форме направляется министерством получателю субсидии в течение 10 рабочих дней со дня выявления нарушения министерством.</w:t>
      </w:r>
    </w:p>
    <w:p w14:paraId="4691CE1A" w14:textId="77777777" w:rsidR="00786A43" w:rsidRDefault="00786A43">
      <w:pPr>
        <w:pStyle w:val="ConsPlusNormal"/>
        <w:spacing w:before="220"/>
        <w:ind w:firstLine="540"/>
        <w:jc w:val="both"/>
      </w:pPr>
      <w:r>
        <w:t>В случае если получателем субсидии в отчетном финансовом году в срок, указанный в соглашении, не достигнуты значения результата предоставления субсидии, субсидия подлежит возврату в областной бюджет не позднее десятого рабочего дня со дня получения получателем субсидии требования министерства, которое направляется получателю субсидии в течение 30 календарных дней со дня окончания срока достижения результата предоставления субсидии, указанного в соглашении.</w:t>
      </w:r>
    </w:p>
    <w:p w14:paraId="629C9223" w14:textId="77777777" w:rsidR="00786A43" w:rsidRDefault="00786A43">
      <w:pPr>
        <w:pStyle w:val="ConsPlusNormal"/>
        <w:spacing w:before="220"/>
        <w:ind w:firstLine="540"/>
        <w:jc w:val="both"/>
      </w:pPr>
      <w:r>
        <w:t>Возврат денежных средств в областной бюджет осуществляется получателем субсидии в добровольном порядке или по решению суда на расчетный счет, указанный в требовании.</w:t>
      </w:r>
    </w:p>
    <w:p w14:paraId="2B9F28A0" w14:textId="77777777" w:rsidR="00786A43" w:rsidRDefault="00786A43">
      <w:pPr>
        <w:pStyle w:val="ConsPlusNormal"/>
        <w:spacing w:before="220"/>
        <w:ind w:firstLine="540"/>
        <w:jc w:val="both"/>
      </w:pPr>
      <w:r>
        <w:t>Получатель субсидии вправе обжаловать требование министерства, представление и (или) предписание органа государственного финансового контроля в соответствии с законодательством Российской Федерации.</w:t>
      </w:r>
    </w:p>
    <w:p w14:paraId="13E648C9" w14:textId="77777777" w:rsidR="00786A43" w:rsidRDefault="00786A43">
      <w:pPr>
        <w:pStyle w:val="ConsPlusNormal"/>
        <w:jc w:val="both"/>
      </w:pPr>
      <w:r>
        <w:t xml:space="preserve">(п. 31 в ред. </w:t>
      </w:r>
      <w:hyperlink r:id="rId54">
        <w:r>
          <w:rPr>
            <w:color w:val="0000FF"/>
          </w:rPr>
          <w:t>Постановления</w:t>
        </w:r>
      </w:hyperlink>
      <w:r>
        <w:t xml:space="preserve"> Правительства Новгородской области от 27.10.2023 N 491)</w:t>
      </w:r>
    </w:p>
    <w:p w14:paraId="04830584" w14:textId="77777777" w:rsidR="00786A43" w:rsidRDefault="00786A43">
      <w:pPr>
        <w:pStyle w:val="ConsPlusNormal"/>
        <w:spacing w:before="220"/>
        <w:ind w:firstLine="540"/>
        <w:jc w:val="both"/>
      </w:pPr>
      <w:r>
        <w:lastRenderedPageBreak/>
        <w:t>32. Контроль за целевым использованием субсидии осуществляется в соответствии с бюджетным законодательством Российской Федерации.</w:t>
      </w:r>
    </w:p>
    <w:p w14:paraId="317738CD" w14:textId="77777777" w:rsidR="00786A43" w:rsidRDefault="00786A43">
      <w:pPr>
        <w:pStyle w:val="ConsPlusNormal"/>
        <w:spacing w:before="220"/>
        <w:ind w:firstLine="540"/>
        <w:jc w:val="both"/>
      </w:pPr>
      <w:r>
        <w:t>33. Не использованные в текущем финансовом году остатки субсидии подлежат перечислению в областной бюджет до 28 декабря года, следующего за годом предоставления субсидии.</w:t>
      </w:r>
    </w:p>
    <w:p w14:paraId="45CACB84" w14:textId="77777777" w:rsidR="00786A43" w:rsidRDefault="00786A43">
      <w:pPr>
        <w:pStyle w:val="ConsPlusNormal"/>
        <w:spacing w:before="220"/>
        <w:ind w:firstLine="540"/>
        <w:jc w:val="both"/>
      </w:pPr>
      <w:r>
        <w:t>Осуществление расходов, источником финансового обеспечения которых являются не использованные в текущем году остатки субсидии, возможно при принятии министерством по согласованию с министерством финансов Новгородской области решения о наличии потребности в указанных средствах.</w:t>
      </w:r>
    </w:p>
    <w:p w14:paraId="0FEE65E4" w14:textId="77777777" w:rsidR="00786A43" w:rsidRDefault="00786A43">
      <w:pPr>
        <w:pStyle w:val="ConsPlusNormal"/>
        <w:jc w:val="both"/>
      </w:pPr>
      <w:r>
        <w:t xml:space="preserve">(п. 33 введен </w:t>
      </w:r>
      <w:hyperlink r:id="rId55">
        <w:r>
          <w:rPr>
            <w:color w:val="0000FF"/>
          </w:rPr>
          <w:t>Постановлением</w:t>
        </w:r>
      </w:hyperlink>
      <w:r>
        <w:t xml:space="preserve"> Правительства Новгородской области от 27.10.2023 N 491)</w:t>
      </w:r>
    </w:p>
    <w:p w14:paraId="47C794A0" w14:textId="77777777" w:rsidR="00786A43" w:rsidRDefault="00786A43">
      <w:pPr>
        <w:pStyle w:val="ConsPlusNormal"/>
        <w:spacing w:before="220"/>
        <w:ind w:firstLine="540"/>
        <w:jc w:val="both"/>
      </w:pPr>
      <w:r>
        <w:t>34.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субсидии без изменения размера субсидии и (или) в случае невозможности достижения результата предоставления субсидии -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министерством.</w:t>
      </w:r>
    </w:p>
    <w:p w14:paraId="4E9D8BD3" w14:textId="77777777" w:rsidR="00786A43" w:rsidRDefault="00786A43">
      <w:pPr>
        <w:pStyle w:val="ConsPlusNormal"/>
        <w:jc w:val="both"/>
      </w:pPr>
      <w:r>
        <w:t xml:space="preserve">(п. 34 введен </w:t>
      </w:r>
      <w:hyperlink r:id="rId56">
        <w:r>
          <w:rPr>
            <w:color w:val="0000FF"/>
          </w:rPr>
          <w:t>Постановлением</w:t>
        </w:r>
      </w:hyperlink>
      <w:r>
        <w:t xml:space="preserve"> Правительства Новгородской области от 27.10.2023 N 491)</w:t>
      </w:r>
    </w:p>
    <w:p w14:paraId="0D0A055B" w14:textId="77777777" w:rsidR="00786A43" w:rsidRDefault="00786A43">
      <w:pPr>
        <w:pStyle w:val="ConsPlusNormal"/>
        <w:spacing w:before="220"/>
        <w:ind w:firstLine="540"/>
        <w:jc w:val="both"/>
      </w:pPr>
      <w:r>
        <w:t>35. Получатель субсидии представляет в министерство документы, подтверждающие его нахождение в период действия соглашения на военной службе по мобилизации или наличие контракта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14:paraId="547C3685" w14:textId="77777777" w:rsidR="00786A43" w:rsidRDefault="00786A43">
      <w:pPr>
        <w:pStyle w:val="ConsPlusNormal"/>
        <w:jc w:val="both"/>
      </w:pPr>
      <w:r>
        <w:t xml:space="preserve">(п. 35 введен </w:t>
      </w:r>
      <w:hyperlink r:id="rId57">
        <w:r>
          <w:rPr>
            <w:color w:val="0000FF"/>
          </w:rPr>
          <w:t>Постановлением</w:t>
        </w:r>
      </w:hyperlink>
      <w:r>
        <w:t xml:space="preserve"> Правительства Новгородской области от 27.10.2023 N 491)</w:t>
      </w:r>
    </w:p>
    <w:p w14:paraId="3C446A94" w14:textId="77777777" w:rsidR="00786A43" w:rsidRDefault="00786A43">
      <w:pPr>
        <w:pStyle w:val="ConsPlusNormal"/>
        <w:jc w:val="both"/>
      </w:pPr>
    </w:p>
    <w:p w14:paraId="27B97693" w14:textId="77777777" w:rsidR="00786A43" w:rsidRDefault="00786A43">
      <w:pPr>
        <w:pStyle w:val="ConsPlusNormal"/>
        <w:jc w:val="both"/>
      </w:pPr>
    </w:p>
    <w:p w14:paraId="1106B1D5" w14:textId="77777777" w:rsidR="00786A43" w:rsidRDefault="00786A43">
      <w:pPr>
        <w:pStyle w:val="ConsPlusNormal"/>
        <w:jc w:val="both"/>
      </w:pPr>
    </w:p>
    <w:p w14:paraId="48E0F658" w14:textId="77777777" w:rsidR="00786A43" w:rsidRDefault="00786A43">
      <w:pPr>
        <w:pStyle w:val="ConsPlusNormal"/>
        <w:jc w:val="both"/>
      </w:pPr>
    </w:p>
    <w:p w14:paraId="7957701F" w14:textId="77777777" w:rsidR="00786A43" w:rsidRDefault="00786A43">
      <w:pPr>
        <w:pStyle w:val="ConsPlusNormal"/>
        <w:jc w:val="both"/>
      </w:pPr>
    </w:p>
    <w:p w14:paraId="2A755384" w14:textId="77777777" w:rsidR="00786A43" w:rsidRDefault="00786A43">
      <w:pPr>
        <w:pStyle w:val="ConsPlusNormal"/>
        <w:jc w:val="right"/>
        <w:outlineLvl w:val="1"/>
      </w:pPr>
      <w:r>
        <w:t>Приложение N 1</w:t>
      </w:r>
    </w:p>
    <w:p w14:paraId="7211CB56" w14:textId="77777777" w:rsidR="00786A43" w:rsidRDefault="00786A43">
      <w:pPr>
        <w:pStyle w:val="ConsPlusNormal"/>
        <w:jc w:val="right"/>
      </w:pPr>
      <w:r>
        <w:t>к Порядку</w:t>
      </w:r>
    </w:p>
    <w:p w14:paraId="2FB2A106" w14:textId="77777777" w:rsidR="00786A43" w:rsidRDefault="00786A43">
      <w:pPr>
        <w:pStyle w:val="ConsPlusNormal"/>
        <w:jc w:val="right"/>
      </w:pPr>
      <w:r>
        <w:t>предоставления в 2021 - 2024 годах</w:t>
      </w:r>
    </w:p>
    <w:p w14:paraId="72D8238A" w14:textId="77777777" w:rsidR="00786A43" w:rsidRDefault="00786A43">
      <w:pPr>
        <w:pStyle w:val="ConsPlusNormal"/>
        <w:jc w:val="right"/>
      </w:pPr>
      <w:r>
        <w:t>грантов в форме субсидий субъектам</w:t>
      </w:r>
    </w:p>
    <w:p w14:paraId="68D86675" w14:textId="77777777" w:rsidR="00786A43" w:rsidRDefault="00786A43">
      <w:pPr>
        <w:pStyle w:val="ConsPlusNormal"/>
        <w:jc w:val="right"/>
      </w:pPr>
      <w:r>
        <w:t>малого и среднего предпринимательства,</w:t>
      </w:r>
    </w:p>
    <w:p w14:paraId="50DF8420" w14:textId="77777777" w:rsidR="00786A43" w:rsidRDefault="00786A43">
      <w:pPr>
        <w:pStyle w:val="ConsPlusNormal"/>
        <w:jc w:val="right"/>
      </w:pPr>
      <w:r>
        <w:t>включенным в реестр социальных</w:t>
      </w:r>
    </w:p>
    <w:p w14:paraId="29DC8F80" w14:textId="77777777" w:rsidR="00786A43" w:rsidRDefault="00786A43">
      <w:pPr>
        <w:pStyle w:val="ConsPlusNormal"/>
        <w:jc w:val="right"/>
      </w:pPr>
      <w:r>
        <w:t>предпринимателей, или субъектам</w:t>
      </w:r>
    </w:p>
    <w:p w14:paraId="0D79ED1B" w14:textId="77777777" w:rsidR="00786A43" w:rsidRDefault="00786A43">
      <w:pPr>
        <w:pStyle w:val="ConsPlusNormal"/>
        <w:jc w:val="right"/>
      </w:pPr>
      <w:r>
        <w:t>малого и среднего предпринимательства,</w:t>
      </w:r>
    </w:p>
    <w:p w14:paraId="1989E2DA" w14:textId="77777777" w:rsidR="00786A43" w:rsidRDefault="00786A43">
      <w:pPr>
        <w:pStyle w:val="ConsPlusNormal"/>
        <w:jc w:val="right"/>
      </w:pPr>
      <w:r>
        <w:t>созданным физическими лицами в</w:t>
      </w:r>
    </w:p>
    <w:p w14:paraId="59D087F5" w14:textId="77777777" w:rsidR="00786A43" w:rsidRDefault="00786A43">
      <w:pPr>
        <w:pStyle w:val="ConsPlusNormal"/>
        <w:jc w:val="right"/>
      </w:pPr>
      <w:r>
        <w:t>возрасте до 25 лет включительно</w:t>
      </w:r>
    </w:p>
    <w:p w14:paraId="2FFC95C6" w14:textId="77777777" w:rsidR="00786A43" w:rsidRDefault="00786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A43" w14:paraId="01CDC7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0AA99F" w14:textId="77777777" w:rsidR="00786A43" w:rsidRDefault="00786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19E054" w14:textId="77777777" w:rsidR="00786A43" w:rsidRDefault="00786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BFA666" w14:textId="77777777" w:rsidR="00786A43" w:rsidRDefault="00786A43">
            <w:pPr>
              <w:pStyle w:val="ConsPlusNormal"/>
              <w:jc w:val="center"/>
            </w:pPr>
            <w:r>
              <w:rPr>
                <w:color w:val="392C69"/>
              </w:rPr>
              <w:t>Список изменяющих документов</w:t>
            </w:r>
          </w:p>
          <w:p w14:paraId="7E5F4D26" w14:textId="77777777" w:rsidR="00786A43" w:rsidRDefault="00786A43">
            <w:pPr>
              <w:pStyle w:val="ConsPlusNormal"/>
              <w:jc w:val="center"/>
            </w:pPr>
            <w:r>
              <w:rPr>
                <w:color w:val="392C69"/>
              </w:rPr>
              <w:t xml:space="preserve">(в ред. </w:t>
            </w:r>
            <w:hyperlink r:id="rId58">
              <w:r>
                <w:rPr>
                  <w:color w:val="0000FF"/>
                </w:rPr>
                <w:t>Постановления</w:t>
              </w:r>
            </w:hyperlink>
            <w:r>
              <w:rPr>
                <w:color w:val="392C69"/>
              </w:rPr>
              <w:t xml:space="preserve"> Правительства Новгородской области</w:t>
            </w:r>
          </w:p>
          <w:p w14:paraId="291FB08E" w14:textId="77777777" w:rsidR="00786A43" w:rsidRDefault="00786A43">
            <w:pPr>
              <w:pStyle w:val="ConsPlusNormal"/>
              <w:jc w:val="center"/>
            </w:pPr>
            <w:r>
              <w:rPr>
                <w:color w:val="392C69"/>
              </w:rPr>
              <w:t>от 27.10.2023 N 491)</w:t>
            </w:r>
          </w:p>
        </w:tc>
        <w:tc>
          <w:tcPr>
            <w:tcW w:w="113" w:type="dxa"/>
            <w:tcBorders>
              <w:top w:val="nil"/>
              <w:left w:val="nil"/>
              <w:bottom w:val="nil"/>
              <w:right w:val="nil"/>
            </w:tcBorders>
            <w:shd w:val="clear" w:color="auto" w:fill="F4F3F8"/>
            <w:tcMar>
              <w:top w:w="0" w:type="dxa"/>
              <w:left w:w="0" w:type="dxa"/>
              <w:bottom w:w="0" w:type="dxa"/>
              <w:right w:w="0" w:type="dxa"/>
            </w:tcMar>
          </w:tcPr>
          <w:p w14:paraId="3FC4F3E7" w14:textId="77777777" w:rsidR="00786A43" w:rsidRDefault="00786A43">
            <w:pPr>
              <w:pStyle w:val="ConsPlusNormal"/>
            </w:pPr>
          </w:p>
        </w:tc>
      </w:tr>
    </w:tbl>
    <w:p w14:paraId="4E60BB89" w14:textId="77777777" w:rsidR="00786A43" w:rsidRDefault="00786A4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340"/>
        <w:gridCol w:w="1021"/>
        <w:gridCol w:w="680"/>
        <w:gridCol w:w="1021"/>
        <w:gridCol w:w="340"/>
        <w:gridCol w:w="340"/>
        <w:gridCol w:w="340"/>
        <w:gridCol w:w="681"/>
        <w:gridCol w:w="1360"/>
        <w:gridCol w:w="341"/>
        <w:gridCol w:w="339"/>
        <w:gridCol w:w="1587"/>
      </w:tblGrid>
      <w:tr w:rsidR="00786A43" w14:paraId="3ABEA213" w14:textId="77777777">
        <w:tc>
          <w:tcPr>
            <w:tcW w:w="4422" w:type="dxa"/>
            <w:gridSpan w:val="7"/>
            <w:vMerge w:val="restart"/>
            <w:tcBorders>
              <w:top w:val="nil"/>
              <w:left w:val="nil"/>
              <w:bottom w:val="nil"/>
              <w:right w:val="nil"/>
            </w:tcBorders>
          </w:tcPr>
          <w:p w14:paraId="70074AD7" w14:textId="77777777" w:rsidR="00786A43" w:rsidRDefault="00786A43">
            <w:pPr>
              <w:pStyle w:val="ConsPlusNormal"/>
            </w:pPr>
          </w:p>
        </w:tc>
        <w:tc>
          <w:tcPr>
            <w:tcW w:w="4648" w:type="dxa"/>
            <w:gridSpan w:val="6"/>
            <w:tcBorders>
              <w:top w:val="nil"/>
              <w:left w:val="nil"/>
              <w:bottom w:val="nil"/>
              <w:right w:val="nil"/>
            </w:tcBorders>
          </w:tcPr>
          <w:p w14:paraId="62CF034E" w14:textId="77777777" w:rsidR="00786A43" w:rsidRDefault="00786A43">
            <w:pPr>
              <w:pStyle w:val="ConsPlusNormal"/>
            </w:pPr>
            <w:r>
              <w:t>Министерство инвестиционной политики Новгородской области</w:t>
            </w:r>
          </w:p>
        </w:tc>
      </w:tr>
      <w:tr w:rsidR="00786A43" w14:paraId="0C7917DE" w14:textId="77777777">
        <w:tc>
          <w:tcPr>
            <w:tcW w:w="4422" w:type="dxa"/>
            <w:gridSpan w:val="7"/>
            <w:vMerge/>
            <w:tcBorders>
              <w:top w:val="nil"/>
              <w:left w:val="nil"/>
              <w:bottom w:val="nil"/>
              <w:right w:val="nil"/>
            </w:tcBorders>
          </w:tcPr>
          <w:p w14:paraId="3E5C8B78" w14:textId="77777777" w:rsidR="00786A43" w:rsidRDefault="00786A43">
            <w:pPr>
              <w:pStyle w:val="ConsPlusNormal"/>
            </w:pPr>
          </w:p>
        </w:tc>
        <w:tc>
          <w:tcPr>
            <w:tcW w:w="340" w:type="dxa"/>
            <w:tcBorders>
              <w:top w:val="nil"/>
              <w:left w:val="nil"/>
              <w:bottom w:val="nil"/>
              <w:right w:val="nil"/>
            </w:tcBorders>
          </w:tcPr>
          <w:p w14:paraId="7F5F48E4" w14:textId="77777777" w:rsidR="00786A43" w:rsidRDefault="00786A43">
            <w:pPr>
              <w:pStyle w:val="ConsPlusNormal"/>
            </w:pPr>
            <w:r>
              <w:t>от</w:t>
            </w:r>
          </w:p>
        </w:tc>
        <w:tc>
          <w:tcPr>
            <w:tcW w:w="4308" w:type="dxa"/>
            <w:gridSpan w:val="5"/>
            <w:tcBorders>
              <w:top w:val="nil"/>
              <w:left w:val="nil"/>
              <w:bottom w:val="single" w:sz="4" w:space="0" w:color="auto"/>
              <w:right w:val="nil"/>
            </w:tcBorders>
          </w:tcPr>
          <w:p w14:paraId="057C4BEB" w14:textId="77777777" w:rsidR="00786A43" w:rsidRDefault="00786A43">
            <w:pPr>
              <w:pStyle w:val="ConsPlusNormal"/>
            </w:pPr>
          </w:p>
        </w:tc>
      </w:tr>
      <w:tr w:rsidR="00786A43" w14:paraId="57EBDF4C" w14:textId="77777777">
        <w:tc>
          <w:tcPr>
            <w:tcW w:w="4422" w:type="dxa"/>
            <w:gridSpan w:val="7"/>
            <w:vMerge/>
            <w:tcBorders>
              <w:top w:val="nil"/>
              <w:left w:val="nil"/>
              <w:bottom w:val="nil"/>
              <w:right w:val="nil"/>
            </w:tcBorders>
          </w:tcPr>
          <w:p w14:paraId="1C955A8B" w14:textId="77777777" w:rsidR="00786A43" w:rsidRDefault="00786A43">
            <w:pPr>
              <w:pStyle w:val="ConsPlusNormal"/>
            </w:pPr>
          </w:p>
        </w:tc>
        <w:tc>
          <w:tcPr>
            <w:tcW w:w="340" w:type="dxa"/>
            <w:tcBorders>
              <w:top w:val="nil"/>
              <w:left w:val="nil"/>
              <w:bottom w:val="nil"/>
              <w:right w:val="nil"/>
            </w:tcBorders>
          </w:tcPr>
          <w:p w14:paraId="28BF577F" w14:textId="77777777" w:rsidR="00786A43" w:rsidRDefault="00786A43">
            <w:pPr>
              <w:pStyle w:val="ConsPlusNormal"/>
            </w:pPr>
          </w:p>
        </w:tc>
        <w:tc>
          <w:tcPr>
            <w:tcW w:w="4308" w:type="dxa"/>
            <w:gridSpan w:val="5"/>
            <w:tcBorders>
              <w:top w:val="single" w:sz="4" w:space="0" w:color="auto"/>
              <w:left w:val="nil"/>
              <w:bottom w:val="nil"/>
              <w:right w:val="nil"/>
            </w:tcBorders>
          </w:tcPr>
          <w:p w14:paraId="4F8C642D" w14:textId="77777777" w:rsidR="00786A43" w:rsidRDefault="00786A43">
            <w:pPr>
              <w:pStyle w:val="ConsPlusNormal"/>
              <w:jc w:val="center"/>
            </w:pPr>
            <w:r>
              <w:t>(полное наименование заявителя)</w:t>
            </w:r>
          </w:p>
        </w:tc>
      </w:tr>
      <w:tr w:rsidR="00786A43" w14:paraId="7DE6BE6A" w14:textId="77777777">
        <w:tc>
          <w:tcPr>
            <w:tcW w:w="4422" w:type="dxa"/>
            <w:gridSpan w:val="7"/>
            <w:vMerge/>
            <w:tcBorders>
              <w:top w:val="nil"/>
              <w:left w:val="nil"/>
              <w:bottom w:val="nil"/>
              <w:right w:val="nil"/>
            </w:tcBorders>
          </w:tcPr>
          <w:p w14:paraId="0EE2555B" w14:textId="77777777" w:rsidR="00786A43" w:rsidRDefault="00786A43">
            <w:pPr>
              <w:pStyle w:val="ConsPlusNormal"/>
            </w:pPr>
          </w:p>
        </w:tc>
        <w:tc>
          <w:tcPr>
            <w:tcW w:w="2381" w:type="dxa"/>
            <w:gridSpan w:val="3"/>
            <w:tcBorders>
              <w:top w:val="nil"/>
              <w:left w:val="nil"/>
              <w:bottom w:val="nil"/>
              <w:right w:val="nil"/>
            </w:tcBorders>
          </w:tcPr>
          <w:p w14:paraId="1BF1495F" w14:textId="77777777" w:rsidR="00786A43" w:rsidRDefault="00786A43">
            <w:pPr>
              <w:pStyle w:val="ConsPlusNormal"/>
            </w:pPr>
            <w:r>
              <w:t>юридический адрес</w:t>
            </w:r>
          </w:p>
        </w:tc>
        <w:tc>
          <w:tcPr>
            <w:tcW w:w="2267" w:type="dxa"/>
            <w:gridSpan w:val="3"/>
            <w:tcBorders>
              <w:top w:val="nil"/>
              <w:left w:val="nil"/>
              <w:bottom w:val="single" w:sz="4" w:space="0" w:color="auto"/>
              <w:right w:val="nil"/>
            </w:tcBorders>
          </w:tcPr>
          <w:p w14:paraId="129875AA" w14:textId="77777777" w:rsidR="00786A43" w:rsidRDefault="00786A43">
            <w:pPr>
              <w:pStyle w:val="ConsPlusNormal"/>
            </w:pPr>
          </w:p>
        </w:tc>
      </w:tr>
      <w:tr w:rsidR="00786A43" w14:paraId="33853D2B" w14:textId="77777777">
        <w:tc>
          <w:tcPr>
            <w:tcW w:w="4422" w:type="dxa"/>
            <w:gridSpan w:val="7"/>
            <w:vMerge/>
            <w:tcBorders>
              <w:top w:val="nil"/>
              <w:left w:val="nil"/>
              <w:bottom w:val="nil"/>
              <w:right w:val="nil"/>
            </w:tcBorders>
          </w:tcPr>
          <w:p w14:paraId="1823E989" w14:textId="77777777" w:rsidR="00786A43" w:rsidRDefault="00786A43">
            <w:pPr>
              <w:pStyle w:val="ConsPlusNormal"/>
            </w:pPr>
          </w:p>
        </w:tc>
        <w:tc>
          <w:tcPr>
            <w:tcW w:w="3061" w:type="dxa"/>
            <w:gridSpan w:val="5"/>
            <w:tcBorders>
              <w:top w:val="nil"/>
              <w:left w:val="nil"/>
              <w:bottom w:val="nil"/>
              <w:right w:val="nil"/>
            </w:tcBorders>
          </w:tcPr>
          <w:p w14:paraId="34C2FE84" w14:textId="77777777" w:rsidR="00786A43" w:rsidRDefault="00786A43">
            <w:pPr>
              <w:pStyle w:val="ConsPlusNormal"/>
            </w:pPr>
            <w:r>
              <w:t>адрес для корреспонденции</w:t>
            </w:r>
          </w:p>
        </w:tc>
        <w:tc>
          <w:tcPr>
            <w:tcW w:w="1587" w:type="dxa"/>
            <w:tcBorders>
              <w:top w:val="single" w:sz="4" w:space="0" w:color="auto"/>
              <w:left w:val="nil"/>
              <w:bottom w:val="single" w:sz="4" w:space="0" w:color="auto"/>
              <w:right w:val="nil"/>
            </w:tcBorders>
          </w:tcPr>
          <w:p w14:paraId="37AAEE50" w14:textId="77777777" w:rsidR="00786A43" w:rsidRDefault="00786A43">
            <w:pPr>
              <w:pStyle w:val="ConsPlusNormal"/>
            </w:pPr>
          </w:p>
        </w:tc>
      </w:tr>
      <w:tr w:rsidR="00786A43" w14:paraId="7DA76987" w14:textId="77777777">
        <w:tc>
          <w:tcPr>
            <w:tcW w:w="4422" w:type="dxa"/>
            <w:gridSpan w:val="7"/>
            <w:vMerge/>
            <w:tcBorders>
              <w:top w:val="nil"/>
              <w:left w:val="nil"/>
              <w:bottom w:val="nil"/>
              <w:right w:val="nil"/>
            </w:tcBorders>
          </w:tcPr>
          <w:p w14:paraId="198866C0" w14:textId="77777777" w:rsidR="00786A43" w:rsidRDefault="00786A43">
            <w:pPr>
              <w:pStyle w:val="ConsPlusNormal"/>
            </w:pPr>
          </w:p>
        </w:tc>
        <w:tc>
          <w:tcPr>
            <w:tcW w:w="4648" w:type="dxa"/>
            <w:gridSpan w:val="6"/>
            <w:tcBorders>
              <w:top w:val="nil"/>
              <w:left w:val="nil"/>
              <w:bottom w:val="single" w:sz="4" w:space="0" w:color="auto"/>
              <w:right w:val="nil"/>
            </w:tcBorders>
          </w:tcPr>
          <w:p w14:paraId="20DA9C35" w14:textId="77777777" w:rsidR="00786A43" w:rsidRDefault="00786A43">
            <w:pPr>
              <w:pStyle w:val="ConsPlusNormal"/>
            </w:pPr>
          </w:p>
        </w:tc>
      </w:tr>
      <w:tr w:rsidR="00786A43" w14:paraId="7C5CE894" w14:textId="77777777">
        <w:tc>
          <w:tcPr>
            <w:tcW w:w="9070" w:type="dxa"/>
            <w:gridSpan w:val="13"/>
            <w:tcBorders>
              <w:top w:val="nil"/>
              <w:left w:val="nil"/>
              <w:bottom w:val="nil"/>
              <w:right w:val="nil"/>
            </w:tcBorders>
          </w:tcPr>
          <w:p w14:paraId="1A885CCD" w14:textId="77777777" w:rsidR="00786A43" w:rsidRDefault="00786A43">
            <w:pPr>
              <w:pStyle w:val="ConsPlusNormal"/>
            </w:pPr>
          </w:p>
        </w:tc>
      </w:tr>
      <w:tr w:rsidR="00786A43" w14:paraId="0A29D85D" w14:textId="77777777">
        <w:tc>
          <w:tcPr>
            <w:tcW w:w="9070" w:type="dxa"/>
            <w:gridSpan w:val="13"/>
            <w:tcBorders>
              <w:top w:val="nil"/>
              <w:left w:val="nil"/>
              <w:bottom w:val="nil"/>
              <w:right w:val="nil"/>
            </w:tcBorders>
          </w:tcPr>
          <w:p w14:paraId="13537A3E" w14:textId="77777777" w:rsidR="00786A43" w:rsidRDefault="00786A43">
            <w:pPr>
              <w:pStyle w:val="ConsPlusNormal"/>
              <w:jc w:val="center"/>
            </w:pPr>
            <w:bookmarkStart w:id="13" w:name="P276"/>
            <w:bookmarkEnd w:id="13"/>
            <w:r>
              <w:t>ЗАЯВКА</w:t>
            </w:r>
          </w:p>
          <w:p w14:paraId="04855566" w14:textId="77777777" w:rsidR="00786A43" w:rsidRDefault="00786A43">
            <w:pPr>
              <w:pStyle w:val="ConsPlusNormal"/>
              <w:jc w:val="center"/>
            </w:pPr>
            <w:r>
              <w:t>на участие в отборе</w:t>
            </w:r>
          </w:p>
        </w:tc>
      </w:tr>
      <w:tr w:rsidR="00786A43" w14:paraId="70BE5A32" w14:textId="77777777">
        <w:tc>
          <w:tcPr>
            <w:tcW w:w="9070" w:type="dxa"/>
            <w:gridSpan w:val="13"/>
            <w:tcBorders>
              <w:top w:val="nil"/>
              <w:left w:val="nil"/>
              <w:bottom w:val="nil"/>
              <w:right w:val="nil"/>
            </w:tcBorders>
          </w:tcPr>
          <w:p w14:paraId="025E2501" w14:textId="77777777" w:rsidR="00786A43" w:rsidRDefault="00786A43">
            <w:pPr>
              <w:pStyle w:val="ConsPlusNormal"/>
            </w:pPr>
          </w:p>
        </w:tc>
      </w:tr>
      <w:tr w:rsidR="00786A43" w14:paraId="3049ED46" w14:textId="77777777">
        <w:tc>
          <w:tcPr>
            <w:tcW w:w="9070" w:type="dxa"/>
            <w:gridSpan w:val="13"/>
            <w:tcBorders>
              <w:top w:val="nil"/>
              <w:left w:val="nil"/>
              <w:bottom w:val="nil"/>
              <w:right w:val="nil"/>
            </w:tcBorders>
          </w:tcPr>
          <w:p w14:paraId="51973144" w14:textId="77777777" w:rsidR="00786A43" w:rsidRDefault="00786A43">
            <w:pPr>
              <w:pStyle w:val="ConsPlusNormal"/>
              <w:ind w:firstLine="283"/>
              <w:jc w:val="both"/>
            </w:pPr>
            <w:r>
              <w:t>В соответствии с Порядком предоставления в 2021 - 2024 годах грантов в форме субсидий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утверждаемым постановлением Правительства Новгородской области (далее Порядок), направляю(ем) заявку на участие в отборе.</w:t>
            </w:r>
          </w:p>
        </w:tc>
      </w:tr>
      <w:tr w:rsidR="00786A43" w14:paraId="37695C4E" w14:textId="77777777">
        <w:tc>
          <w:tcPr>
            <w:tcW w:w="9070" w:type="dxa"/>
            <w:gridSpan w:val="13"/>
            <w:tcBorders>
              <w:top w:val="nil"/>
              <w:left w:val="nil"/>
              <w:bottom w:val="single" w:sz="4" w:space="0" w:color="auto"/>
              <w:right w:val="nil"/>
            </w:tcBorders>
          </w:tcPr>
          <w:p w14:paraId="1F205BAA" w14:textId="77777777" w:rsidR="00786A43" w:rsidRDefault="00786A43">
            <w:pPr>
              <w:pStyle w:val="ConsPlusNormal"/>
            </w:pPr>
          </w:p>
        </w:tc>
      </w:tr>
      <w:tr w:rsidR="00786A43" w14:paraId="036A2D31" w14:textId="77777777">
        <w:tc>
          <w:tcPr>
            <w:tcW w:w="9070" w:type="dxa"/>
            <w:gridSpan w:val="13"/>
            <w:tcBorders>
              <w:top w:val="single" w:sz="4" w:space="0" w:color="auto"/>
              <w:left w:val="nil"/>
              <w:bottom w:val="nil"/>
              <w:right w:val="nil"/>
            </w:tcBorders>
          </w:tcPr>
          <w:p w14:paraId="6006E41E" w14:textId="77777777" w:rsidR="00786A43" w:rsidRDefault="00786A43">
            <w:pPr>
              <w:pStyle w:val="ConsPlusNormal"/>
              <w:jc w:val="center"/>
            </w:pPr>
            <w:r>
              <w:t>(полное наименование заявителя)</w:t>
            </w:r>
          </w:p>
        </w:tc>
      </w:tr>
      <w:tr w:rsidR="00786A43" w14:paraId="0EE2B19E" w14:textId="77777777">
        <w:tc>
          <w:tcPr>
            <w:tcW w:w="9070" w:type="dxa"/>
            <w:gridSpan w:val="13"/>
            <w:tcBorders>
              <w:top w:val="nil"/>
              <w:left w:val="nil"/>
              <w:bottom w:val="nil"/>
              <w:right w:val="nil"/>
            </w:tcBorders>
          </w:tcPr>
          <w:p w14:paraId="1B545F8F" w14:textId="77777777" w:rsidR="00786A43" w:rsidRDefault="00786A43">
            <w:pPr>
              <w:pStyle w:val="ConsPlusNormal"/>
              <w:jc w:val="both"/>
            </w:pPr>
            <w:r>
              <w:t>(далее заявитель) дает согласие на публикацию (размещение) в информационно-телекоммуникационной сети "Интернет" информации о заявителе, о данной заявке на участие в отборе заявителей на получение субсидии, иной информации о заявителе, связанной с данным отбором, а также о проведении отбора и его результатах.</w:t>
            </w:r>
          </w:p>
        </w:tc>
      </w:tr>
      <w:tr w:rsidR="00786A43" w14:paraId="258599B1" w14:textId="77777777">
        <w:tc>
          <w:tcPr>
            <w:tcW w:w="9070" w:type="dxa"/>
            <w:gridSpan w:val="13"/>
            <w:tcBorders>
              <w:top w:val="nil"/>
              <w:left w:val="nil"/>
              <w:bottom w:val="nil"/>
              <w:right w:val="nil"/>
            </w:tcBorders>
          </w:tcPr>
          <w:p w14:paraId="29C4A483" w14:textId="77777777" w:rsidR="00786A43" w:rsidRDefault="00786A43">
            <w:pPr>
              <w:pStyle w:val="ConsPlusNormal"/>
              <w:ind w:firstLine="283"/>
              <w:jc w:val="both"/>
            </w:pPr>
            <w:r>
              <w:t>Заявитель - индивидуальный предприниматель дает согласие на сбор, обработку и передачу персональных данных в целях проведения отбора заявителей на получение субсидии.</w:t>
            </w:r>
          </w:p>
          <w:p w14:paraId="77E7EC36" w14:textId="77777777" w:rsidR="00786A43" w:rsidRDefault="00786A43">
            <w:pPr>
              <w:pStyle w:val="ConsPlusNormal"/>
              <w:ind w:firstLine="283"/>
              <w:jc w:val="both"/>
            </w:pPr>
            <w:r>
              <w:t>Заявитель соответствует категории, требованиям и условию, установленным пунктами 3, 6, 8 Порядка.</w:t>
            </w:r>
          </w:p>
          <w:p w14:paraId="175DBD6B" w14:textId="77777777" w:rsidR="00786A43" w:rsidRDefault="00786A43">
            <w:pPr>
              <w:pStyle w:val="ConsPlusNormal"/>
              <w:ind w:firstLine="283"/>
              <w:jc w:val="both"/>
            </w:pPr>
            <w:r>
              <w:t>Заявитель на дату подачи заявки не имеет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области, а также иной просроченной (неурегулированной) задолженности по денежным обязательствам перед Новгородской областью.</w:t>
            </w:r>
          </w:p>
          <w:p w14:paraId="023877A2" w14:textId="77777777" w:rsidR="00786A43" w:rsidRDefault="00786A43">
            <w:pPr>
              <w:pStyle w:val="ConsPlusNormal"/>
              <w:ind w:firstLine="283"/>
              <w:jc w:val="both"/>
            </w:pPr>
            <w:r>
              <w:t>Заявитель - юридическое лицо на дату подачи заявки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банкротства, деятельность заявителя не приостановлена в порядке, предусмотренном законодательством Российской Федерации.</w:t>
            </w:r>
          </w:p>
          <w:p w14:paraId="4B523973" w14:textId="77777777" w:rsidR="00786A43" w:rsidRDefault="00786A43">
            <w:pPr>
              <w:pStyle w:val="ConsPlusNormal"/>
              <w:ind w:firstLine="283"/>
              <w:jc w:val="both"/>
            </w:pPr>
            <w:r>
              <w:t>Заявитель - индивидуальный предприниматель не прекратил деятельность в качестве индивидуального предпринимателя.</w:t>
            </w:r>
          </w:p>
          <w:p w14:paraId="2C72C214" w14:textId="77777777" w:rsidR="00786A43" w:rsidRDefault="00786A43">
            <w:pPr>
              <w:pStyle w:val="ConsPlusNormal"/>
              <w:ind w:firstLine="283"/>
              <w:jc w:val="both"/>
            </w:pPr>
            <w:r>
              <w:t>Заявитель не является получателем средств из областного бюджета на основании иных нормативных правовых актов области на цель, установленную пунктом 7 Порядка.</w:t>
            </w:r>
          </w:p>
          <w:p w14:paraId="498C46D1" w14:textId="77777777" w:rsidR="00786A43" w:rsidRDefault="00786A43">
            <w:pPr>
              <w:pStyle w:val="ConsPlusNormal"/>
              <w:ind w:firstLine="283"/>
              <w:jc w:val="both"/>
            </w:pPr>
            <w:r>
              <w:t>Заявитель - молодой предприниматель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tc>
      </w:tr>
      <w:tr w:rsidR="00786A43" w14:paraId="7723DC57" w14:textId="77777777">
        <w:tc>
          <w:tcPr>
            <w:tcW w:w="3742" w:type="dxa"/>
            <w:gridSpan w:val="5"/>
            <w:tcBorders>
              <w:top w:val="nil"/>
              <w:left w:val="nil"/>
              <w:bottom w:val="nil"/>
              <w:right w:val="nil"/>
            </w:tcBorders>
          </w:tcPr>
          <w:p w14:paraId="1165E602" w14:textId="77777777" w:rsidR="00786A43" w:rsidRDefault="00786A43">
            <w:pPr>
              <w:pStyle w:val="ConsPlusNormal"/>
            </w:pPr>
            <w:r>
              <w:t>Полная стоимость проекта</w:t>
            </w:r>
          </w:p>
        </w:tc>
        <w:tc>
          <w:tcPr>
            <w:tcW w:w="3741" w:type="dxa"/>
            <w:gridSpan w:val="7"/>
            <w:tcBorders>
              <w:top w:val="nil"/>
              <w:left w:val="nil"/>
              <w:bottom w:val="single" w:sz="4" w:space="0" w:color="auto"/>
              <w:right w:val="nil"/>
            </w:tcBorders>
          </w:tcPr>
          <w:p w14:paraId="0D3591E1" w14:textId="77777777" w:rsidR="00786A43" w:rsidRDefault="00786A43">
            <w:pPr>
              <w:pStyle w:val="ConsPlusNormal"/>
            </w:pPr>
          </w:p>
        </w:tc>
        <w:tc>
          <w:tcPr>
            <w:tcW w:w="1587" w:type="dxa"/>
            <w:tcBorders>
              <w:top w:val="nil"/>
              <w:left w:val="nil"/>
              <w:bottom w:val="nil"/>
              <w:right w:val="nil"/>
            </w:tcBorders>
            <w:vAlign w:val="bottom"/>
          </w:tcPr>
          <w:p w14:paraId="5B2A0C39" w14:textId="77777777" w:rsidR="00786A43" w:rsidRDefault="00786A43">
            <w:pPr>
              <w:pStyle w:val="ConsPlusNormal"/>
            </w:pPr>
            <w:r>
              <w:t>тыс. рублей.</w:t>
            </w:r>
          </w:p>
        </w:tc>
      </w:tr>
      <w:tr w:rsidR="00786A43" w14:paraId="47DB5CC8" w14:textId="77777777">
        <w:tc>
          <w:tcPr>
            <w:tcW w:w="3742" w:type="dxa"/>
            <w:gridSpan w:val="5"/>
            <w:tcBorders>
              <w:top w:val="nil"/>
              <w:left w:val="nil"/>
              <w:bottom w:val="nil"/>
              <w:right w:val="nil"/>
            </w:tcBorders>
          </w:tcPr>
          <w:p w14:paraId="35C8FC8D" w14:textId="77777777" w:rsidR="00786A43" w:rsidRDefault="00786A43">
            <w:pPr>
              <w:pStyle w:val="ConsPlusNormal"/>
            </w:pPr>
            <w:r>
              <w:lastRenderedPageBreak/>
              <w:t>Запрашиваемая сумма субсидии</w:t>
            </w:r>
          </w:p>
        </w:tc>
        <w:tc>
          <w:tcPr>
            <w:tcW w:w="3741" w:type="dxa"/>
            <w:gridSpan w:val="7"/>
            <w:tcBorders>
              <w:top w:val="single" w:sz="4" w:space="0" w:color="auto"/>
              <w:left w:val="nil"/>
              <w:bottom w:val="single" w:sz="4" w:space="0" w:color="auto"/>
              <w:right w:val="nil"/>
            </w:tcBorders>
          </w:tcPr>
          <w:p w14:paraId="7A8D8C4E" w14:textId="77777777" w:rsidR="00786A43" w:rsidRDefault="00786A43">
            <w:pPr>
              <w:pStyle w:val="ConsPlusNormal"/>
            </w:pPr>
          </w:p>
        </w:tc>
        <w:tc>
          <w:tcPr>
            <w:tcW w:w="1587" w:type="dxa"/>
            <w:tcBorders>
              <w:top w:val="nil"/>
              <w:left w:val="nil"/>
              <w:bottom w:val="nil"/>
              <w:right w:val="nil"/>
            </w:tcBorders>
            <w:vAlign w:val="bottom"/>
          </w:tcPr>
          <w:p w14:paraId="234C796F" w14:textId="77777777" w:rsidR="00786A43" w:rsidRDefault="00786A43">
            <w:pPr>
              <w:pStyle w:val="ConsPlusNormal"/>
            </w:pPr>
            <w:r>
              <w:t>тыс. рублей.</w:t>
            </w:r>
          </w:p>
        </w:tc>
      </w:tr>
      <w:tr w:rsidR="00786A43" w14:paraId="344F4620" w14:textId="77777777">
        <w:tc>
          <w:tcPr>
            <w:tcW w:w="9070" w:type="dxa"/>
            <w:gridSpan w:val="13"/>
            <w:tcBorders>
              <w:top w:val="nil"/>
              <w:left w:val="nil"/>
              <w:bottom w:val="nil"/>
              <w:right w:val="nil"/>
            </w:tcBorders>
          </w:tcPr>
          <w:p w14:paraId="45834D1B" w14:textId="77777777" w:rsidR="00786A43" w:rsidRDefault="00786A43">
            <w:pPr>
              <w:pStyle w:val="ConsPlusNormal"/>
              <w:ind w:firstLine="283"/>
              <w:jc w:val="both"/>
            </w:pPr>
            <w:r>
              <w:t>Расходы по проекту относятся к (подчеркнуть требуемое):</w:t>
            </w:r>
          </w:p>
          <w:p w14:paraId="5931E697" w14:textId="77777777" w:rsidR="00786A43" w:rsidRDefault="00786A43">
            <w:pPr>
              <w:pStyle w:val="ConsPlusNormal"/>
              <w:ind w:firstLine="283"/>
              <w:jc w:val="both"/>
            </w:pPr>
            <w:r>
              <w:t>расходам субъекта малого и среднего предпринимательства, впервые признанного социальным предприятием, предусмотренным на реализацию нового проекта в сфере социального предпринимательства;</w:t>
            </w:r>
          </w:p>
          <w:p w14:paraId="6A680A44" w14:textId="77777777" w:rsidR="00786A43" w:rsidRDefault="00786A43">
            <w:pPr>
              <w:pStyle w:val="ConsPlusNormal"/>
              <w:ind w:firstLine="283"/>
              <w:jc w:val="both"/>
            </w:pPr>
            <w:r>
              <w:t>расходам субъекта малого и среднего предпринимательства,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w:t>
            </w:r>
          </w:p>
          <w:p w14:paraId="345EC39F" w14:textId="77777777" w:rsidR="00786A43" w:rsidRDefault="00786A43">
            <w:pPr>
              <w:pStyle w:val="ConsPlusNormal"/>
              <w:ind w:firstLine="283"/>
              <w:jc w:val="both"/>
            </w:pPr>
            <w:r>
              <w:t>расходам молодого предпринимателя, предусмотренным на реализацию проекта в сфере предпринимательской деятельности.</w:t>
            </w:r>
          </w:p>
          <w:p w14:paraId="32837A56" w14:textId="77777777" w:rsidR="00786A43" w:rsidRDefault="00786A43">
            <w:pPr>
              <w:pStyle w:val="ConsPlusNormal"/>
              <w:ind w:firstLine="283"/>
              <w:jc w:val="both"/>
            </w:pPr>
            <w:r>
              <w:t>Заявитель обязуется включить в договоры, заключаемые с использованием средств субсидии с иными лицами, положения о:</w:t>
            </w:r>
          </w:p>
          <w:p w14:paraId="78F90B55" w14:textId="77777777" w:rsidR="00786A43" w:rsidRDefault="00786A43">
            <w:pPr>
              <w:pStyle w:val="ConsPlusNormal"/>
              <w:ind w:firstLine="283"/>
              <w:jc w:val="both"/>
            </w:pPr>
            <w:r>
              <w:t>запрете приобретения иными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субсидии иных операций (для договоров, заключаемых с юридическими лицами);</w:t>
            </w:r>
          </w:p>
          <w:p w14:paraId="0534B0C5" w14:textId="77777777" w:rsidR="00786A43" w:rsidRDefault="00786A43">
            <w:pPr>
              <w:pStyle w:val="ConsPlusNormal"/>
              <w:ind w:firstLine="283"/>
              <w:jc w:val="both"/>
            </w:pPr>
            <w:r>
              <w:t xml:space="preserve">согласии иных лиц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министерством проверок соблюдения порядка и условий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w:t>
            </w:r>
            <w:hyperlink r:id="rId59">
              <w:r>
                <w:rPr>
                  <w:color w:val="0000FF"/>
                </w:rPr>
                <w:t>статьями 268.1</w:t>
              </w:r>
            </w:hyperlink>
            <w:r>
              <w:t xml:space="preserve">, </w:t>
            </w:r>
            <w:hyperlink r:id="rId60">
              <w:r>
                <w:rPr>
                  <w:color w:val="0000FF"/>
                </w:rPr>
                <w:t>269.2</w:t>
              </w:r>
            </w:hyperlink>
            <w:r>
              <w:t xml:space="preserve"> Бюджетного кодекса Российской Федерации.</w:t>
            </w:r>
          </w:p>
          <w:p w14:paraId="516E36D4" w14:textId="77777777" w:rsidR="00786A43" w:rsidRDefault="00786A43">
            <w:pPr>
              <w:pStyle w:val="ConsPlusNormal"/>
              <w:ind w:firstLine="283"/>
              <w:jc w:val="both"/>
            </w:pPr>
            <w:r>
              <w:t xml:space="preserve">Заявитель выражает согласие на осуществление в отношении него проверок соблюдения порядка и условий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w:t>
            </w:r>
            <w:hyperlink r:id="rId61">
              <w:r>
                <w:rPr>
                  <w:color w:val="0000FF"/>
                </w:rPr>
                <w:t>статьями 268.1</w:t>
              </w:r>
            </w:hyperlink>
            <w:r>
              <w:t xml:space="preserve">, </w:t>
            </w:r>
            <w:hyperlink r:id="rId62">
              <w:r>
                <w:rPr>
                  <w:color w:val="0000FF"/>
                </w:rPr>
                <w:t>269.2</w:t>
              </w:r>
            </w:hyperlink>
            <w:r>
              <w:t xml:space="preserve"> Бюджетного кодекса Российской Федерации.</w:t>
            </w:r>
          </w:p>
          <w:p w14:paraId="0C3A44E0" w14:textId="77777777" w:rsidR="00786A43" w:rsidRDefault="00786A43">
            <w:pPr>
              <w:pStyle w:val="ConsPlusNormal"/>
              <w:ind w:firstLine="283"/>
              <w:jc w:val="both"/>
            </w:pPr>
            <w:r>
              <w:t>Ответственность за достоверность сведений, указанных в данной заявке и представляемых для прохождения отбора документах, возлагается на заявителя.</w:t>
            </w:r>
          </w:p>
          <w:p w14:paraId="32710165" w14:textId="77777777" w:rsidR="00786A43" w:rsidRDefault="00786A43">
            <w:pPr>
              <w:pStyle w:val="ConsPlusNormal"/>
              <w:ind w:firstLine="283"/>
              <w:jc w:val="both"/>
            </w:pPr>
            <w:r>
              <w:t>Реквизиты для перечисления субсидии:</w:t>
            </w:r>
          </w:p>
        </w:tc>
      </w:tr>
      <w:tr w:rsidR="00786A43" w14:paraId="2E8F16BE" w14:textId="77777777">
        <w:tc>
          <w:tcPr>
            <w:tcW w:w="680" w:type="dxa"/>
            <w:tcBorders>
              <w:top w:val="nil"/>
              <w:left w:val="nil"/>
              <w:bottom w:val="nil"/>
              <w:right w:val="nil"/>
            </w:tcBorders>
          </w:tcPr>
          <w:p w14:paraId="60420992" w14:textId="77777777" w:rsidR="00786A43" w:rsidRDefault="00786A43">
            <w:pPr>
              <w:pStyle w:val="ConsPlusNormal"/>
              <w:jc w:val="both"/>
            </w:pPr>
            <w:r>
              <w:t>ИНН</w:t>
            </w:r>
          </w:p>
        </w:tc>
        <w:tc>
          <w:tcPr>
            <w:tcW w:w="8390" w:type="dxa"/>
            <w:gridSpan w:val="12"/>
            <w:tcBorders>
              <w:top w:val="nil"/>
              <w:left w:val="nil"/>
              <w:bottom w:val="single" w:sz="4" w:space="0" w:color="auto"/>
              <w:right w:val="nil"/>
            </w:tcBorders>
          </w:tcPr>
          <w:p w14:paraId="60761EF9" w14:textId="77777777" w:rsidR="00786A43" w:rsidRDefault="00786A43">
            <w:pPr>
              <w:pStyle w:val="ConsPlusNormal"/>
            </w:pPr>
          </w:p>
        </w:tc>
      </w:tr>
      <w:tr w:rsidR="00786A43" w14:paraId="1DFADE86" w14:textId="77777777">
        <w:tc>
          <w:tcPr>
            <w:tcW w:w="680" w:type="dxa"/>
            <w:tcBorders>
              <w:top w:val="nil"/>
              <w:left w:val="nil"/>
              <w:bottom w:val="nil"/>
              <w:right w:val="nil"/>
            </w:tcBorders>
          </w:tcPr>
          <w:p w14:paraId="42683A29" w14:textId="77777777" w:rsidR="00786A43" w:rsidRDefault="00786A43">
            <w:pPr>
              <w:pStyle w:val="ConsPlusNormal"/>
              <w:jc w:val="both"/>
            </w:pPr>
            <w:r>
              <w:t>КПП</w:t>
            </w:r>
          </w:p>
        </w:tc>
        <w:tc>
          <w:tcPr>
            <w:tcW w:w="8390" w:type="dxa"/>
            <w:gridSpan w:val="12"/>
            <w:tcBorders>
              <w:top w:val="single" w:sz="4" w:space="0" w:color="auto"/>
              <w:left w:val="nil"/>
              <w:bottom w:val="single" w:sz="4" w:space="0" w:color="auto"/>
              <w:right w:val="nil"/>
            </w:tcBorders>
          </w:tcPr>
          <w:p w14:paraId="338C0725" w14:textId="77777777" w:rsidR="00786A43" w:rsidRDefault="00786A43">
            <w:pPr>
              <w:pStyle w:val="ConsPlusNormal"/>
            </w:pPr>
          </w:p>
        </w:tc>
      </w:tr>
      <w:tr w:rsidR="00786A43" w14:paraId="557DECF3" w14:textId="77777777">
        <w:tc>
          <w:tcPr>
            <w:tcW w:w="1020" w:type="dxa"/>
            <w:gridSpan w:val="2"/>
            <w:tcBorders>
              <w:top w:val="nil"/>
              <w:left w:val="nil"/>
              <w:bottom w:val="nil"/>
              <w:right w:val="nil"/>
            </w:tcBorders>
          </w:tcPr>
          <w:p w14:paraId="3C378A7B" w14:textId="77777777" w:rsidR="00786A43" w:rsidRDefault="00786A43">
            <w:pPr>
              <w:pStyle w:val="ConsPlusNormal"/>
              <w:jc w:val="both"/>
            </w:pPr>
            <w:r>
              <w:t>ОГРН</w:t>
            </w:r>
          </w:p>
        </w:tc>
        <w:tc>
          <w:tcPr>
            <w:tcW w:w="8050" w:type="dxa"/>
            <w:gridSpan w:val="11"/>
            <w:tcBorders>
              <w:top w:val="single" w:sz="4" w:space="0" w:color="auto"/>
              <w:left w:val="nil"/>
              <w:bottom w:val="single" w:sz="4" w:space="0" w:color="auto"/>
              <w:right w:val="nil"/>
            </w:tcBorders>
          </w:tcPr>
          <w:p w14:paraId="39C85552" w14:textId="77777777" w:rsidR="00786A43" w:rsidRDefault="00786A43">
            <w:pPr>
              <w:pStyle w:val="ConsPlusNormal"/>
            </w:pPr>
          </w:p>
        </w:tc>
      </w:tr>
      <w:tr w:rsidR="00786A43" w14:paraId="3FC11AAC" w14:textId="77777777">
        <w:tc>
          <w:tcPr>
            <w:tcW w:w="4422" w:type="dxa"/>
            <w:gridSpan w:val="7"/>
            <w:tcBorders>
              <w:top w:val="nil"/>
              <w:left w:val="nil"/>
              <w:bottom w:val="nil"/>
              <w:right w:val="nil"/>
            </w:tcBorders>
          </w:tcPr>
          <w:p w14:paraId="5AF80F07" w14:textId="77777777" w:rsidR="00786A43" w:rsidRDefault="00786A43">
            <w:pPr>
              <w:pStyle w:val="ConsPlusNormal"/>
              <w:jc w:val="both"/>
            </w:pPr>
            <w:r>
              <w:t xml:space="preserve">основной вид деятельности по </w:t>
            </w:r>
            <w:hyperlink r:id="rId63">
              <w:r>
                <w:rPr>
                  <w:color w:val="0000FF"/>
                </w:rPr>
                <w:t>ОКВЭД</w:t>
              </w:r>
            </w:hyperlink>
          </w:p>
        </w:tc>
        <w:tc>
          <w:tcPr>
            <w:tcW w:w="4648" w:type="dxa"/>
            <w:gridSpan w:val="6"/>
            <w:tcBorders>
              <w:top w:val="single" w:sz="4" w:space="0" w:color="auto"/>
              <w:left w:val="nil"/>
              <w:bottom w:val="single" w:sz="4" w:space="0" w:color="auto"/>
              <w:right w:val="nil"/>
            </w:tcBorders>
          </w:tcPr>
          <w:p w14:paraId="796556D5" w14:textId="77777777" w:rsidR="00786A43" w:rsidRDefault="00786A43">
            <w:pPr>
              <w:pStyle w:val="ConsPlusNormal"/>
            </w:pPr>
          </w:p>
        </w:tc>
      </w:tr>
      <w:tr w:rsidR="00786A43" w14:paraId="2EEC1B50" w14:textId="77777777">
        <w:tc>
          <w:tcPr>
            <w:tcW w:w="680" w:type="dxa"/>
            <w:tcBorders>
              <w:top w:val="nil"/>
              <w:left w:val="nil"/>
              <w:bottom w:val="nil"/>
              <w:right w:val="nil"/>
            </w:tcBorders>
          </w:tcPr>
          <w:p w14:paraId="6E290489" w14:textId="77777777" w:rsidR="00786A43" w:rsidRDefault="00786A43">
            <w:pPr>
              <w:pStyle w:val="ConsPlusNormal"/>
              <w:jc w:val="both"/>
            </w:pPr>
            <w:r>
              <w:t>БИК</w:t>
            </w:r>
          </w:p>
        </w:tc>
        <w:tc>
          <w:tcPr>
            <w:tcW w:w="8390" w:type="dxa"/>
            <w:gridSpan w:val="12"/>
            <w:tcBorders>
              <w:top w:val="nil"/>
              <w:left w:val="nil"/>
              <w:bottom w:val="single" w:sz="4" w:space="0" w:color="auto"/>
              <w:right w:val="nil"/>
            </w:tcBorders>
          </w:tcPr>
          <w:p w14:paraId="369FE39F" w14:textId="77777777" w:rsidR="00786A43" w:rsidRDefault="00786A43">
            <w:pPr>
              <w:pStyle w:val="ConsPlusNormal"/>
            </w:pPr>
          </w:p>
        </w:tc>
      </w:tr>
      <w:tr w:rsidR="00786A43" w14:paraId="07596978" w14:textId="77777777">
        <w:tc>
          <w:tcPr>
            <w:tcW w:w="2721" w:type="dxa"/>
            <w:gridSpan w:val="4"/>
            <w:tcBorders>
              <w:top w:val="nil"/>
              <w:left w:val="nil"/>
              <w:bottom w:val="nil"/>
              <w:right w:val="nil"/>
            </w:tcBorders>
          </w:tcPr>
          <w:p w14:paraId="32E089A8" w14:textId="77777777" w:rsidR="00786A43" w:rsidRDefault="00786A43">
            <w:pPr>
              <w:pStyle w:val="ConsPlusNormal"/>
              <w:jc w:val="both"/>
            </w:pPr>
            <w:r>
              <w:t>корреспондентский счет</w:t>
            </w:r>
          </w:p>
        </w:tc>
        <w:tc>
          <w:tcPr>
            <w:tcW w:w="6349" w:type="dxa"/>
            <w:gridSpan w:val="9"/>
            <w:tcBorders>
              <w:top w:val="single" w:sz="4" w:space="0" w:color="auto"/>
              <w:left w:val="nil"/>
              <w:bottom w:val="single" w:sz="4" w:space="0" w:color="auto"/>
              <w:right w:val="nil"/>
            </w:tcBorders>
          </w:tcPr>
          <w:p w14:paraId="6B0DB158" w14:textId="77777777" w:rsidR="00786A43" w:rsidRDefault="00786A43">
            <w:pPr>
              <w:pStyle w:val="ConsPlusNormal"/>
            </w:pPr>
          </w:p>
        </w:tc>
      </w:tr>
      <w:tr w:rsidR="00786A43" w14:paraId="3C94A822" w14:textId="77777777">
        <w:tc>
          <w:tcPr>
            <w:tcW w:w="2041" w:type="dxa"/>
            <w:gridSpan w:val="3"/>
            <w:tcBorders>
              <w:top w:val="nil"/>
              <w:left w:val="nil"/>
              <w:bottom w:val="nil"/>
              <w:right w:val="nil"/>
            </w:tcBorders>
          </w:tcPr>
          <w:p w14:paraId="0C2FD4AC" w14:textId="77777777" w:rsidR="00786A43" w:rsidRDefault="00786A43">
            <w:pPr>
              <w:pStyle w:val="ConsPlusNormal"/>
              <w:jc w:val="both"/>
            </w:pPr>
            <w:r>
              <w:t>расчетный счет</w:t>
            </w:r>
          </w:p>
        </w:tc>
        <w:tc>
          <w:tcPr>
            <w:tcW w:w="7029" w:type="dxa"/>
            <w:gridSpan w:val="10"/>
            <w:tcBorders>
              <w:top w:val="nil"/>
              <w:left w:val="nil"/>
              <w:bottom w:val="single" w:sz="4" w:space="0" w:color="auto"/>
              <w:right w:val="nil"/>
            </w:tcBorders>
          </w:tcPr>
          <w:p w14:paraId="21FE872E" w14:textId="77777777" w:rsidR="00786A43" w:rsidRDefault="00786A43">
            <w:pPr>
              <w:pStyle w:val="ConsPlusNormal"/>
            </w:pPr>
          </w:p>
        </w:tc>
      </w:tr>
      <w:tr w:rsidR="00786A43" w14:paraId="41FA6A58" w14:textId="77777777">
        <w:tc>
          <w:tcPr>
            <w:tcW w:w="9070" w:type="dxa"/>
            <w:gridSpan w:val="13"/>
            <w:tcBorders>
              <w:top w:val="nil"/>
              <w:left w:val="nil"/>
              <w:bottom w:val="nil"/>
              <w:right w:val="nil"/>
            </w:tcBorders>
          </w:tcPr>
          <w:p w14:paraId="2E02F193" w14:textId="77777777" w:rsidR="00786A43" w:rsidRDefault="00786A43">
            <w:pPr>
              <w:pStyle w:val="ConsPlusNormal"/>
              <w:jc w:val="both"/>
            </w:pPr>
            <w:r>
              <w:t>наименование учреждения Центрального банка Российской Федерации,</w:t>
            </w:r>
          </w:p>
        </w:tc>
      </w:tr>
      <w:tr w:rsidR="00786A43" w14:paraId="5FCB8844" w14:textId="77777777">
        <w:tc>
          <w:tcPr>
            <w:tcW w:w="2721" w:type="dxa"/>
            <w:gridSpan w:val="4"/>
            <w:tcBorders>
              <w:top w:val="nil"/>
              <w:left w:val="nil"/>
              <w:bottom w:val="nil"/>
              <w:right w:val="nil"/>
            </w:tcBorders>
          </w:tcPr>
          <w:p w14:paraId="3ECE98EC" w14:textId="77777777" w:rsidR="00786A43" w:rsidRDefault="00786A43">
            <w:pPr>
              <w:pStyle w:val="ConsPlusNormal"/>
              <w:jc w:val="both"/>
            </w:pPr>
            <w:r>
              <w:t>кредитной организации</w:t>
            </w:r>
          </w:p>
        </w:tc>
        <w:tc>
          <w:tcPr>
            <w:tcW w:w="6349" w:type="dxa"/>
            <w:gridSpan w:val="9"/>
            <w:tcBorders>
              <w:top w:val="nil"/>
              <w:left w:val="nil"/>
              <w:bottom w:val="single" w:sz="4" w:space="0" w:color="auto"/>
              <w:right w:val="nil"/>
            </w:tcBorders>
          </w:tcPr>
          <w:p w14:paraId="16CD5F3E" w14:textId="77777777" w:rsidR="00786A43" w:rsidRDefault="00786A43">
            <w:pPr>
              <w:pStyle w:val="ConsPlusNormal"/>
            </w:pPr>
          </w:p>
        </w:tc>
      </w:tr>
      <w:tr w:rsidR="00786A43" w14:paraId="5287F544" w14:textId="77777777">
        <w:tc>
          <w:tcPr>
            <w:tcW w:w="9070" w:type="dxa"/>
            <w:gridSpan w:val="13"/>
            <w:tcBorders>
              <w:top w:val="nil"/>
              <w:left w:val="nil"/>
              <w:bottom w:val="nil"/>
              <w:right w:val="nil"/>
            </w:tcBorders>
          </w:tcPr>
          <w:p w14:paraId="1E378221" w14:textId="77777777" w:rsidR="00786A43" w:rsidRDefault="00786A43">
            <w:pPr>
              <w:pStyle w:val="ConsPlusNormal"/>
            </w:pPr>
          </w:p>
        </w:tc>
      </w:tr>
      <w:tr w:rsidR="00786A43" w14:paraId="075F703B" w14:textId="77777777">
        <w:tc>
          <w:tcPr>
            <w:tcW w:w="4082" w:type="dxa"/>
            <w:gridSpan w:val="6"/>
            <w:tcBorders>
              <w:top w:val="nil"/>
              <w:left w:val="nil"/>
              <w:bottom w:val="nil"/>
              <w:right w:val="nil"/>
            </w:tcBorders>
          </w:tcPr>
          <w:p w14:paraId="44D92445" w14:textId="77777777" w:rsidR="00786A43" w:rsidRDefault="00786A43">
            <w:pPr>
              <w:pStyle w:val="ConsPlusNormal"/>
              <w:jc w:val="both"/>
            </w:pPr>
            <w:r>
              <w:t>Заявитель (руководитель заявителя)</w:t>
            </w:r>
          </w:p>
        </w:tc>
        <w:tc>
          <w:tcPr>
            <w:tcW w:w="3062" w:type="dxa"/>
            <w:gridSpan w:val="5"/>
            <w:tcBorders>
              <w:top w:val="nil"/>
              <w:left w:val="nil"/>
              <w:bottom w:val="single" w:sz="4" w:space="0" w:color="auto"/>
              <w:right w:val="nil"/>
            </w:tcBorders>
          </w:tcPr>
          <w:p w14:paraId="59513A7D" w14:textId="77777777" w:rsidR="00786A43" w:rsidRDefault="00786A43">
            <w:pPr>
              <w:pStyle w:val="ConsPlusNormal"/>
            </w:pPr>
          </w:p>
        </w:tc>
        <w:tc>
          <w:tcPr>
            <w:tcW w:w="1926" w:type="dxa"/>
            <w:gridSpan w:val="2"/>
            <w:tcBorders>
              <w:top w:val="nil"/>
              <w:left w:val="nil"/>
              <w:bottom w:val="nil"/>
              <w:right w:val="nil"/>
            </w:tcBorders>
          </w:tcPr>
          <w:p w14:paraId="1C3DBBEF" w14:textId="77777777" w:rsidR="00786A43" w:rsidRDefault="00786A43">
            <w:pPr>
              <w:pStyle w:val="ConsPlusNormal"/>
              <w:jc w:val="both"/>
            </w:pPr>
            <w:r>
              <w:t>И.О. Фамилия</w:t>
            </w:r>
          </w:p>
        </w:tc>
      </w:tr>
      <w:tr w:rsidR="00786A43" w14:paraId="4502ED82" w14:textId="77777777">
        <w:tc>
          <w:tcPr>
            <w:tcW w:w="4082" w:type="dxa"/>
            <w:gridSpan w:val="6"/>
            <w:tcBorders>
              <w:top w:val="nil"/>
              <w:left w:val="nil"/>
              <w:bottom w:val="nil"/>
              <w:right w:val="nil"/>
            </w:tcBorders>
          </w:tcPr>
          <w:p w14:paraId="736147F2" w14:textId="77777777" w:rsidR="00786A43" w:rsidRDefault="00786A43">
            <w:pPr>
              <w:pStyle w:val="ConsPlusNormal"/>
            </w:pPr>
          </w:p>
        </w:tc>
        <w:tc>
          <w:tcPr>
            <w:tcW w:w="3062" w:type="dxa"/>
            <w:gridSpan w:val="5"/>
            <w:tcBorders>
              <w:top w:val="single" w:sz="4" w:space="0" w:color="auto"/>
              <w:left w:val="nil"/>
              <w:bottom w:val="nil"/>
              <w:right w:val="nil"/>
            </w:tcBorders>
          </w:tcPr>
          <w:p w14:paraId="7611F7D0" w14:textId="77777777" w:rsidR="00786A43" w:rsidRDefault="00786A43">
            <w:pPr>
              <w:pStyle w:val="ConsPlusNormal"/>
              <w:jc w:val="center"/>
            </w:pPr>
            <w:r>
              <w:t>(подпись)</w:t>
            </w:r>
          </w:p>
        </w:tc>
        <w:tc>
          <w:tcPr>
            <w:tcW w:w="1926" w:type="dxa"/>
            <w:gridSpan w:val="2"/>
            <w:tcBorders>
              <w:top w:val="nil"/>
              <w:left w:val="nil"/>
              <w:bottom w:val="nil"/>
              <w:right w:val="nil"/>
            </w:tcBorders>
          </w:tcPr>
          <w:p w14:paraId="2A5CCBCB" w14:textId="77777777" w:rsidR="00786A43" w:rsidRDefault="00786A43">
            <w:pPr>
              <w:pStyle w:val="ConsPlusNormal"/>
            </w:pPr>
          </w:p>
        </w:tc>
      </w:tr>
      <w:tr w:rsidR="00786A43" w14:paraId="1170DCB1" w14:textId="77777777">
        <w:tc>
          <w:tcPr>
            <w:tcW w:w="2721" w:type="dxa"/>
            <w:gridSpan w:val="4"/>
            <w:tcBorders>
              <w:top w:val="nil"/>
              <w:left w:val="nil"/>
              <w:bottom w:val="nil"/>
              <w:right w:val="nil"/>
            </w:tcBorders>
          </w:tcPr>
          <w:p w14:paraId="1C5E6800" w14:textId="77777777" w:rsidR="00786A43" w:rsidRDefault="00786A43">
            <w:pPr>
              <w:pStyle w:val="ConsPlusNormal"/>
            </w:pPr>
          </w:p>
        </w:tc>
        <w:tc>
          <w:tcPr>
            <w:tcW w:w="2722" w:type="dxa"/>
            <w:gridSpan w:val="5"/>
            <w:tcBorders>
              <w:top w:val="nil"/>
              <w:left w:val="nil"/>
              <w:bottom w:val="nil"/>
              <w:right w:val="nil"/>
            </w:tcBorders>
          </w:tcPr>
          <w:p w14:paraId="6CC87E52" w14:textId="77777777" w:rsidR="00786A43" w:rsidRDefault="00786A43">
            <w:pPr>
              <w:pStyle w:val="ConsPlusNormal"/>
              <w:jc w:val="center"/>
            </w:pPr>
            <w:r>
              <w:t>М.П.</w:t>
            </w:r>
          </w:p>
          <w:p w14:paraId="62A30413" w14:textId="77777777" w:rsidR="00786A43" w:rsidRDefault="00786A43">
            <w:pPr>
              <w:pStyle w:val="ConsPlusNormal"/>
              <w:jc w:val="center"/>
            </w:pPr>
            <w:r>
              <w:t>(при наличии)</w:t>
            </w:r>
          </w:p>
        </w:tc>
        <w:tc>
          <w:tcPr>
            <w:tcW w:w="3627" w:type="dxa"/>
            <w:gridSpan w:val="4"/>
            <w:tcBorders>
              <w:top w:val="nil"/>
              <w:left w:val="nil"/>
              <w:bottom w:val="nil"/>
              <w:right w:val="nil"/>
            </w:tcBorders>
          </w:tcPr>
          <w:p w14:paraId="22E04983" w14:textId="77777777" w:rsidR="00786A43" w:rsidRDefault="00786A43">
            <w:pPr>
              <w:pStyle w:val="ConsPlusNormal"/>
            </w:pPr>
          </w:p>
        </w:tc>
      </w:tr>
      <w:tr w:rsidR="00786A43" w14:paraId="73BDCB64" w14:textId="77777777">
        <w:tc>
          <w:tcPr>
            <w:tcW w:w="9070" w:type="dxa"/>
            <w:gridSpan w:val="13"/>
            <w:tcBorders>
              <w:top w:val="nil"/>
              <w:left w:val="nil"/>
              <w:bottom w:val="nil"/>
              <w:right w:val="nil"/>
            </w:tcBorders>
          </w:tcPr>
          <w:p w14:paraId="31CF2B53" w14:textId="77777777" w:rsidR="00786A43" w:rsidRDefault="00786A43">
            <w:pPr>
              <w:pStyle w:val="ConsPlusNormal"/>
            </w:pPr>
            <w:r>
              <w:t>"___" ____________ 20___ года</w:t>
            </w:r>
          </w:p>
        </w:tc>
      </w:tr>
      <w:tr w:rsidR="00786A43" w14:paraId="0FD09F92" w14:textId="77777777">
        <w:tc>
          <w:tcPr>
            <w:tcW w:w="9070" w:type="dxa"/>
            <w:gridSpan w:val="13"/>
            <w:tcBorders>
              <w:top w:val="nil"/>
              <w:left w:val="nil"/>
              <w:bottom w:val="nil"/>
              <w:right w:val="nil"/>
            </w:tcBorders>
          </w:tcPr>
          <w:p w14:paraId="5330BD07" w14:textId="77777777" w:rsidR="00786A43" w:rsidRDefault="00786A43">
            <w:pPr>
              <w:pStyle w:val="ConsPlusNormal"/>
              <w:jc w:val="both"/>
            </w:pPr>
            <w:r>
              <w:t>Контактный телефон _______________________</w:t>
            </w:r>
          </w:p>
        </w:tc>
      </w:tr>
    </w:tbl>
    <w:p w14:paraId="51865857" w14:textId="77777777" w:rsidR="00786A43" w:rsidRDefault="00786A43">
      <w:pPr>
        <w:pStyle w:val="ConsPlusNormal"/>
        <w:jc w:val="both"/>
      </w:pPr>
    </w:p>
    <w:p w14:paraId="29F7D334" w14:textId="77777777" w:rsidR="00786A43" w:rsidRDefault="00786A43">
      <w:pPr>
        <w:pStyle w:val="ConsPlusNormal"/>
        <w:jc w:val="both"/>
      </w:pPr>
    </w:p>
    <w:p w14:paraId="236E4450" w14:textId="77777777" w:rsidR="00786A43" w:rsidRDefault="00786A43">
      <w:pPr>
        <w:pStyle w:val="ConsPlusNormal"/>
        <w:jc w:val="both"/>
      </w:pPr>
    </w:p>
    <w:p w14:paraId="583F8368" w14:textId="77777777" w:rsidR="00786A43" w:rsidRDefault="00786A43">
      <w:pPr>
        <w:pStyle w:val="ConsPlusNormal"/>
        <w:jc w:val="both"/>
      </w:pPr>
    </w:p>
    <w:p w14:paraId="17A11E86" w14:textId="77777777" w:rsidR="00786A43" w:rsidRDefault="00786A43">
      <w:pPr>
        <w:pStyle w:val="ConsPlusNormal"/>
        <w:jc w:val="both"/>
      </w:pPr>
    </w:p>
    <w:p w14:paraId="1B1CCA2E" w14:textId="77777777" w:rsidR="00786A43" w:rsidRDefault="00786A43">
      <w:pPr>
        <w:pStyle w:val="ConsPlusNormal"/>
        <w:jc w:val="right"/>
        <w:outlineLvl w:val="1"/>
      </w:pPr>
      <w:r>
        <w:t>Приложение N 2</w:t>
      </w:r>
    </w:p>
    <w:p w14:paraId="3A8515D6" w14:textId="77777777" w:rsidR="00786A43" w:rsidRDefault="00786A43">
      <w:pPr>
        <w:pStyle w:val="ConsPlusNormal"/>
        <w:jc w:val="right"/>
      </w:pPr>
      <w:r>
        <w:t>к Порядку</w:t>
      </w:r>
    </w:p>
    <w:p w14:paraId="1EA38564" w14:textId="77777777" w:rsidR="00786A43" w:rsidRDefault="00786A43">
      <w:pPr>
        <w:pStyle w:val="ConsPlusNormal"/>
        <w:jc w:val="right"/>
      </w:pPr>
      <w:r>
        <w:t>предоставления в 2021 - 2024 годах</w:t>
      </w:r>
    </w:p>
    <w:p w14:paraId="02410E38" w14:textId="77777777" w:rsidR="00786A43" w:rsidRDefault="00786A43">
      <w:pPr>
        <w:pStyle w:val="ConsPlusNormal"/>
        <w:jc w:val="right"/>
      </w:pPr>
      <w:r>
        <w:t>грантов в форме субсидий субъектам</w:t>
      </w:r>
    </w:p>
    <w:p w14:paraId="14CB395D" w14:textId="77777777" w:rsidR="00786A43" w:rsidRDefault="00786A43">
      <w:pPr>
        <w:pStyle w:val="ConsPlusNormal"/>
        <w:jc w:val="right"/>
      </w:pPr>
      <w:r>
        <w:t>малого и среднего предпринимательства,</w:t>
      </w:r>
    </w:p>
    <w:p w14:paraId="53644F0C" w14:textId="77777777" w:rsidR="00786A43" w:rsidRDefault="00786A43">
      <w:pPr>
        <w:pStyle w:val="ConsPlusNormal"/>
        <w:jc w:val="right"/>
      </w:pPr>
      <w:r>
        <w:t>включенным в реестр социальных</w:t>
      </w:r>
    </w:p>
    <w:p w14:paraId="4A395AEC" w14:textId="77777777" w:rsidR="00786A43" w:rsidRDefault="00786A43">
      <w:pPr>
        <w:pStyle w:val="ConsPlusNormal"/>
        <w:jc w:val="right"/>
      </w:pPr>
      <w:r>
        <w:t>предпринимателей, или субъектам</w:t>
      </w:r>
    </w:p>
    <w:p w14:paraId="1561E83A" w14:textId="77777777" w:rsidR="00786A43" w:rsidRDefault="00786A43">
      <w:pPr>
        <w:pStyle w:val="ConsPlusNormal"/>
        <w:jc w:val="right"/>
      </w:pPr>
      <w:r>
        <w:t>малого и среднего предпринимательства,</w:t>
      </w:r>
    </w:p>
    <w:p w14:paraId="6816C066" w14:textId="77777777" w:rsidR="00786A43" w:rsidRDefault="00786A43">
      <w:pPr>
        <w:pStyle w:val="ConsPlusNormal"/>
        <w:jc w:val="right"/>
      </w:pPr>
      <w:r>
        <w:t>созданным физическими лицами в</w:t>
      </w:r>
    </w:p>
    <w:p w14:paraId="4BE00642" w14:textId="77777777" w:rsidR="00786A43" w:rsidRDefault="00786A43">
      <w:pPr>
        <w:pStyle w:val="ConsPlusNormal"/>
        <w:jc w:val="right"/>
      </w:pPr>
      <w:r>
        <w:t>возрасте до 25 лет включительно</w:t>
      </w:r>
    </w:p>
    <w:p w14:paraId="6C5CFFD2" w14:textId="77777777" w:rsidR="00786A43" w:rsidRDefault="00786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A43" w14:paraId="5D94A1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CF0011" w14:textId="77777777" w:rsidR="00786A43" w:rsidRDefault="00786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4271DB" w14:textId="77777777" w:rsidR="00786A43" w:rsidRDefault="00786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16A4B2" w14:textId="77777777" w:rsidR="00786A43" w:rsidRDefault="00786A43">
            <w:pPr>
              <w:pStyle w:val="ConsPlusNormal"/>
              <w:jc w:val="center"/>
            </w:pPr>
            <w:r>
              <w:rPr>
                <w:color w:val="392C69"/>
              </w:rPr>
              <w:t>Список изменяющих документов</w:t>
            </w:r>
          </w:p>
          <w:p w14:paraId="4DB8F4BD" w14:textId="77777777" w:rsidR="00786A43" w:rsidRDefault="00786A43">
            <w:pPr>
              <w:pStyle w:val="ConsPlusNormal"/>
              <w:jc w:val="center"/>
            </w:pPr>
            <w:r>
              <w:rPr>
                <w:color w:val="392C69"/>
              </w:rPr>
              <w:t>(в ред. постановлений Правительства Новгородской области</w:t>
            </w:r>
          </w:p>
          <w:p w14:paraId="4B91D9B7" w14:textId="77777777" w:rsidR="00786A43" w:rsidRDefault="00786A43">
            <w:pPr>
              <w:pStyle w:val="ConsPlusNormal"/>
              <w:jc w:val="center"/>
            </w:pPr>
            <w:r>
              <w:rPr>
                <w:color w:val="392C69"/>
              </w:rPr>
              <w:t xml:space="preserve">от 27.07.2022 </w:t>
            </w:r>
            <w:hyperlink r:id="rId64">
              <w:r>
                <w:rPr>
                  <w:color w:val="0000FF"/>
                </w:rPr>
                <w:t>N 419</w:t>
              </w:r>
            </w:hyperlink>
            <w:r>
              <w:rPr>
                <w:color w:val="392C69"/>
              </w:rPr>
              <w:t xml:space="preserve">, от 27.10.2023 </w:t>
            </w:r>
            <w:hyperlink r:id="rId65">
              <w:r>
                <w:rPr>
                  <w:color w:val="0000FF"/>
                </w:rPr>
                <w:t>N 491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5A2044" w14:textId="77777777" w:rsidR="00786A43" w:rsidRDefault="00786A43">
            <w:pPr>
              <w:pStyle w:val="ConsPlusNormal"/>
            </w:pPr>
          </w:p>
        </w:tc>
      </w:tr>
    </w:tbl>
    <w:p w14:paraId="2A14D70B" w14:textId="77777777" w:rsidR="00786A43" w:rsidRDefault="00786A43">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60"/>
        <w:gridCol w:w="978"/>
        <w:gridCol w:w="1384"/>
        <w:gridCol w:w="680"/>
        <w:gridCol w:w="340"/>
        <w:gridCol w:w="689"/>
        <w:gridCol w:w="1692"/>
        <w:gridCol w:w="340"/>
        <w:gridCol w:w="1927"/>
      </w:tblGrid>
      <w:tr w:rsidR="00786A43" w14:paraId="689A20FF" w14:textId="77777777">
        <w:tc>
          <w:tcPr>
            <w:tcW w:w="9070" w:type="dxa"/>
            <w:gridSpan w:val="10"/>
            <w:tcBorders>
              <w:top w:val="nil"/>
              <w:left w:val="nil"/>
              <w:bottom w:val="nil"/>
              <w:right w:val="nil"/>
            </w:tcBorders>
          </w:tcPr>
          <w:p w14:paraId="7C8A8195" w14:textId="77777777" w:rsidR="00786A43" w:rsidRDefault="00786A43">
            <w:pPr>
              <w:pStyle w:val="ConsPlusNormal"/>
              <w:jc w:val="center"/>
            </w:pPr>
            <w:bookmarkStart w:id="14" w:name="P355"/>
            <w:bookmarkEnd w:id="14"/>
            <w:r>
              <w:t>ПРОЕКТ</w:t>
            </w:r>
          </w:p>
        </w:tc>
      </w:tr>
      <w:tr w:rsidR="00786A43" w14:paraId="5CC8BD51" w14:textId="77777777">
        <w:tc>
          <w:tcPr>
            <w:tcW w:w="9070" w:type="dxa"/>
            <w:gridSpan w:val="10"/>
            <w:tcBorders>
              <w:top w:val="nil"/>
              <w:left w:val="nil"/>
              <w:right w:val="nil"/>
            </w:tcBorders>
          </w:tcPr>
          <w:p w14:paraId="7BF0B7D1" w14:textId="77777777" w:rsidR="00786A43" w:rsidRDefault="00786A43">
            <w:pPr>
              <w:pStyle w:val="ConsPlusNormal"/>
            </w:pPr>
          </w:p>
        </w:tc>
      </w:tr>
      <w:tr w:rsidR="00786A43" w14:paraId="3B84B1DB" w14:textId="77777777">
        <w:tc>
          <w:tcPr>
            <w:tcW w:w="9070" w:type="dxa"/>
            <w:gridSpan w:val="10"/>
            <w:tcBorders>
              <w:left w:val="nil"/>
              <w:bottom w:val="nil"/>
              <w:right w:val="nil"/>
            </w:tcBorders>
          </w:tcPr>
          <w:p w14:paraId="1C13B7F3" w14:textId="77777777" w:rsidR="00786A43" w:rsidRDefault="00786A43">
            <w:pPr>
              <w:pStyle w:val="ConsPlusNormal"/>
              <w:jc w:val="center"/>
            </w:pPr>
            <w:r>
              <w:t>(наименование проекта)</w:t>
            </w:r>
          </w:p>
        </w:tc>
      </w:tr>
      <w:tr w:rsidR="00786A43" w14:paraId="00DA8AC9" w14:textId="77777777">
        <w:tc>
          <w:tcPr>
            <w:tcW w:w="9070" w:type="dxa"/>
            <w:gridSpan w:val="10"/>
            <w:tcBorders>
              <w:top w:val="nil"/>
              <w:left w:val="nil"/>
              <w:right w:val="nil"/>
            </w:tcBorders>
          </w:tcPr>
          <w:p w14:paraId="6CA7EA75" w14:textId="77777777" w:rsidR="00786A43" w:rsidRDefault="00786A43">
            <w:pPr>
              <w:pStyle w:val="ConsPlusNormal"/>
            </w:pPr>
          </w:p>
        </w:tc>
      </w:tr>
      <w:tr w:rsidR="00786A43" w14:paraId="4E247FE1" w14:textId="77777777">
        <w:tc>
          <w:tcPr>
            <w:tcW w:w="9070" w:type="dxa"/>
            <w:gridSpan w:val="10"/>
            <w:tcBorders>
              <w:left w:val="nil"/>
              <w:bottom w:val="nil"/>
              <w:right w:val="nil"/>
            </w:tcBorders>
          </w:tcPr>
          <w:p w14:paraId="5B0AF34C" w14:textId="77777777" w:rsidR="00786A43" w:rsidRDefault="00786A43">
            <w:pPr>
              <w:pStyle w:val="ConsPlusNormal"/>
              <w:jc w:val="center"/>
            </w:pPr>
            <w:r>
              <w:t>(наименование исполнителя проекта)</w:t>
            </w:r>
          </w:p>
        </w:tc>
      </w:tr>
      <w:tr w:rsidR="00786A43" w14:paraId="7207030C" w14:textId="77777777">
        <w:tc>
          <w:tcPr>
            <w:tcW w:w="9070" w:type="dxa"/>
            <w:gridSpan w:val="10"/>
            <w:tcBorders>
              <w:top w:val="nil"/>
              <w:left w:val="nil"/>
              <w:right w:val="nil"/>
            </w:tcBorders>
          </w:tcPr>
          <w:p w14:paraId="694AB4CD" w14:textId="77777777" w:rsidR="00786A43" w:rsidRDefault="00786A43">
            <w:pPr>
              <w:pStyle w:val="ConsPlusNormal"/>
            </w:pPr>
          </w:p>
        </w:tc>
      </w:tr>
      <w:tr w:rsidR="00786A43" w14:paraId="1197531A" w14:textId="77777777">
        <w:tc>
          <w:tcPr>
            <w:tcW w:w="9070" w:type="dxa"/>
            <w:gridSpan w:val="10"/>
            <w:tcBorders>
              <w:left w:val="nil"/>
              <w:bottom w:val="nil"/>
              <w:right w:val="nil"/>
            </w:tcBorders>
          </w:tcPr>
          <w:p w14:paraId="120CD6C1" w14:textId="77777777" w:rsidR="00786A43" w:rsidRDefault="00786A43">
            <w:pPr>
              <w:pStyle w:val="ConsPlusNormal"/>
              <w:jc w:val="center"/>
            </w:pPr>
            <w:r>
              <w:t>(место реализации проекта)</w:t>
            </w:r>
          </w:p>
        </w:tc>
      </w:tr>
      <w:tr w:rsidR="00786A43" w14:paraId="5DEC9ABD" w14:textId="77777777">
        <w:tc>
          <w:tcPr>
            <w:tcW w:w="9070" w:type="dxa"/>
            <w:gridSpan w:val="10"/>
            <w:tcBorders>
              <w:top w:val="nil"/>
              <w:left w:val="nil"/>
              <w:bottom w:val="nil"/>
              <w:right w:val="nil"/>
            </w:tcBorders>
          </w:tcPr>
          <w:p w14:paraId="755BCDA1" w14:textId="77777777" w:rsidR="00786A43" w:rsidRDefault="00786A43">
            <w:pPr>
              <w:pStyle w:val="ConsPlusNormal"/>
              <w:ind w:firstLine="283"/>
              <w:jc w:val="both"/>
              <w:outlineLvl w:val="2"/>
            </w:pPr>
            <w:r>
              <w:t>I. Характеристика проекта.</w:t>
            </w:r>
          </w:p>
        </w:tc>
      </w:tr>
      <w:tr w:rsidR="00786A43" w14:paraId="69FC902F" w14:textId="77777777">
        <w:tc>
          <w:tcPr>
            <w:tcW w:w="9070" w:type="dxa"/>
            <w:gridSpan w:val="10"/>
            <w:tcBorders>
              <w:top w:val="nil"/>
              <w:left w:val="nil"/>
              <w:bottom w:val="nil"/>
              <w:right w:val="nil"/>
            </w:tcBorders>
          </w:tcPr>
          <w:p w14:paraId="58F92B3C" w14:textId="77777777" w:rsidR="00786A43" w:rsidRDefault="00786A43">
            <w:pPr>
              <w:pStyle w:val="ConsPlusNormal"/>
              <w:ind w:firstLine="283"/>
              <w:jc w:val="both"/>
              <w:outlineLvl w:val="2"/>
            </w:pPr>
            <w:r>
              <w:t>II. Цель и задачи проекта.</w:t>
            </w:r>
          </w:p>
        </w:tc>
      </w:tr>
      <w:tr w:rsidR="00786A43" w14:paraId="75CAB9ED" w14:textId="77777777">
        <w:tblPrEx>
          <w:tblBorders>
            <w:insideV w:val="nil"/>
          </w:tblBorders>
        </w:tblPrEx>
        <w:tc>
          <w:tcPr>
            <w:tcW w:w="2018" w:type="dxa"/>
            <w:gridSpan w:val="3"/>
            <w:tcBorders>
              <w:top w:val="nil"/>
              <w:bottom w:val="nil"/>
            </w:tcBorders>
          </w:tcPr>
          <w:p w14:paraId="193450CA" w14:textId="77777777" w:rsidR="00786A43" w:rsidRDefault="00786A43">
            <w:pPr>
              <w:pStyle w:val="ConsPlusNormal"/>
              <w:ind w:firstLine="283"/>
              <w:jc w:val="both"/>
            </w:pPr>
            <w:r>
              <w:t>1. Цель проекта</w:t>
            </w:r>
          </w:p>
        </w:tc>
        <w:tc>
          <w:tcPr>
            <w:tcW w:w="7052" w:type="dxa"/>
            <w:gridSpan w:val="7"/>
            <w:tcBorders>
              <w:top w:val="nil"/>
            </w:tcBorders>
          </w:tcPr>
          <w:p w14:paraId="070C1693" w14:textId="77777777" w:rsidR="00786A43" w:rsidRDefault="00786A43">
            <w:pPr>
              <w:pStyle w:val="ConsPlusNormal"/>
            </w:pPr>
          </w:p>
        </w:tc>
      </w:tr>
      <w:tr w:rsidR="00786A43" w14:paraId="59369D01" w14:textId="77777777">
        <w:tc>
          <w:tcPr>
            <w:tcW w:w="9070" w:type="dxa"/>
            <w:gridSpan w:val="10"/>
            <w:tcBorders>
              <w:top w:val="nil"/>
              <w:left w:val="nil"/>
              <w:bottom w:val="nil"/>
              <w:right w:val="nil"/>
            </w:tcBorders>
          </w:tcPr>
          <w:p w14:paraId="7D4B9F99" w14:textId="77777777" w:rsidR="00786A43" w:rsidRDefault="00786A43">
            <w:pPr>
              <w:pStyle w:val="ConsPlusNormal"/>
              <w:ind w:firstLine="283"/>
              <w:jc w:val="both"/>
            </w:pPr>
            <w:r>
              <w:t>2. Задачи проекта:</w:t>
            </w:r>
          </w:p>
        </w:tc>
      </w:tr>
      <w:tr w:rsidR="00786A43" w14:paraId="779A6BE2" w14:textId="77777777">
        <w:tblPrEx>
          <w:tblBorders>
            <w:insideV w:val="nil"/>
          </w:tblBorders>
        </w:tblPrEx>
        <w:tc>
          <w:tcPr>
            <w:tcW w:w="1040" w:type="dxa"/>
            <w:gridSpan w:val="2"/>
            <w:tcBorders>
              <w:top w:val="nil"/>
              <w:bottom w:val="nil"/>
            </w:tcBorders>
          </w:tcPr>
          <w:p w14:paraId="1F3202E9" w14:textId="77777777" w:rsidR="00786A43" w:rsidRDefault="00786A43">
            <w:pPr>
              <w:pStyle w:val="ConsPlusNormal"/>
              <w:ind w:firstLine="283"/>
              <w:jc w:val="both"/>
            </w:pPr>
            <w:r>
              <w:t>2.1.</w:t>
            </w:r>
          </w:p>
        </w:tc>
        <w:tc>
          <w:tcPr>
            <w:tcW w:w="8030" w:type="dxa"/>
            <w:gridSpan w:val="8"/>
            <w:tcBorders>
              <w:top w:val="nil"/>
            </w:tcBorders>
          </w:tcPr>
          <w:p w14:paraId="5CA66C6D" w14:textId="77777777" w:rsidR="00786A43" w:rsidRDefault="00786A43">
            <w:pPr>
              <w:pStyle w:val="ConsPlusNormal"/>
            </w:pPr>
          </w:p>
        </w:tc>
      </w:tr>
      <w:tr w:rsidR="00786A43" w14:paraId="313AB615" w14:textId="77777777">
        <w:tblPrEx>
          <w:tblBorders>
            <w:insideV w:val="nil"/>
          </w:tblBorders>
        </w:tblPrEx>
        <w:tc>
          <w:tcPr>
            <w:tcW w:w="1040" w:type="dxa"/>
            <w:gridSpan w:val="2"/>
            <w:tcBorders>
              <w:top w:val="nil"/>
              <w:bottom w:val="nil"/>
            </w:tcBorders>
          </w:tcPr>
          <w:p w14:paraId="7A29B895" w14:textId="77777777" w:rsidR="00786A43" w:rsidRDefault="00786A43">
            <w:pPr>
              <w:pStyle w:val="ConsPlusNormal"/>
              <w:ind w:firstLine="283"/>
              <w:jc w:val="both"/>
            </w:pPr>
            <w:r>
              <w:t>2.2.</w:t>
            </w:r>
          </w:p>
        </w:tc>
        <w:tc>
          <w:tcPr>
            <w:tcW w:w="8030" w:type="dxa"/>
            <w:gridSpan w:val="8"/>
          </w:tcPr>
          <w:p w14:paraId="2D9B1328" w14:textId="77777777" w:rsidR="00786A43" w:rsidRDefault="00786A43">
            <w:pPr>
              <w:pStyle w:val="ConsPlusNormal"/>
            </w:pPr>
          </w:p>
        </w:tc>
      </w:tr>
      <w:tr w:rsidR="00786A43" w14:paraId="482B5750" w14:textId="77777777">
        <w:tblPrEx>
          <w:tblBorders>
            <w:insideV w:val="nil"/>
          </w:tblBorders>
        </w:tblPrEx>
        <w:tc>
          <w:tcPr>
            <w:tcW w:w="1040" w:type="dxa"/>
            <w:gridSpan w:val="2"/>
            <w:tcBorders>
              <w:top w:val="nil"/>
              <w:bottom w:val="nil"/>
            </w:tcBorders>
          </w:tcPr>
          <w:p w14:paraId="34680139" w14:textId="77777777" w:rsidR="00786A43" w:rsidRDefault="00786A43">
            <w:pPr>
              <w:pStyle w:val="ConsPlusNormal"/>
              <w:ind w:firstLine="283"/>
              <w:jc w:val="both"/>
            </w:pPr>
            <w:r>
              <w:t>2...</w:t>
            </w:r>
          </w:p>
        </w:tc>
        <w:tc>
          <w:tcPr>
            <w:tcW w:w="8030" w:type="dxa"/>
            <w:gridSpan w:val="8"/>
          </w:tcPr>
          <w:p w14:paraId="1503A706" w14:textId="77777777" w:rsidR="00786A43" w:rsidRDefault="00786A43">
            <w:pPr>
              <w:pStyle w:val="ConsPlusNormal"/>
            </w:pPr>
          </w:p>
        </w:tc>
      </w:tr>
      <w:tr w:rsidR="00786A43" w14:paraId="35527B8E" w14:textId="77777777">
        <w:tc>
          <w:tcPr>
            <w:tcW w:w="9070" w:type="dxa"/>
            <w:gridSpan w:val="10"/>
            <w:tcBorders>
              <w:top w:val="nil"/>
              <w:left w:val="nil"/>
              <w:bottom w:val="nil"/>
              <w:right w:val="nil"/>
            </w:tcBorders>
          </w:tcPr>
          <w:p w14:paraId="41C17280" w14:textId="77777777" w:rsidR="00786A43" w:rsidRDefault="00786A43">
            <w:pPr>
              <w:pStyle w:val="ConsPlusNormal"/>
              <w:ind w:firstLine="283"/>
              <w:jc w:val="both"/>
              <w:outlineLvl w:val="2"/>
            </w:pPr>
            <w:r>
              <w:lastRenderedPageBreak/>
              <w:t>III. Основные мероприятия проекта</w:t>
            </w:r>
          </w:p>
        </w:tc>
      </w:tr>
      <w:tr w:rsidR="00786A43" w14:paraId="0FB86EBD" w14:textId="77777777">
        <w:tc>
          <w:tcPr>
            <w:tcW w:w="9070" w:type="dxa"/>
            <w:gridSpan w:val="10"/>
            <w:tcBorders>
              <w:top w:val="nil"/>
              <w:left w:val="nil"/>
              <w:right w:val="nil"/>
            </w:tcBorders>
          </w:tcPr>
          <w:p w14:paraId="385AD55F" w14:textId="77777777" w:rsidR="00786A43" w:rsidRDefault="00786A43">
            <w:pPr>
              <w:pStyle w:val="ConsPlusNormal"/>
            </w:pPr>
          </w:p>
        </w:tc>
      </w:tr>
      <w:tr w:rsidR="00786A43" w14:paraId="56047D15" w14:textId="77777777">
        <w:tblPrEx>
          <w:tblBorders>
            <w:left w:val="single" w:sz="4" w:space="0" w:color="auto"/>
            <w:right w:val="single" w:sz="4" w:space="0" w:color="auto"/>
            <w:insideH w:val="single" w:sz="4" w:space="0" w:color="auto"/>
          </w:tblBorders>
        </w:tblPrEx>
        <w:tc>
          <w:tcPr>
            <w:tcW w:w="680" w:type="dxa"/>
            <w:vAlign w:val="center"/>
          </w:tcPr>
          <w:p w14:paraId="317CF83E" w14:textId="77777777" w:rsidR="00786A43" w:rsidRDefault="00786A43">
            <w:pPr>
              <w:pStyle w:val="ConsPlusNormal"/>
              <w:jc w:val="center"/>
            </w:pPr>
            <w:r>
              <w:t>N п/п</w:t>
            </w:r>
          </w:p>
        </w:tc>
        <w:tc>
          <w:tcPr>
            <w:tcW w:w="3402" w:type="dxa"/>
            <w:gridSpan w:val="4"/>
            <w:vAlign w:val="center"/>
          </w:tcPr>
          <w:p w14:paraId="224C231D" w14:textId="77777777" w:rsidR="00786A43" w:rsidRDefault="00786A43">
            <w:pPr>
              <w:pStyle w:val="ConsPlusNormal"/>
              <w:jc w:val="center"/>
            </w:pPr>
            <w:r>
              <w:t>Наименование мероприятия</w:t>
            </w:r>
          </w:p>
        </w:tc>
        <w:tc>
          <w:tcPr>
            <w:tcW w:w="2721" w:type="dxa"/>
            <w:gridSpan w:val="3"/>
            <w:vAlign w:val="center"/>
          </w:tcPr>
          <w:p w14:paraId="5DEBD90A" w14:textId="77777777" w:rsidR="00786A43" w:rsidRDefault="00786A43">
            <w:pPr>
              <w:pStyle w:val="ConsPlusNormal"/>
              <w:jc w:val="center"/>
            </w:pPr>
            <w:r>
              <w:t>Наименование этапа</w:t>
            </w:r>
          </w:p>
        </w:tc>
        <w:tc>
          <w:tcPr>
            <w:tcW w:w="2267" w:type="dxa"/>
            <w:gridSpan w:val="2"/>
            <w:vAlign w:val="center"/>
          </w:tcPr>
          <w:p w14:paraId="3BF235BE" w14:textId="77777777" w:rsidR="00786A43" w:rsidRDefault="00786A43">
            <w:pPr>
              <w:pStyle w:val="ConsPlusNormal"/>
              <w:jc w:val="center"/>
            </w:pPr>
            <w:r>
              <w:t>Срок реализации</w:t>
            </w:r>
          </w:p>
        </w:tc>
      </w:tr>
      <w:tr w:rsidR="00786A43" w14:paraId="7FF5B10A" w14:textId="77777777">
        <w:tblPrEx>
          <w:tblBorders>
            <w:left w:val="single" w:sz="4" w:space="0" w:color="auto"/>
            <w:right w:val="single" w:sz="4" w:space="0" w:color="auto"/>
            <w:insideH w:val="single" w:sz="4" w:space="0" w:color="auto"/>
          </w:tblBorders>
        </w:tblPrEx>
        <w:tc>
          <w:tcPr>
            <w:tcW w:w="680" w:type="dxa"/>
          </w:tcPr>
          <w:p w14:paraId="053F7E47" w14:textId="77777777" w:rsidR="00786A43" w:rsidRDefault="00786A43">
            <w:pPr>
              <w:pStyle w:val="ConsPlusNormal"/>
              <w:jc w:val="center"/>
            </w:pPr>
            <w:r>
              <w:t>1</w:t>
            </w:r>
          </w:p>
        </w:tc>
        <w:tc>
          <w:tcPr>
            <w:tcW w:w="3402" w:type="dxa"/>
            <w:gridSpan w:val="4"/>
          </w:tcPr>
          <w:p w14:paraId="6FDC0FA1" w14:textId="77777777" w:rsidR="00786A43" w:rsidRDefault="00786A43">
            <w:pPr>
              <w:pStyle w:val="ConsPlusNormal"/>
              <w:jc w:val="center"/>
            </w:pPr>
            <w:r>
              <w:t>2</w:t>
            </w:r>
          </w:p>
        </w:tc>
        <w:tc>
          <w:tcPr>
            <w:tcW w:w="2721" w:type="dxa"/>
            <w:gridSpan w:val="3"/>
          </w:tcPr>
          <w:p w14:paraId="68508946" w14:textId="77777777" w:rsidR="00786A43" w:rsidRDefault="00786A43">
            <w:pPr>
              <w:pStyle w:val="ConsPlusNormal"/>
              <w:jc w:val="center"/>
            </w:pPr>
            <w:r>
              <w:t>3</w:t>
            </w:r>
          </w:p>
        </w:tc>
        <w:tc>
          <w:tcPr>
            <w:tcW w:w="2267" w:type="dxa"/>
            <w:gridSpan w:val="2"/>
          </w:tcPr>
          <w:p w14:paraId="74AF30F2" w14:textId="77777777" w:rsidR="00786A43" w:rsidRDefault="00786A43">
            <w:pPr>
              <w:pStyle w:val="ConsPlusNormal"/>
              <w:jc w:val="center"/>
            </w:pPr>
            <w:r>
              <w:t>4</w:t>
            </w:r>
          </w:p>
        </w:tc>
      </w:tr>
      <w:tr w:rsidR="00786A43" w14:paraId="46AB1B8F" w14:textId="77777777">
        <w:tblPrEx>
          <w:tblBorders>
            <w:left w:val="single" w:sz="4" w:space="0" w:color="auto"/>
            <w:right w:val="single" w:sz="4" w:space="0" w:color="auto"/>
            <w:insideH w:val="single" w:sz="4" w:space="0" w:color="auto"/>
          </w:tblBorders>
        </w:tblPrEx>
        <w:tc>
          <w:tcPr>
            <w:tcW w:w="680" w:type="dxa"/>
          </w:tcPr>
          <w:p w14:paraId="0F95DA07" w14:textId="77777777" w:rsidR="00786A43" w:rsidRDefault="00786A43">
            <w:pPr>
              <w:pStyle w:val="ConsPlusNormal"/>
              <w:jc w:val="center"/>
            </w:pPr>
            <w:r>
              <w:t>1.</w:t>
            </w:r>
          </w:p>
        </w:tc>
        <w:tc>
          <w:tcPr>
            <w:tcW w:w="3402" w:type="dxa"/>
            <w:gridSpan w:val="4"/>
          </w:tcPr>
          <w:p w14:paraId="02D9E8BB" w14:textId="77777777" w:rsidR="00786A43" w:rsidRDefault="00786A43">
            <w:pPr>
              <w:pStyle w:val="ConsPlusNormal"/>
            </w:pPr>
          </w:p>
        </w:tc>
        <w:tc>
          <w:tcPr>
            <w:tcW w:w="2721" w:type="dxa"/>
            <w:gridSpan w:val="3"/>
          </w:tcPr>
          <w:p w14:paraId="7CC20B85" w14:textId="77777777" w:rsidR="00786A43" w:rsidRDefault="00786A43">
            <w:pPr>
              <w:pStyle w:val="ConsPlusNormal"/>
            </w:pPr>
          </w:p>
        </w:tc>
        <w:tc>
          <w:tcPr>
            <w:tcW w:w="2267" w:type="dxa"/>
            <w:gridSpan w:val="2"/>
          </w:tcPr>
          <w:p w14:paraId="3B40F95C" w14:textId="77777777" w:rsidR="00786A43" w:rsidRDefault="00786A43">
            <w:pPr>
              <w:pStyle w:val="ConsPlusNormal"/>
            </w:pPr>
          </w:p>
        </w:tc>
      </w:tr>
      <w:tr w:rsidR="00786A43" w14:paraId="61B02D48" w14:textId="77777777">
        <w:tblPrEx>
          <w:tblBorders>
            <w:left w:val="single" w:sz="4" w:space="0" w:color="auto"/>
            <w:right w:val="single" w:sz="4" w:space="0" w:color="auto"/>
            <w:insideH w:val="single" w:sz="4" w:space="0" w:color="auto"/>
          </w:tblBorders>
        </w:tblPrEx>
        <w:tc>
          <w:tcPr>
            <w:tcW w:w="680" w:type="dxa"/>
          </w:tcPr>
          <w:p w14:paraId="2D4D0E53" w14:textId="77777777" w:rsidR="00786A43" w:rsidRDefault="00786A43">
            <w:pPr>
              <w:pStyle w:val="ConsPlusNormal"/>
              <w:jc w:val="center"/>
            </w:pPr>
            <w:r>
              <w:t>1.1.</w:t>
            </w:r>
          </w:p>
        </w:tc>
        <w:tc>
          <w:tcPr>
            <w:tcW w:w="3402" w:type="dxa"/>
            <w:gridSpan w:val="4"/>
          </w:tcPr>
          <w:p w14:paraId="002B43AC" w14:textId="77777777" w:rsidR="00786A43" w:rsidRDefault="00786A43">
            <w:pPr>
              <w:pStyle w:val="ConsPlusNormal"/>
            </w:pPr>
          </w:p>
        </w:tc>
        <w:tc>
          <w:tcPr>
            <w:tcW w:w="2721" w:type="dxa"/>
            <w:gridSpan w:val="3"/>
          </w:tcPr>
          <w:p w14:paraId="16CFD5D5" w14:textId="77777777" w:rsidR="00786A43" w:rsidRDefault="00786A43">
            <w:pPr>
              <w:pStyle w:val="ConsPlusNormal"/>
            </w:pPr>
          </w:p>
        </w:tc>
        <w:tc>
          <w:tcPr>
            <w:tcW w:w="2267" w:type="dxa"/>
            <w:gridSpan w:val="2"/>
          </w:tcPr>
          <w:p w14:paraId="3E4B16A2" w14:textId="77777777" w:rsidR="00786A43" w:rsidRDefault="00786A43">
            <w:pPr>
              <w:pStyle w:val="ConsPlusNormal"/>
            </w:pPr>
          </w:p>
        </w:tc>
      </w:tr>
      <w:tr w:rsidR="00786A43" w14:paraId="06B3F6D1" w14:textId="77777777">
        <w:tblPrEx>
          <w:tblBorders>
            <w:left w:val="single" w:sz="4" w:space="0" w:color="auto"/>
            <w:right w:val="single" w:sz="4" w:space="0" w:color="auto"/>
            <w:insideH w:val="single" w:sz="4" w:space="0" w:color="auto"/>
          </w:tblBorders>
        </w:tblPrEx>
        <w:tc>
          <w:tcPr>
            <w:tcW w:w="680" w:type="dxa"/>
          </w:tcPr>
          <w:p w14:paraId="3EC60CCE" w14:textId="77777777" w:rsidR="00786A43" w:rsidRDefault="00786A43">
            <w:pPr>
              <w:pStyle w:val="ConsPlusNormal"/>
              <w:jc w:val="center"/>
            </w:pPr>
            <w:r>
              <w:t>...</w:t>
            </w:r>
          </w:p>
        </w:tc>
        <w:tc>
          <w:tcPr>
            <w:tcW w:w="3402" w:type="dxa"/>
            <w:gridSpan w:val="4"/>
          </w:tcPr>
          <w:p w14:paraId="4EE61905" w14:textId="77777777" w:rsidR="00786A43" w:rsidRDefault="00786A43">
            <w:pPr>
              <w:pStyle w:val="ConsPlusNormal"/>
            </w:pPr>
          </w:p>
        </w:tc>
        <w:tc>
          <w:tcPr>
            <w:tcW w:w="2721" w:type="dxa"/>
            <w:gridSpan w:val="3"/>
          </w:tcPr>
          <w:p w14:paraId="6C5ABB04" w14:textId="77777777" w:rsidR="00786A43" w:rsidRDefault="00786A43">
            <w:pPr>
              <w:pStyle w:val="ConsPlusNormal"/>
            </w:pPr>
          </w:p>
        </w:tc>
        <w:tc>
          <w:tcPr>
            <w:tcW w:w="2267" w:type="dxa"/>
            <w:gridSpan w:val="2"/>
          </w:tcPr>
          <w:p w14:paraId="6FC57F5D" w14:textId="77777777" w:rsidR="00786A43" w:rsidRDefault="00786A43">
            <w:pPr>
              <w:pStyle w:val="ConsPlusNormal"/>
            </w:pPr>
          </w:p>
        </w:tc>
      </w:tr>
      <w:tr w:rsidR="00786A43" w14:paraId="2F969780" w14:textId="77777777">
        <w:tc>
          <w:tcPr>
            <w:tcW w:w="9070" w:type="dxa"/>
            <w:gridSpan w:val="10"/>
            <w:tcBorders>
              <w:left w:val="nil"/>
              <w:bottom w:val="nil"/>
              <w:right w:val="nil"/>
            </w:tcBorders>
          </w:tcPr>
          <w:p w14:paraId="41107649" w14:textId="77777777" w:rsidR="00786A43" w:rsidRDefault="00786A43">
            <w:pPr>
              <w:pStyle w:val="ConsPlusNormal"/>
            </w:pPr>
          </w:p>
        </w:tc>
      </w:tr>
      <w:tr w:rsidR="00786A43" w14:paraId="6A2B97B5" w14:textId="77777777">
        <w:tc>
          <w:tcPr>
            <w:tcW w:w="9070" w:type="dxa"/>
            <w:gridSpan w:val="10"/>
            <w:tcBorders>
              <w:top w:val="nil"/>
              <w:left w:val="nil"/>
              <w:bottom w:val="nil"/>
              <w:right w:val="nil"/>
            </w:tcBorders>
          </w:tcPr>
          <w:p w14:paraId="3F3EE031" w14:textId="77777777" w:rsidR="00786A43" w:rsidRDefault="00786A43">
            <w:pPr>
              <w:pStyle w:val="ConsPlusNormal"/>
              <w:ind w:firstLine="283"/>
              <w:jc w:val="both"/>
              <w:outlineLvl w:val="2"/>
            </w:pPr>
            <w:r>
              <w:t>IV. Смета проекта</w:t>
            </w:r>
          </w:p>
        </w:tc>
      </w:tr>
      <w:tr w:rsidR="00786A43" w14:paraId="1E337BC9" w14:textId="77777777">
        <w:tc>
          <w:tcPr>
            <w:tcW w:w="9070" w:type="dxa"/>
            <w:gridSpan w:val="10"/>
            <w:tcBorders>
              <w:top w:val="nil"/>
              <w:left w:val="nil"/>
              <w:right w:val="nil"/>
            </w:tcBorders>
          </w:tcPr>
          <w:p w14:paraId="2567E7C7" w14:textId="77777777" w:rsidR="00786A43" w:rsidRDefault="00786A43">
            <w:pPr>
              <w:pStyle w:val="ConsPlusNormal"/>
            </w:pPr>
          </w:p>
        </w:tc>
      </w:tr>
      <w:tr w:rsidR="00786A43" w14:paraId="576A72A1" w14:textId="77777777">
        <w:tblPrEx>
          <w:tblBorders>
            <w:left w:val="single" w:sz="4" w:space="0" w:color="auto"/>
            <w:right w:val="single" w:sz="4" w:space="0" w:color="auto"/>
            <w:insideH w:val="single" w:sz="4" w:space="0" w:color="auto"/>
          </w:tblBorders>
        </w:tblPrEx>
        <w:tc>
          <w:tcPr>
            <w:tcW w:w="680" w:type="dxa"/>
            <w:vMerge w:val="restart"/>
            <w:vAlign w:val="center"/>
          </w:tcPr>
          <w:p w14:paraId="3820943A" w14:textId="77777777" w:rsidR="00786A43" w:rsidRDefault="00786A43">
            <w:pPr>
              <w:pStyle w:val="ConsPlusNormal"/>
              <w:jc w:val="center"/>
            </w:pPr>
            <w:r>
              <w:t>N п/п</w:t>
            </w:r>
          </w:p>
        </w:tc>
        <w:tc>
          <w:tcPr>
            <w:tcW w:w="3402" w:type="dxa"/>
            <w:gridSpan w:val="4"/>
            <w:vMerge w:val="restart"/>
            <w:vAlign w:val="center"/>
          </w:tcPr>
          <w:p w14:paraId="54E3567A" w14:textId="77777777" w:rsidR="00786A43" w:rsidRDefault="00786A43">
            <w:pPr>
              <w:pStyle w:val="ConsPlusNormal"/>
              <w:jc w:val="center"/>
            </w:pPr>
            <w:r>
              <w:t>Наименование доходов и расходов по проекту</w:t>
            </w:r>
          </w:p>
        </w:tc>
        <w:tc>
          <w:tcPr>
            <w:tcW w:w="1029" w:type="dxa"/>
            <w:gridSpan w:val="2"/>
            <w:vMerge w:val="restart"/>
            <w:vAlign w:val="center"/>
          </w:tcPr>
          <w:p w14:paraId="30796541" w14:textId="77777777" w:rsidR="00786A43" w:rsidRDefault="00786A43">
            <w:pPr>
              <w:pStyle w:val="ConsPlusNormal"/>
              <w:jc w:val="center"/>
            </w:pPr>
            <w:r>
              <w:t>Всего</w:t>
            </w:r>
          </w:p>
        </w:tc>
        <w:tc>
          <w:tcPr>
            <w:tcW w:w="3959" w:type="dxa"/>
            <w:gridSpan w:val="3"/>
            <w:vAlign w:val="center"/>
          </w:tcPr>
          <w:p w14:paraId="3C2E4DC6" w14:textId="77777777" w:rsidR="00786A43" w:rsidRDefault="00786A43">
            <w:pPr>
              <w:pStyle w:val="ConsPlusNormal"/>
              <w:jc w:val="center"/>
            </w:pPr>
            <w:r>
              <w:t>В том числе</w:t>
            </w:r>
          </w:p>
        </w:tc>
      </w:tr>
      <w:tr w:rsidR="00786A43" w14:paraId="3170E077" w14:textId="77777777">
        <w:tblPrEx>
          <w:tblBorders>
            <w:left w:val="single" w:sz="4" w:space="0" w:color="auto"/>
            <w:right w:val="single" w:sz="4" w:space="0" w:color="auto"/>
            <w:insideH w:val="single" w:sz="4" w:space="0" w:color="auto"/>
          </w:tblBorders>
        </w:tblPrEx>
        <w:tc>
          <w:tcPr>
            <w:tcW w:w="680" w:type="dxa"/>
            <w:vMerge/>
          </w:tcPr>
          <w:p w14:paraId="29BC7231" w14:textId="77777777" w:rsidR="00786A43" w:rsidRDefault="00786A43">
            <w:pPr>
              <w:pStyle w:val="ConsPlusNormal"/>
            </w:pPr>
          </w:p>
        </w:tc>
        <w:tc>
          <w:tcPr>
            <w:tcW w:w="3402" w:type="dxa"/>
            <w:gridSpan w:val="4"/>
            <w:vMerge/>
          </w:tcPr>
          <w:p w14:paraId="3D758443" w14:textId="77777777" w:rsidR="00786A43" w:rsidRDefault="00786A43">
            <w:pPr>
              <w:pStyle w:val="ConsPlusNormal"/>
            </w:pPr>
          </w:p>
        </w:tc>
        <w:tc>
          <w:tcPr>
            <w:tcW w:w="1029" w:type="dxa"/>
            <w:gridSpan w:val="2"/>
            <w:vMerge/>
          </w:tcPr>
          <w:p w14:paraId="605FDC99" w14:textId="77777777" w:rsidR="00786A43" w:rsidRDefault="00786A43">
            <w:pPr>
              <w:pStyle w:val="ConsPlusNormal"/>
            </w:pPr>
          </w:p>
        </w:tc>
        <w:tc>
          <w:tcPr>
            <w:tcW w:w="1692" w:type="dxa"/>
          </w:tcPr>
          <w:p w14:paraId="589EC6C0" w14:textId="77777777" w:rsidR="00786A43" w:rsidRDefault="00786A43">
            <w:pPr>
              <w:pStyle w:val="ConsPlusNormal"/>
              <w:jc w:val="center"/>
            </w:pPr>
            <w:r>
              <w:t>за счет средств субсидии</w:t>
            </w:r>
          </w:p>
        </w:tc>
        <w:tc>
          <w:tcPr>
            <w:tcW w:w="2267" w:type="dxa"/>
            <w:gridSpan w:val="2"/>
          </w:tcPr>
          <w:p w14:paraId="5E3BA68A" w14:textId="77777777" w:rsidR="00786A43" w:rsidRDefault="00786A43">
            <w:pPr>
              <w:pStyle w:val="ConsPlusNormal"/>
              <w:jc w:val="center"/>
            </w:pPr>
            <w:r>
              <w:t>за счет средств софинансирования</w:t>
            </w:r>
          </w:p>
        </w:tc>
      </w:tr>
      <w:tr w:rsidR="00786A43" w14:paraId="4A82CDDA" w14:textId="77777777">
        <w:tblPrEx>
          <w:tblBorders>
            <w:left w:val="single" w:sz="4" w:space="0" w:color="auto"/>
            <w:right w:val="single" w:sz="4" w:space="0" w:color="auto"/>
            <w:insideH w:val="single" w:sz="4" w:space="0" w:color="auto"/>
          </w:tblBorders>
        </w:tblPrEx>
        <w:tc>
          <w:tcPr>
            <w:tcW w:w="680" w:type="dxa"/>
          </w:tcPr>
          <w:p w14:paraId="525FF106" w14:textId="77777777" w:rsidR="00786A43" w:rsidRDefault="00786A43">
            <w:pPr>
              <w:pStyle w:val="ConsPlusNormal"/>
            </w:pPr>
          </w:p>
        </w:tc>
        <w:tc>
          <w:tcPr>
            <w:tcW w:w="8390" w:type="dxa"/>
            <w:gridSpan w:val="9"/>
          </w:tcPr>
          <w:p w14:paraId="45AE4B12" w14:textId="77777777" w:rsidR="00786A43" w:rsidRDefault="00786A43">
            <w:pPr>
              <w:pStyle w:val="ConsPlusNormal"/>
            </w:pPr>
            <w:r>
              <w:t>Доходы по проекту</w:t>
            </w:r>
          </w:p>
        </w:tc>
      </w:tr>
      <w:tr w:rsidR="00786A43" w14:paraId="0AE979D2" w14:textId="77777777">
        <w:tblPrEx>
          <w:tblBorders>
            <w:left w:val="single" w:sz="4" w:space="0" w:color="auto"/>
            <w:right w:val="single" w:sz="4" w:space="0" w:color="auto"/>
            <w:insideH w:val="single" w:sz="4" w:space="0" w:color="auto"/>
          </w:tblBorders>
        </w:tblPrEx>
        <w:tc>
          <w:tcPr>
            <w:tcW w:w="680" w:type="dxa"/>
          </w:tcPr>
          <w:p w14:paraId="171FF5A5" w14:textId="77777777" w:rsidR="00786A43" w:rsidRDefault="00786A43">
            <w:pPr>
              <w:pStyle w:val="ConsPlusNormal"/>
              <w:jc w:val="center"/>
            </w:pPr>
            <w:r>
              <w:t>1.</w:t>
            </w:r>
          </w:p>
        </w:tc>
        <w:tc>
          <w:tcPr>
            <w:tcW w:w="3402" w:type="dxa"/>
            <w:gridSpan w:val="4"/>
          </w:tcPr>
          <w:p w14:paraId="401F7F6D" w14:textId="77777777" w:rsidR="00786A43" w:rsidRDefault="00786A43">
            <w:pPr>
              <w:pStyle w:val="ConsPlusNormal"/>
            </w:pPr>
          </w:p>
        </w:tc>
        <w:tc>
          <w:tcPr>
            <w:tcW w:w="1029" w:type="dxa"/>
            <w:gridSpan w:val="2"/>
          </w:tcPr>
          <w:p w14:paraId="13685330" w14:textId="77777777" w:rsidR="00786A43" w:rsidRDefault="00786A43">
            <w:pPr>
              <w:pStyle w:val="ConsPlusNormal"/>
            </w:pPr>
          </w:p>
        </w:tc>
        <w:tc>
          <w:tcPr>
            <w:tcW w:w="1692" w:type="dxa"/>
          </w:tcPr>
          <w:p w14:paraId="244C2311" w14:textId="77777777" w:rsidR="00786A43" w:rsidRDefault="00786A43">
            <w:pPr>
              <w:pStyle w:val="ConsPlusNormal"/>
            </w:pPr>
          </w:p>
        </w:tc>
        <w:tc>
          <w:tcPr>
            <w:tcW w:w="2267" w:type="dxa"/>
            <w:gridSpan w:val="2"/>
          </w:tcPr>
          <w:p w14:paraId="17EA19B9" w14:textId="77777777" w:rsidR="00786A43" w:rsidRDefault="00786A43">
            <w:pPr>
              <w:pStyle w:val="ConsPlusNormal"/>
            </w:pPr>
          </w:p>
        </w:tc>
      </w:tr>
      <w:tr w:rsidR="00786A43" w14:paraId="4E67121E" w14:textId="77777777">
        <w:tblPrEx>
          <w:tblBorders>
            <w:left w:val="single" w:sz="4" w:space="0" w:color="auto"/>
            <w:right w:val="single" w:sz="4" w:space="0" w:color="auto"/>
            <w:insideH w:val="single" w:sz="4" w:space="0" w:color="auto"/>
          </w:tblBorders>
        </w:tblPrEx>
        <w:tc>
          <w:tcPr>
            <w:tcW w:w="680" w:type="dxa"/>
          </w:tcPr>
          <w:p w14:paraId="39F315D3" w14:textId="77777777" w:rsidR="00786A43" w:rsidRDefault="00786A43">
            <w:pPr>
              <w:pStyle w:val="ConsPlusNormal"/>
              <w:jc w:val="center"/>
            </w:pPr>
            <w:r>
              <w:t>2.</w:t>
            </w:r>
          </w:p>
        </w:tc>
        <w:tc>
          <w:tcPr>
            <w:tcW w:w="3402" w:type="dxa"/>
            <w:gridSpan w:val="4"/>
          </w:tcPr>
          <w:p w14:paraId="3D9923C2" w14:textId="77777777" w:rsidR="00786A43" w:rsidRDefault="00786A43">
            <w:pPr>
              <w:pStyle w:val="ConsPlusNormal"/>
            </w:pPr>
          </w:p>
        </w:tc>
        <w:tc>
          <w:tcPr>
            <w:tcW w:w="1029" w:type="dxa"/>
            <w:gridSpan w:val="2"/>
          </w:tcPr>
          <w:p w14:paraId="36FD96BA" w14:textId="77777777" w:rsidR="00786A43" w:rsidRDefault="00786A43">
            <w:pPr>
              <w:pStyle w:val="ConsPlusNormal"/>
            </w:pPr>
          </w:p>
        </w:tc>
        <w:tc>
          <w:tcPr>
            <w:tcW w:w="1692" w:type="dxa"/>
          </w:tcPr>
          <w:p w14:paraId="398C41D3" w14:textId="77777777" w:rsidR="00786A43" w:rsidRDefault="00786A43">
            <w:pPr>
              <w:pStyle w:val="ConsPlusNormal"/>
            </w:pPr>
          </w:p>
        </w:tc>
        <w:tc>
          <w:tcPr>
            <w:tcW w:w="2267" w:type="dxa"/>
            <w:gridSpan w:val="2"/>
          </w:tcPr>
          <w:p w14:paraId="54C616D7" w14:textId="77777777" w:rsidR="00786A43" w:rsidRDefault="00786A43">
            <w:pPr>
              <w:pStyle w:val="ConsPlusNormal"/>
            </w:pPr>
          </w:p>
        </w:tc>
      </w:tr>
      <w:tr w:rsidR="00786A43" w14:paraId="22EBFB5C" w14:textId="77777777">
        <w:tblPrEx>
          <w:tblBorders>
            <w:left w:val="single" w:sz="4" w:space="0" w:color="auto"/>
            <w:right w:val="single" w:sz="4" w:space="0" w:color="auto"/>
            <w:insideH w:val="single" w:sz="4" w:space="0" w:color="auto"/>
          </w:tblBorders>
        </w:tblPrEx>
        <w:tc>
          <w:tcPr>
            <w:tcW w:w="680" w:type="dxa"/>
          </w:tcPr>
          <w:p w14:paraId="632EE4D5" w14:textId="77777777" w:rsidR="00786A43" w:rsidRDefault="00786A43">
            <w:pPr>
              <w:pStyle w:val="ConsPlusNormal"/>
              <w:jc w:val="center"/>
            </w:pPr>
            <w:r>
              <w:t>3.</w:t>
            </w:r>
          </w:p>
        </w:tc>
        <w:tc>
          <w:tcPr>
            <w:tcW w:w="3402" w:type="dxa"/>
            <w:gridSpan w:val="4"/>
          </w:tcPr>
          <w:p w14:paraId="190DBAB7" w14:textId="77777777" w:rsidR="00786A43" w:rsidRDefault="00786A43">
            <w:pPr>
              <w:pStyle w:val="ConsPlusNormal"/>
            </w:pPr>
          </w:p>
        </w:tc>
        <w:tc>
          <w:tcPr>
            <w:tcW w:w="1029" w:type="dxa"/>
            <w:gridSpan w:val="2"/>
          </w:tcPr>
          <w:p w14:paraId="3EC0B135" w14:textId="77777777" w:rsidR="00786A43" w:rsidRDefault="00786A43">
            <w:pPr>
              <w:pStyle w:val="ConsPlusNormal"/>
            </w:pPr>
          </w:p>
        </w:tc>
        <w:tc>
          <w:tcPr>
            <w:tcW w:w="1692" w:type="dxa"/>
          </w:tcPr>
          <w:p w14:paraId="015B16F9" w14:textId="77777777" w:rsidR="00786A43" w:rsidRDefault="00786A43">
            <w:pPr>
              <w:pStyle w:val="ConsPlusNormal"/>
            </w:pPr>
          </w:p>
        </w:tc>
        <w:tc>
          <w:tcPr>
            <w:tcW w:w="2267" w:type="dxa"/>
            <w:gridSpan w:val="2"/>
          </w:tcPr>
          <w:p w14:paraId="1E8D0455" w14:textId="77777777" w:rsidR="00786A43" w:rsidRDefault="00786A43">
            <w:pPr>
              <w:pStyle w:val="ConsPlusNormal"/>
            </w:pPr>
          </w:p>
        </w:tc>
      </w:tr>
      <w:tr w:rsidR="00786A43" w14:paraId="273AAABD" w14:textId="77777777">
        <w:tblPrEx>
          <w:tblBorders>
            <w:left w:val="single" w:sz="4" w:space="0" w:color="auto"/>
            <w:right w:val="single" w:sz="4" w:space="0" w:color="auto"/>
            <w:insideH w:val="single" w:sz="4" w:space="0" w:color="auto"/>
          </w:tblBorders>
        </w:tblPrEx>
        <w:tc>
          <w:tcPr>
            <w:tcW w:w="680" w:type="dxa"/>
          </w:tcPr>
          <w:p w14:paraId="5216CC87" w14:textId="77777777" w:rsidR="00786A43" w:rsidRDefault="00786A43">
            <w:pPr>
              <w:pStyle w:val="ConsPlusNormal"/>
              <w:jc w:val="center"/>
            </w:pPr>
            <w:r>
              <w:t>4.</w:t>
            </w:r>
          </w:p>
        </w:tc>
        <w:tc>
          <w:tcPr>
            <w:tcW w:w="3402" w:type="dxa"/>
            <w:gridSpan w:val="4"/>
          </w:tcPr>
          <w:p w14:paraId="4FB13FE8" w14:textId="77777777" w:rsidR="00786A43" w:rsidRDefault="00786A43">
            <w:pPr>
              <w:pStyle w:val="ConsPlusNormal"/>
            </w:pPr>
          </w:p>
        </w:tc>
        <w:tc>
          <w:tcPr>
            <w:tcW w:w="1029" w:type="dxa"/>
            <w:gridSpan w:val="2"/>
          </w:tcPr>
          <w:p w14:paraId="5DED75CE" w14:textId="77777777" w:rsidR="00786A43" w:rsidRDefault="00786A43">
            <w:pPr>
              <w:pStyle w:val="ConsPlusNormal"/>
            </w:pPr>
          </w:p>
        </w:tc>
        <w:tc>
          <w:tcPr>
            <w:tcW w:w="1692" w:type="dxa"/>
          </w:tcPr>
          <w:p w14:paraId="79CD4775" w14:textId="77777777" w:rsidR="00786A43" w:rsidRDefault="00786A43">
            <w:pPr>
              <w:pStyle w:val="ConsPlusNormal"/>
            </w:pPr>
          </w:p>
        </w:tc>
        <w:tc>
          <w:tcPr>
            <w:tcW w:w="2267" w:type="dxa"/>
            <w:gridSpan w:val="2"/>
          </w:tcPr>
          <w:p w14:paraId="533B5BB9" w14:textId="77777777" w:rsidR="00786A43" w:rsidRDefault="00786A43">
            <w:pPr>
              <w:pStyle w:val="ConsPlusNormal"/>
            </w:pPr>
          </w:p>
        </w:tc>
      </w:tr>
      <w:tr w:rsidR="00786A43" w14:paraId="29D9AD56" w14:textId="77777777">
        <w:tblPrEx>
          <w:tblBorders>
            <w:left w:val="single" w:sz="4" w:space="0" w:color="auto"/>
            <w:right w:val="single" w:sz="4" w:space="0" w:color="auto"/>
            <w:insideH w:val="single" w:sz="4" w:space="0" w:color="auto"/>
          </w:tblBorders>
        </w:tblPrEx>
        <w:tc>
          <w:tcPr>
            <w:tcW w:w="680" w:type="dxa"/>
          </w:tcPr>
          <w:p w14:paraId="10B4E908" w14:textId="77777777" w:rsidR="00786A43" w:rsidRDefault="00786A43">
            <w:pPr>
              <w:pStyle w:val="ConsPlusNormal"/>
              <w:jc w:val="center"/>
            </w:pPr>
            <w:r>
              <w:t>5.</w:t>
            </w:r>
          </w:p>
        </w:tc>
        <w:tc>
          <w:tcPr>
            <w:tcW w:w="3402" w:type="dxa"/>
            <w:gridSpan w:val="4"/>
          </w:tcPr>
          <w:p w14:paraId="075C9F9E" w14:textId="77777777" w:rsidR="00786A43" w:rsidRDefault="00786A43">
            <w:pPr>
              <w:pStyle w:val="ConsPlusNormal"/>
            </w:pPr>
            <w:r>
              <w:t>ИТОГО приход</w:t>
            </w:r>
          </w:p>
        </w:tc>
        <w:tc>
          <w:tcPr>
            <w:tcW w:w="1029" w:type="dxa"/>
            <w:gridSpan w:val="2"/>
          </w:tcPr>
          <w:p w14:paraId="07641D5C" w14:textId="77777777" w:rsidR="00786A43" w:rsidRDefault="00786A43">
            <w:pPr>
              <w:pStyle w:val="ConsPlusNormal"/>
            </w:pPr>
          </w:p>
        </w:tc>
        <w:tc>
          <w:tcPr>
            <w:tcW w:w="1692" w:type="dxa"/>
          </w:tcPr>
          <w:p w14:paraId="26C7054D" w14:textId="77777777" w:rsidR="00786A43" w:rsidRDefault="00786A43">
            <w:pPr>
              <w:pStyle w:val="ConsPlusNormal"/>
            </w:pPr>
          </w:p>
        </w:tc>
        <w:tc>
          <w:tcPr>
            <w:tcW w:w="2267" w:type="dxa"/>
            <w:gridSpan w:val="2"/>
          </w:tcPr>
          <w:p w14:paraId="3C231B43" w14:textId="77777777" w:rsidR="00786A43" w:rsidRDefault="00786A43">
            <w:pPr>
              <w:pStyle w:val="ConsPlusNormal"/>
            </w:pPr>
          </w:p>
        </w:tc>
      </w:tr>
      <w:tr w:rsidR="00786A43" w14:paraId="11133BB0" w14:textId="77777777">
        <w:tblPrEx>
          <w:tblBorders>
            <w:left w:val="single" w:sz="4" w:space="0" w:color="auto"/>
            <w:right w:val="single" w:sz="4" w:space="0" w:color="auto"/>
            <w:insideH w:val="single" w:sz="4" w:space="0" w:color="auto"/>
          </w:tblBorders>
        </w:tblPrEx>
        <w:tc>
          <w:tcPr>
            <w:tcW w:w="680" w:type="dxa"/>
          </w:tcPr>
          <w:p w14:paraId="1EDB8779" w14:textId="77777777" w:rsidR="00786A43" w:rsidRDefault="00786A43">
            <w:pPr>
              <w:pStyle w:val="ConsPlusNormal"/>
            </w:pPr>
          </w:p>
        </w:tc>
        <w:tc>
          <w:tcPr>
            <w:tcW w:w="8390" w:type="dxa"/>
            <w:gridSpan w:val="9"/>
          </w:tcPr>
          <w:p w14:paraId="66E8EE84" w14:textId="77777777" w:rsidR="00786A43" w:rsidRDefault="00786A43">
            <w:pPr>
              <w:pStyle w:val="ConsPlusNormal"/>
            </w:pPr>
            <w:r>
              <w:t xml:space="preserve">Расходы по проекту (в соответствии с </w:t>
            </w:r>
            <w:hyperlink w:anchor="P87">
              <w:r>
                <w:rPr>
                  <w:color w:val="0000FF"/>
                </w:rPr>
                <w:t>пунктом 7</w:t>
              </w:r>
            </w:hyperlink>
            <w:r>
              <w:t xml:space="preserve"> Порядка предоставления в 2021 - 2024 годах грантов в форме субсидий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tc>
      </w:tr>
      <w:tr w:rsidR="00786A43" w14:paraId="464FD50E" w14:textId="77777777">
        <w:tblPrEx>
          <w:tblBorders>
            <w:left w:val="single" w:sz="4" w:space="0" w:color="auto"/>
            <w:right w:val="single" w:sz="4" w:space="0" w:color="auto"/>
            <w:insideH w:val="single" w:sz="4" w:space="0" w:color="auto"/>
          </w:tblBorders>
        </w:tblPrEx>
        <w:tc>
          <w:tcPr>
            <w:tcW w:w="680" w:type="dxa"/>
          </w:tcPr>
          <w:p w14:paraId="29E57A79" w14:textId="77777777" w:rsidR="00786A43" w:rsidRDefault="00786A43">
            <w:pPr>
              <w:pStyle w:val="ConsPlusNormal"/>
              <w:jc w:val="center"/>
            </w:pPr>
            <w:r>
              <w:t>6.</w:t>
            </w:r>
          </w:p>
        </w:tc>
        <w:tc>
          <w:tcPr>
            <w:tcW w:w="3402" w:type="dxa"/>
            <w:gridSpan w:val="4"/>
          </w:tcPr>
          <w:p w14:paraId="63983BE3" w14:textId="77777777" w:rsidR="00786A43" w:rsidRDefault="00786A43">
            <w:pPr>
              <w:pStyle w:val="ConsPlusNormal"/>
            </w:pPr>
          </w:p>
        </w:tc>
        <w:tc>
          <w:tcPr>
            <w:tcW w:w="1029" w:type="dxa"/>
            <w:gridSpan w:val="2"/>
          </w:tcPr>
          <w:p w14:paraId="623E5BB0" w14:textId="77777777" w:rsidR="00786A43" w:rsidRDefault="00786A43">
            <w:pPr>
              <w:pStyle w:val="ConsPlusNormal"/>
            </w:pPr>
          </w:p>
        </w:tc>
        <w:tc>
          <w:tcPr>
            <w:tcW w:w="1692" w:type="dxa"/>
          </w:tcPr>
          <w:p w14:paraId="0D50622E" w14:textId="77777777" w:rsidR="00786A43" w:rsidRDefault="00786A43">
            <w:pPr>
              <w:pStyle w:val="ConsPlusNormal"/>
            </w:pPr>
          </w:p>
        </w:tc>
        <w:tc>
          <w:tcPr>
            <w:tcW w:w="2267" w:type="dxa"/>
            <w:gridSpan w:val="2"/>
          </w:tcPr>
          <w:p w14:paraId="5FD3401F" w14:textId="77777777" w:rsidR="00786A43" w:rsidRDefault="00786A43">
            <w:pPr>
              <w:pStyle w:val="ConsPlusNormal"/>
            </w:pPr>
          </w:p>
        </w:tc>
      </w:tr>
      <w:tr w:rsidR="00786A43" w14:paraId="3ABC5F72" w14:textId="77777777">
        <w:tblPrEx>
          <w:tblBorders>
            <w:left w:val="single" w:sz="4" w:space="0" w:color="auto"/>
            <w:right w:val="single" w:sz="4" w:space="0" w:color="auto"/>
            <w:insideH w:val="single" w:sz="4" w:space="0" w:color="auto"/>
          </w:tblBorders>
        </w:tblPrEx>
        <w:tc>
          <w:tcPr>
            <w:tcW w:w="680" w:type="dxa"/>
          </w:tcPr>
          <w:p w14:paraId="7FAD5439" w14:textId="77777777" w:rsidR="00786A43" w:rsidRDefault="00786A43">
            <w:pPr>
              <w:pStyle w:val="ConsPlusNormal"/>
              <w:jc w:val="center"/>
            </w:pPr>
            <w:r>
              <w:t>7.</w:t>
            </w:r>
          </w:p>
        </w:tc>
        <w:tc>
          <w:tcPr>
            <w:tcW w:w="3402" w:type="dxa"/>
            <w:gridSpan w:val="4"/>
          </w:tcPr>
          <w:p w14:paraId="3784FC41" w14:textId="77777777" w:rsidR="00786A43" w:rsidRDefault="00786A43">
            <w:pPr>
              <w:pStyle w:val="ConsPlusNormal"/>
            </w:pPr>
          </w:p>
        </w:tc>
        <w:tc>
          <w:tcPr>
            <w:tcW w:w="1029" w:type="dxa"/>
            <w:gridSpan w:val="2"/>
          </w:tcPr>
          <w:p w14:paraId="03CE12AC" w14:textId="77777777" w:rsidR="00786A43" w:rsidRDefault="00786A43">
            <w:pPr>
              <w:pStyle w:val="ConsPlusNormal"/>
            </w:pPr>
          </w:p>
        </w:tc>
        <w:tc>
          <w:tcPr>
            <w:tcW w:w="1692" w:type="dxa"/>
          </w:tcPr>
          <w:p w14:paraId="13AF07C9" w14:textId="77777777" w:rsidR="00786A43" w:rsidRDefault="00786A43">
            <w:pPr>
              <w:pStyle w:val="ConsPlusNormal"/>
            </w:pPr>
          </w:p>
        </w:tc>
        <w:tc>
          <w:tcPr>
            <w:tcW w:w="2267" w:type="dxa"/>
            <w:gridSpan w:val="2"/>
          </w:tcPr>
          <w:p w14:paraId="3CCA5F72" w14:textId="77777777" w:rsidR="00786A43" w:rsidRDefault="00786A43">
            <w:pPr>
              <w:pStyle w:val="ConsPlusNormal"/>
            </w:pPr>
          </w:p>
        </w:tc>
      </w:tr>
      <w:tr w:rsidR="00786A43" w14:paraId="6DC203B6" w14:textId="77777777">
        <w:tblPrEx>
          <w:tblBorders>
            <w:left w:val="single" w:sz="4" w:space="0" w:color="auto"/>
            <w:right w:val="single" w:sz="4" w:space="0" w:color="auto"/>
            <w:insideH w:val="single" w:sz="4" w:space="0" w:color="auto"/>
          </w:tblBorders>
        </w:tblPrEx>
        <w:tc>
          <w:tcPr>
            <w:tcW w:w="680" w:type="dxa"/>
          </w:tcPr>
          <w:p w14:paraId="67A679BE" w14:textId="77777777" w:rsidR="00786A43" w:rsidRDefault="00786A43">
            <w:pPr>
              <w:pStyle w:val="ConsPlusNormal"/>
              <w:jc w:val="center"/>
            </w:pPr>
            <w:r>
              <w:t>8.</w:t>
            </w:r>
          </w:p>
        </w:tc>
        <w:tc>
          <w:tcPr>
            <w:tcW w:w="3402" w:type="dxa"/>
            <w:gridSpan w:val="4"/>
          </w:tcPr>
          <w:p w14:paraId="78996C59" w14:textId="77777777" w:rsidR="00786A43" w:rsidRDefault="00786A43">
            <w:pPr>
              <w:pStyle w:val="ConsPlusNormal"/>
            </w:pPr>
          </w:p>
        </w:tc>
        <w:tc>
          <w:tcPr>
            <w:tcW w:w="1029" w:type="dxa"/>
            <w:gridSpan w:val="2"/>
          </w:tcPr>
          <w:p w14:paraId="30DE9BFA" w14:textId="77777777" w:rsidR="00786A43" w:rsidRDefault="00786A43">
            <w:pPr>
              <w:pStyle w:val="ConsPlusNormal"/>
            </w:pPr>
          </w:p>
        </w:tc>
        <w:tc>
          <w:tcPr>
            <w:tcW w:w="1692" w:type="dxa"/>
          </w:tcPr>
          <w:p w14:paraId="67129338" w14:textId="77777777" w:rsidR="00786A43" w:rsidRDefault="00786A43">
            <w:pPr>
              <w:pStyle w:val="ConsPlusNormal"/>
            </w:pPr>
          </w:p>
        </w:tc>
        <w:tc>
          <w:tcPr>
            <w:tcW w:w="2267" w:type="dxa"/>
            <w:gridSpan w:val="2"/>
          </w:tcPr>
          <w:p w14:paraId="4EA6BD89" w14:textId="77777777" w:rsidR="00786A43" w:rsidRDefault="00786A43">
            <w:pPr>
              <w:pStyle w:val="ConsPlusNormal"/>
            </w:pPr>
          </w:p>
        </w:tc>
      </w:tr>
      <w:tr w:rsidR="00786A43" w14:paraId="314051E1" w14:textId="77777777">
        <w:tblPrEx>
          <w:tblBorders>
            <w:left w:val="single" w:sz="4" w:space="0" w:color="auto"/>
            <w:right w:val="single" w:sz="4" w:space="0" w:color="auto"/>
            <w:insideH w:val="single" w:sz="4" w:space="0" w:color="auto"/>
          </w:tblBorders>
        </w:tblPrEx>
        <w:tc>
          <w:tcPr>
            <w:tcW w:w="680" w:type="dxa"/>
          </w:tcPr>
          <w:p w14:paraId="4715603E" w14:textId="77777777" w:rsidR="00786A43" w:rsidRDefault="00786A43">
            <w:pPr>
              <w:pStyle w:val="ConsPlusNormal"/>
              <w:jc w:val="center"/>
            </w:pPr>
            <w:r>
              <w:t>9.</w:t>
            </w:r>
          </w:p>
        </w:tc>
        <w:tc>
          <w:tcPr>
            <w:tcW w:w="3402" w:type="dxa"/>
            <w:gridSpan w:val="4"/>
          </w:tcPr>
          <w:p w14:paraId="1A19FF92" w14:textId="77777777" w:rsidR="00786A43" w:rsidRDefault="00786A43">
            <w:pPr>
              <w:pStyle w:val="ConsPlusNormal"/>
            </w:pPr>
          </w:p>
        </w:tc>
        <w:tc>
          <w:tcPr>
            <w:tcW w:w="1029" w:type="dxa"/>
            <w:gridSpan w:val="2"/>
          </w:tcPr>
          <w:p w14:paraId="726E3DBB" w14:textId="77777777" w:rsidR="00786A43" w:rsidRDefault="00786A43">
            <w:pPr>
              <w:pStyle w:val="ConsPlusNormal"/>
            </w:pPr>
          </w:p>
        </w:tc>
        <w:tc>
          <w:tcPr>
            <w:tcW w:w="1692" w:type="dxa"/>
          </w:tcPr>
          <w:p w14:paraId="0A4329E5" w14:textId="77777777" w:rsidR="00786A43" w:rsidRDefault="00786A43">
            <w:pPr>
              <w:pStyle w:val="ConsPlusNormal"/>
            </w:pPr>
          </w:p>
        </w:tc>
        <w:tc>
          <w:tcPr>
            <w:tcW w:w="2267" w:type="dxa"/>
            <w:gridSpan w:val="2"/>
          </w:tcPr>
          <w:p w14:paraId="4DAAEC84" w14:textId="77777777" w:rsidR="00786A43" w:rsidRDefault="00786A43">
            <w:pPr>
              <w:pStyle w:val="ConsPlusNormal"/>
            </w:pPr>
          </w:p>
        </w:tc>
      </w:tr>
      <w:tr w:rsidR="00786A43" w14:paraId="422B3267" w14:textId="77777777">
        <w:tblPrEx>
          <w:tblBorders>
            <w:left w:val="single" w:sz="4" w:space="0" w:color="auto"/>
            <w:right w:val="single" w:sz="4" w:space="0" w:color="auto"/>
            <w:insideH w:val="single" w:sz="4" w:space="0" w:color="auto"/>
          </w:tblBorders>
        </w:tblPrEx>
        <w:tc>
          <w:tcPr>
            <w:tcW w:w="680" w:type="dxa"/>
          </w:tcPr>
          <w:p w14:paraId="0B91FAFC" w14:textId="77777777" w:rsidR="00786A43" w:rsidRDefault="00786A43">
            <w:pPr>
              <w:pStyle w:val="ConsPlusNormal"/>
              <w:jc w:val="center"/>
            </w:pPr>
            <w:r>
              <w:t>10.</w:t>
            </w:r>
          </w:p>
        </w:tc>
        <w:tc>
          <w:tcPr>
            <w:tcW w:w="3402" w:type="dxa"/>
            <w:gridSpan w:val="4"/>
          </w:tcPr>
          <w:p w14:paraId="7A564BA4" w14:textId="77777777" w:rsidR="00786A43" w:rsidRDefault="00786A43">
            <w:pPr>
              <w:pStyle w:val="ConsPlusNormal"/>
            </w:pPr>
            <w:r>
              <w:t>ИТОГО расход</w:t>
            </w:r>
          </w:p>
        </w:tc>
        <w:tc>
          <w:tcPr>
            <w:tcW w:w="1029" w:type="dxa"/>
            <w:gridSpan w:val="2"/>
          </w:tcPr>
          <w:p w14:paraId="5BA0D853" w14:textId="77777777" w:rsidR="00786A43" w:rsidRDefault="00786A43">
            <w:pPr>
              <w:pStyle w:val="ConsPlusNormal"/>
            </w:pPr>
          </w:p>
        </w:tc>
        <w:tc>
          <w:tcPr>
            <w:tcW w:w="1692" w:type="dxa"/>
          </w:tcPr>
          <w:p w14:paraId="4497CAD5" w14:textId="77777777" w:rsidR="00786A43" w:rsidRDefault="00786A43">
            <w:pPr>
              <w:pStyle w:val="ConsPlusNormal"/>
            </w:pPr>
          </w:p>
        </w:tc>
        <w:tc>
          <w:tcPr>
            <w:tcW w:w="2267" w:type="dxa"/>
            <w:gridSpan w:val="2"/>
          </w:tcPr>
          <w:p w14:paraId="0E4D2FB0" w14:textId="77777777" w:rsidR="00786A43" w:rsidRDefault="00786A43">
            <w:pPr>
              <w:pStyle w:val="ConsPlusNormal"/>
            </w:pPr>
          </w:p>
        </w:tc>
      </w:tr>
      <w:tr w:rsidR="00786A43" w14:paraId="0B4A0150" w14:textId="77777777">
        <w:tblPrEx>
          <w:tblBorders>
            <w:left w:val="single" w:sz="4" w:space="0" w:color="auto"/>
            <w:right w:val="single" w:sz="4" w:space="0" w:color="auto"/>
            <w:insideH w:val="single" w:sz="4" w:space="0" w:color="auto"/>
          </w:tblBorders>
        </w:tblPrEx>
        <w:tc>
          <w:tcPr>
            <w:tcW w:w="680" w:type="dxa"/>
          </w:tcPr>
          <w:p w14:paraId="0E396D7E" w14:textId="77777777" w:rsidR="00786A43" w:rsidRDefault="00786A43">
            <w:pPr>
              <w:pStyle w:val="ConsPlusNormal"/>
              <w:jc w:val="center"/>
            </w:pPr>
            <w:r>
              <w:t>11.</w:t>
            </w:r>
          </w:p>
        </w:tc>
        <w:tc>
          <w:tcPr>
            <w:tcW w:w="3402" w:type="dxa"/>
            <w:gridSpan w:val="4"/>
          </w:tcPr>
          <w:p w14:paraId="4C2A269B" w14:textId="77777777" w:rsidR="00786A43" w:rsidRDefault="00786A43">
            <w:pPr>
              <w:pStyle w:val="ConsPlusNormal"/>
            </w:pPr>
            <w:r>
              <w:t>Остаток на конец периода</w:t>
            </w:r>
          </w:p>
        </w:tc>
        <w:tc>
          <w:tcPr>
            <w:tcW w:w="1029" w:type="dxa"/>
            <w:gridSpan w:val="2"/>
          </w:tcPr>
          <w:p w14:paraId="0817EC1E" w14:textId="77777777" w:rsidR="00786A43" w:rsidRDefault="00786A43">
            <w:pPr>
              <w:pStyle w:val="ConsPlusNormal"/>
            </w:pPr>
          </w:p>
        </w:tc>
        <w:tc>
          <w:tcPr>
            <w:tcW w:w="1692" w:type="dxa"/>
          </w:tcPr>
          <w:p w14:paraId="18C9EC47" w14:textId="77777777" w:rsidR="00786A43" w:rsidRDefault="00786A43">
            <w:pPr>
              <w:pStyle w:val="ConsPlusNormal"/>
            </w:pPr>
          </w:p>
        </w:tc>
        <w:tc>
          <w:tcPr>
            <w:tcW w:w="2267" w:type="dxa"/>
            <w:gridSpan w:val="2"/>
          </w:tcPr>
          <w:p w14:paraId="157A2E2C" w14:textId="77777777" w:rsidR="00786A43" w:rsidRDefault="00786A43">
            <w:pPr>
              <w:pStyle w:val="ConsPlusNormal"/>
            </w:pPr>
          </w:p>
        </w:tc>
      </w:tr>
      <w:tr w:rsidR="00786A43" w14:paraId="5E80FCBD" w14:textId="77777777">
        <w:tc>
          <w:tcPr>
            <w:tcW w:w="9070" w:type="dxa"/>
            <w:gridSpan w:val="10"/>
            <w:tcBorders>
              <w:left w:val="nil"/>
              <w:bottom w:val="nil"/>
              <w:right w:val="nil"/>
            </w:tcBorders>
          </w:tcPr>
          <w:p w14:paraId="31211DCD" w14:textId="77777777" w:rsidR="00786A43" w:rsidRDefault="00786A43">
            <w:pPr>
              <w:pStyle w:val="ConsPlusNormal"/>
            </w:pPr>
          </w:p>
        </w:tc>
      </w:tr>
      <w:tr w:rsidR="00786A43" w14:paraId="0AD44B4D" w14:textId="77777777">
        <w:tc>
          <w:tcPr>
            <w:tcW w:w="9070" w:type="dxa"/>
            <w:gridSpan w:val="10"/>
            <w:tcBorders>
              <w:top w:val="nil"/>
              <w:left w:val="nil"/>
              <w:bottom w:val="nil"/>
              <w:right w:val="nil"/>
            </w:tcBorders>
          </w:tcPr>
          <w:p w14:paraId="156CD281" w14:textId="77777777" w:rsidR="00786A43" w:rsidRDefault="00786A43">
            <w:pPr>
              <w:pStyle w:val="ConsPlusNormal"/>
              <w:ind w:firstLine="283"/>
              <w:jc w:val="both"/>
              <w:outlineLvl w:val="2"/>
            </w:pPr>
            <w:r>
              <w:t>V. Механизм управления реализацией проекта.</w:t>
            </w:r>
          </w:p>
        </w:tc>
      </w:tr>
      <w:tr w:rsidR="00786A43" w14:paraId="3B618C76" w14:textId="77777777">
        <w:tc>
          <w:tcPr>
            <w:tcW w:w="9070" w:type="dxa"/>
            <w:gridSpan w:val="10"/>
            <w:tcBorders>
              <w:top w:val="nil"/>
              <w:left w:val="nil"/>
              <w:bottom w:val="nil"/>
              <w:right w:val="nil"/>
            </w:tcBorders>
          </w:tcPr>
          <w:p w14:paraId="0D597170" w14:textId="77777777" w:rsidR="00786A43" w:rsidRDefault="00786A43">
            <w:pPr>
              <w:pStyle w:val="ConsPlusNormal"/>
              <w:ind w:firstLine="283"/>
              <w:jc w:val="both"/>
              <w:outlineLvl w:val="2"/>
            </w:pPr>
            <w:r>
              <w:lastRenderedPageBreak/>
              <w:t>VI. Ожидаемые результаты реализации проекта (не более 3)</w:t>
            </w:r>
          </w:p>
        </w:tc>
      </w:tr>
      <w:tr w:rsidR="00786A43" w14:paraId="141D740B" w14:textId="77777777">
        <w:tc>
          <w:tcPr>
            <w:tcW w:w="9070" w:type="dxa"/>
            <w:gridSpan w:val="10"/>
            <w:tcBorders>
              <w:top w:val="nil"/>
              <w:left w:val="nil"/>
              <w:right w:val="nil"/>
            </w:tcBorders>
          </w:tcPr>
          <w:p w14:paraId="28565C3E" w14:textId="77777777" w:rsidR="00786A43" w:rsidRDefault="00786A43">
            <w:pPr>
              <w:pStyle w:val="ConsPlusNormal"/>
            </w:pPr>
          </w:p>
        </w:tc>
      </w:tr>
      <w:tr w:rsidR="00786A43" w14:paraId="07F61C79" w14:textId="77777777">
        <w:tblPrEx>
          <w:tblBorders>
            <w:left w:val="single" w:sz="4" w:space="0" w:color="auto"/>
            <w:right w:val="single" w:sz="4" w:space="0" w:color="auto"/>
            <w:insideH w:val="single" w:sz="4" w:space="0" w:color="auto"/>
          </w:tblBorders>
        </w:tblPrEx>
        <w:tc>
          <w:tcPr>
            <w:tcW w:w="680" w:type="dxa"/>
            <w:vAlign w:val="center"/>
          </w:tcPr>
          <w:p w14:paraId="48F98258" w14:textId="77777777" w:rsidR="00786A43" w:rsidRDefault="00786A43">
            <w:pPr>
              <w:pStyle w:val="ConsPlusNormal"/>
              <w:jc w:val="center"/>
            </w:pPr>
            <w:r>
              <w:t>N п/п</w:t>
            </w:r>
          </w:p>
        </w:tc>
        <w:tc>
          <w:tcPr>
            <w:tcW w:w="3402" w:type="dxa"/>
            <w:gridSpan w:val="4"/>
            <w:vAlign w:val="center"/>
          </w:tcPr>
          <w:p w14:paraId="270A3439" w14:textId="77777777" w:rsidR="00786A43" w:rsidRDefault="00786A43">
            <w:pPr>
              <w:pStyle w:val="ConsPlusNormal"/>
              <w:jc w:val="center"/>
            </w:pPr>
            <w:r>
              <w:t>Наименование результата</w:t>
            </w:r>
          </w:p>
        </w:tc>
        <w:tc>
          <w:tcPr>
            <w:tcW w:w="2721" w:type="dxa"/>
            <w:gridSpan w:val="3"/>
            <w:vAlign w:val="center"/>
          </w:tcPr>
          <w:p w14:paraId="4D8248C5" w14:textId="77777777" w:rsidR="00786A43" w:rsidRDefault="00786A43">
            <w:pPr>
              <w:pStyle w:val="ConsPlusNormal"/>
              <w:jc w:val="center"/>
            </w:pPr>
            <w:r>
              <w:t>Единица измерения</w:t>
            </w:r>
          </w:p>
        </w:tc>
        <w:tc>
          <w:tcPr>
            <w:tcW w:w="2267" w:type="dxa"/>
            <w:gridSpan w:val="2"/>
            <w:vAlign w:val="center"/>
          </w:tcPr>
          <w:p w14:paraId="1A2E9425" w14:textId="77777777" w:rsidR="00786A43" w:rsidRDefault="00786A43">
            <w:pPr>
              <w:pStyle w:val="ConsPlusNormal"/>
              <w:jc w:val="center"/>
            </w:pPr>
            <w:r>
              <w:t>Плановое значение</w:t>
            </w:r>
          </w:p>
        </w:tc>
      </w:tr>
      <w:tr w:rsidR="00786A43" w14:paraId="7D325BA8" w14:textId="77777777">
        <w:tblPrEx>
          <w:tblBorders>
            <w:left w:val="single" w:sz="4" w:space="0" w:color="auto"/>
            <w:right w:val="single" w:sz="4" w:space="0" w:color="auto"/>
            <w:insideH w:val="single" w:sz="4" w:space="0" w:color="auto"/>
          </w:tblBorders>
        </w:tblPrEx>
        <w:tc>
          <w:tcPr>
            <w:tcW w:w="680" w:type="dxa"/>
          </w:tcPr>
          <w:p w14:paraId="07AEF6F2" w14:textId="77777777" w:rsidR="00786A43" w:rsidRDefault="00786A43">
            <w:pPr>
              <w:pStyle w:val="ConsPlusNormal"/>
            </w:pPr>
          </w:p>
        </w:tc>
        <w:tc>
          <w:tcPr>
            <w:tcW w:w="3402" w:type="dxa"/>
            <w:gridSpan w:val="4"/>
          </w:tcPr>
          <w:p w14:paraId="5E44631A" w14:textId="77777777" w:rsidR="00786A43" w:rsidRDefault="00786A43">
            <w:pPr>
              <w:pStyle w:val="ConsPlusNormal"/>
            </w:pPr>
          </w:p>
        </w:tc>
        <w:tc>
          <w:tcPr>
            <w:tcW w:w="2721" w:type="dxa"/>
            <w:gridSpan w:val="3"/>
          </w:tcPr>
          <w:p w14:paraId="009AB756" w14:textId="77777777" w:rsidR="00786A43" w:rsidRDefault="00786A43">
            <w:pPr>
              <w:pStyle w:val="ConsPlusNormal"/>
            </w:pPr>
          </w:p>
        </w:tc>
        <w:tc>
          <w:tcPr>
            <w:tcW w:w="2267" w:type="dxa"/>
            <w:gridSpan w:val="2"/>
          </w:tcPr>
          <w:p w14:paraId="4A781E61" w14:textId="77777777" w:rsidR="00786A43" w:rsidRDefault="00786A43">
            <w:pPr>
              <w:pStyle w:val="ConsPlusNormal"/>
            </w:pPr>
          </w:p>
        </w:tc>
      </w:tr>
      <w:tr w:rsidR="00786A43" w14:paraId="0EAA3BFC" w14:textId="77777777">
        <w:tblPrEx>
          <w:tblBorders>
            <w:left w:val="single" w:sz="4" w:space="0" w:color="auto"/>
            <w:right w:val="single" w:sz="4" w:space="0" w:color="auto"/>
            <w:insideH w:val="single" w:sz="4" w:space="0" w:color="auto"/>
          </w:tblBorders>
        </w:tblPrEx>
        <w:tc>
          <w:tcPr>
            <w:tcW w:w="680" w:type="dxa"/>
          </w:tcPr>
          <w:p w14:paraId="0FF34155" w14:textId="77777777" w:rsidR="00786A43" w:rsidRDefault="00786A43">
            <w:pPr>
              <w:pStyle w:val="ConsPlusNormal"/>
            </w:pPr>
          </w:p>
        </w:tc>
        <w:tc>
          <w:tcPr>
            <w:tcW w:w="3402" w:type="dxa"/>
            <w:gridSpan w:val="4"/>
          </w:tcPr>
          <w:p w14:paraId="021E12C1" w14:textId="77777777" w:rsidR="00786A43" w:rsidRDefault="00786A43">
            <w:pPr>
              <w:pStyle w:val="ConsPlusNormal"/>
            </w:pPr>
          </w:p>
        </w:tc>
        <w:tc>
          <w:tcPr>
            <w:tcW w:w="2721" w:type="dxa"/>
            <w:gridSpan w:val="3"/>
          </w:tcPr>
          <w:p w14:paraId="56C2246B" w14:textId="77777777" w:rsidR="00786A43" w:rsidRDefault="00786A43">
            <w:pPr>
              <w:pStyle w:val="ConsPlusNormal"/>
            </w:pPr>
          </w:p>
        </w:tc>
        <w:tc>
          <w:tcPr>
            <w:tcW w:w="2267" w:type="dxa"/>
            <w:gridSpan w:val="2"/>
          </w:tcPr>
          <w:p w14:paraId="70FC0073" w14:textId="77777777" w:rsidR="00786A43" w:rsidRDefault="00786A43">
            <w:pPr>
              <w:pStyle w:val="ConsPlusNormal"/>
            </w:pPr>
          </w:p>
        </w:tc>
      </w:tr>
      <w:tr w:rsidR="00786A43" w14:paraId="7B3CA7BE" w14:textId="77777777">
        <w:tblPrEx>
          <w:tblBorders>
            <w:left w:val="single" w:sz="4" w:space="0" w:color="auto"/>
            <w:right w:val="single" w:sz="4" w:space="0" w:color="auto"/>
            <w:insideH w:val="single" w:sz="4" w:space="0" w:color="auto"/>
          </w:tblBorders>
        </w:tblPrEx>
        <w:tc>
          <w:tcPr>
            <w:tcW w:w="680" w:type="dxa"/>
          </w:tcPr>
          <w:p w14:paraId="33CBDDEE" w14:textId="77777777" w:rsidR="00786A43" w:rsidRDefault="00786A43">
            <w:pPr>
              <w:pStyle w:val="ConsPlusNormal"/>
            </w:pPr>
          </w:p>
        </w:tc>
        <w:tc>
          <w:tcPr>
            <w:tcW w:w="3402" w:type="dxa"/>
            <w:gridSpan w:val="4"/>
          </w:tcPr>
          <w:p w14:paraId="2F0DD3D2" w14:textId="77777777" w:rsidR="00786A43" w:rsidRDefault="00786A43">
            <w:pPr>
              <w:pStyle w:val="ConsPlusNormal"/>
            </w:pPr>
          </w:p>
        </w:tc>
        <w:tc>
          <w:tcPr>
            <w:tcW w:w="2721" w:type="dxa"/>
            <w:gridSpan w:val="3"/>
          </w:tcPr>
          <w:p w14:paraId="4083E965" w14:textId="77777777" w:rsidR="00786A43" w:rsidRDefault="00786A43">
            <w:pPr>
              <w:pStyle w:val="ConsPlusNormal"/>
            </w:pPr>
          </w:p>
        </w:tc>
        <w:tc>
          <w:tcPr>
            <w:tcW w:w="2267" w:type="dxa"/>
            <w:gridSpan w:val="2"/>
          </w:tcPr>
          <w:p w14:paraId="1F9D93D2" w14:textId="77777777" w:rsidR="00786A43" w:rsidRDefault="00786A43">
            <w:pPr>
              <w:pStyle w:val="ConsPlusNormal"/>
            </w:pPr>
          </w:p>
        </w:tc>
      </w:tr>
      <w:tr w:rsidR="00786A43" w14:paraId="41FE4E4D" w14:textId="77777777">
        <w:tc>
          <w:tcPr>
            <w:tcW w:w="9070" w:type="dxa"/>
            <w:gridSpan w:val="10"/>
            <w:tcBorders>
              <w:left w:val="nil"/>
              <w:bottom w:val="nil"/>
              <w:right w:val="nil"/>
            </w:tcBorders>
          </w:tcPr>
          <w:p w14:paraId="60FC16A9" w14:textId="77777777" w:rsidR="00786A43" w:rsidRDefault="00786A43">
            <w:pPr>
              <w:pStyle w:val="ConsPlusNormal"/>
            </w:pPr>
          </w:p>
        </w:tc>
      </w:tr>
      <w:tr w:rsidR="00786A43" w14:paraId="07C47760" w14:textId="77777777">
        <w:tblPrEx>
          <w:tblBorders>
            <w:insideV w:val="nil"/>
          </w:tblBorders>
        </w:tblPrEx>
        <w:tc>
          <w:tcPr>
            <w:tcW w:w="4422" w:type="dxa"/>
            <w:gridSpan w:val="6"/>
            <w:tcBorders>
              <w:top w:val="nil"/>
              <w:bottom w:val="nil"/>
            </w:tcBorders>
          </w:tcPr>
          <w:p w14:paraId="540EB1F1" w14:textId="77777777" w:rsidR="00786A43" w:rsidRDefault="00786A43">
            <w:pPr>
              <w:pStyle w:val="ConsPlusNormal"/>
            </w:pPr>
            <w:r>
              <w:t>Заявитель (руководитель Заявителя)</w:t>
            </w:r>
          </w:p>
        </w:tc>
        <w:tc>
          <w:tcPr>
            <w:tcW w:w="2721" w:type="dxa"/>
            <w:gridSpan w:val="3"/>
            <w:tcBorders>
              <w:top w:val="nil"/>
            </w:tcBorders>
          </w:tcPr>
          <w:p w14:paraId="52CD5FD0" w14:textId="77777777" w:rsidR="00786A43" w:rsidRDefault="00786A43">
            <w:pPr>
              <w:pStyle w:val="ConsPlusNormal"/>
            </w:pPr>
          </w:p>
        </w:tc>
        <w:tc>
          <w:tcPr>
            <w:tcW w:w="1927" w:type="dxa"/>
            <w:tcBorders>
              <w:top w:val="nil"/>
              <w:bottom w:val="nil"/>
            </w:tcBorders>
            <w:vAlign w:val="bottom"/>
          </w:tcPr>
          <w:p w14:paraId="2BE192AB" w14:textId="77777777" w:rsidR="00786A43" w:rsidRDefault="00786A43">
            <w:pPr>
              <w:pStyle w:val="ConsPlusNormal"/>
            </w:pPr>
            <w:proofErr w:type="spellStart"/>
            <w:r>
              <w:t>И.О.Фамилия</w:t>
            </w:r>
            <w:proofErr w:type="spellEnd"/>
          </w:p>
        </w:tc>
      </w:tr>
      <w:tr w:rsidR="00786A43" w14:paraId="390EAE8B" w14:textId="77777777">
        <w:tblPrEx>
          <w:tblBorders>
            <w:insideV w:val="nil"/>
          </w:tblBorders>
        </w:tblPrEx>
        <w:tc>
          <w:tcPr>
            <w:tcW w:w="4422" w:type="dxa"/>
            <w:gridSpan w:val="6"/>
            <w:tcBorders>
              <w:top w:val="nil"/>
              <w:bottom w:val="nil"/>
            </w:tcBorders>
          </w:tcPr>
          <w:p w14:paraId="17245BC5" w14:textId="77777777" w:rsidR="00786A43" w:rsidRDefault="00786A43">
            <w:pPr>
              <w:pStyle w:val="ConsPlusNormal"/>
            </w:pPr>
          </w:p>
        </w:tc>
        <w:tc>
          <w:tcPr>
            <w:tcW w:w="2721" w:type="dxa"/>
            <w:gridSpan w:val="3"/>
            <w:tcBorders>
              <w:bottom w:val="nil"/>
            </w:tcBorders>
          </w:tcPr>
          <w:p w14:paraId="68E14964" w14:textId="77777777" w:rsidR="00786A43" w:rsidRDefault="00786A43">
            <w:pPr>
              <w:pStyle w:val="ConsPlusNormal"/>
              <w:jc w:val="center"/>
            </w:pPr>
            <w:r>
              <w:t>(подпись)</w:t>
            </w:r>
          </w:p>
        </w:tc>
        <w:tc>
          <w:tcPr>
            <w:tcW w:w="1927" w:type="dxa"/>
            <w:tcBorders>
              <w:top w:val="nil"/>
              <w:bottom w:val="nil"/>
            </w:tcBorders>
          </w:tcPr>
          <w:p w14:paraId="25C95D58" w14:textId="77777777" w:rsidR="00786A43" w:rsidRDefault="00786A43">
            <w:pPr>
              <w:pStyle w:val="ConsPlusNormal"/>
            </w:pPr>
          </w:p>
        </w:tc>
      </w:tr>
      <w:tr w:rsidR="00786A43" w14:paraId="0CB31C39" w14:textId="77777777">
        <w:tblPrEx>
          <w:tblBorders>
            <w:insideV w:val="nil"/>
          </w:tblBorders>
        </w:tblPrEx>
        <w:tc>
          <w:tcPr>
            <w:tcW w:w="3402" w:type="dxa"/>
            <w:gridSpan w:val="4"/>
            <w:tcBorders>
              <w:top w:val="nil"/>
              <w:bottom w:val="nil"/>
            </w:tcBorders>
          </w:tcPr>
          <w:p w14:paraId="034ADF78" w14:textId="77777777" w:rsidR="00786A43" w:rsidRDefault="00786A43">
            <w:pPr>
              <w:pStyle w:val="ConsPlusNormal"/>
            </w:pPr>
          </w:p>
        </w:tc>
        <w:tc>
          <w:tcPr>
            <w:tcW w:w="1020" w:type="dxa"/>
            <w:gridSpan w:val="2"/>
            <w:tcBorders>
              <w:top w:val="nil"/>
              <w:bottom w:val="nil"/>
            </w:tcBorders>
          </w:tcPr>
          <w:p w14:paraId="6A6BB151" w14:textId="77777777" w:rsidR="00786A43" w:rsidRDefault="00786A43">
            <w:pPr>
              <w:pStyle w:val="ConsPlusNormal"/>
              <w:jc w:val="center"/>
            </w:pPr>
            <w:r>
              <w:t>М.П.</w:t>
            </w:r>
          </w:p>
        </w:tc>
        <w:tc>
          <w:tcPr>
            <w:tcW w:w="2721" w:type="dxa"/>
            <w:gridSpan w:val="3"/>
            <w:tcBorders>
              <w:top w:val="nil"/>
              <w:bottom w:val="nil"/>
            </w:tcBorders>
          </w:tcPr>
          <w:p w14:paraId="407E6F82" w14:textId="77777777" w:rsidR="00786A43" w:rsidRDefault="00786A43">
            <w:pPr>
              <w:pStyle w:val="ConsPlusNormal"/>
            </w:pPr>
          </w:p>
        </w:tc>
        <w:tc>
          <w:tcPr>
            <w:tcW w:w="1927" w:type="dxa"/>
            <w:tcBorders>
              <w:top w:val="nil"/>
              <w:bottom w:val="nil"/>
            </w:tcBorders>
          </w:tcPr>
          <w:p w14:paraId="4D889B1A" w14:textId="77777777" w:rsidR="00786A43" w:rsidRDefault="00786A43">
            <w:pPr>
              <w:pStyle w:val="ConsPlusNormal"/>
            </w:pPr>
          </w:p>
        </w:tc>
      </w:tr>
      <w:tr w:rsidR="00786A43" w14:paraId="349698DB" w14:textId="77777777">
        <w:tc>
          <w:tcPr>
            <w:tcW w:w="9070" w:type="dxa"/>
            <w:gridSpan w:val="10"/>
            <w:tcBorders>
              <w:top w:val="nil"/>
              <w:left w:val="nil"/>
              <w:bottom w:val="nil"/>
              <w:right w:val="nil"/>
            </w:tcBorders>
          </w:tcPr>
          <w:p w14:paraId="4E4E8023" w14:textId="77777777" w:rsidR="00786A43" w:rsidRDefault="00786A43">
            <w:pPr>
              <w:pStyle w:val="ConsPlusNormal"/>
              <w:jc w:val="both"/>
            </w:pPr>
            <w:r>
              <w:t>"___" _______________ 20___ года</w:t>
            </w:r>
          </w:p>
        </w:tc>
      </w:tr>
    </w:tbl>
    <w:p w14:paraId="1072D0BE" w14:textId="77777777" w:rsidR="00786A43" w:rsidRDefault="00786A43">
      <w:pPr>
        <w:pStyle w:val="ConsPlusNormal"/>
        <w:jc w:val="both"/>
      </w:pPr>
    </w:p>
    <w:p w14:paraId="1FBED1EE" w14:textId="77777777" w:rsidR="00786A43" w:rsidRDefault="00786A43">
      <w:pPr>
        <w:pStyle w:val="ConsPlusNormal"/>
        <w:jc w:val="both"/>
      </w:pPr>
    </w:p>
    <w:p w14:paraId="7688672E" w14:textId="77777777" w:rsidR="00786A43" w:rsidRDefault="00786A43">
      <w:pPr>
        <w:pStyle w:val="ConsPlusNormal"/>
        <w:jc w:val="both"/>
      </w:pPr>
    </w:p>
    <w:p w14:paraId="69EB5A1A" w14:textId="77777777" w:rsidR="00786A43" w:rsidRDefault="00786A43">
      <w:pPr>
        <w:pStyle w:val="ConsPlusNormal"/>
        <w:jc w:val="both"/>
      </w:pPr>
    </w:p>
    <w:p w14:paraId="04EC842C" w14:textId="77777777" w:rsidR="00786A43" w:rsidRDefault="00786A43">
      <w:pPr>
        <w:pStyle w:val="ConsPlusNormal"/>
        <w:jc w:val="both"/>
      </w:pPr>
    </w:p>
    <w:p w14:paraId="00972E9B" w14:textId="77777777" w:rsidR="00786A43" w:rsidRDefault="00786A43">
      <w:pPr>
        <w:pStyle w:val="ConsPlusNormal"/>
        <w:jc w:val="right"/>
        <w:outlineLvl w:val="1"/>
      </w:pPr>
      <w:r>
        <w:t>Приложение N 3</w:t>
      </w:r>
    </w:p>
    <w:p w14:paraId="42E3A0A3" w14:textId="77777777" w:rsidR="00786A43" w:rsidRDefault="00786A43">
      <w:pPr>
        <w:pStyle w:val="ConsPlusNormal"/>
        <w:jc w:val="right"/>
      </w:pPr>
      <w:r>
        <w:t>к Порядку</w:t>
      </w:r>
    </w:p>
    <w:p w14:paraId="31966D20" w14:textId="77777777" w:rsidR="00786A43" w:rsidRDefault="00786A43">
      <w:pPr>
        <w:pStyle w:val="ConsPlusNormal"/>
        <w:jc w:val="right"/>
      </w:pPr>
      <w:r>
        <w:t>предоставления в 2021 - 2024 годах</w:t>
      </w:r>
    </w:p>
    <w:p w14:paraId="72E536BE" w14:textId="77777777" w:rsidR="00786A43" w:rsidRDefault="00786A43">
      <w:pPr>
        <w:pStyle w:val="ConsPlusNormal"/>
        <w:jc w:val="right"/>
      </w:pPr>
      <w:r>
        <w:t>грантов в форме субсидий субъектам</w:t>
      </w:r>
    </w:p>
    <w:p w14:paraId="5E721A39" w14:textId="77777777" w:rsidR="00786A43" w:rsidRDefault="00786A43">
      <w:pPr>
        <w:pStyle w:val="ConsPlusNormal"/>
        <w:jc w:val="right"/>
      </w:pPr>
      <w:r>
        <w:t>малого и среднего предпринимательства,</w:t>
      </w:r>
    </w:p>
    <w:p w14:paraId="5A64D8A5" w14:textId="77777777" w:rsidR="00786A43" w:rsidRDefault="00786A43">
      <w:pPr>
        <w:pStyle w:val="ConsPlusNormal"/>
        <w:jc w:val="right"/>
      </w:pPr>
      <w:r>
        <w:t>включенным в реестр социальных</w:t>
      </w:r>
    </w:p>
    <w:p w14:paraId="69D806E8" w14:textId="77777777" w:rsidR="00786A43" w:rsidRDefault="00786A43">
      <w:pPr>
        <w:pStyle w:val="ConsPlusNormal"/>
        <w:jc w:val="right"/>
      </w:pPr>
      <w:r>
        <w:t>предпринимателей, или субъектам</w:t>
      </w:r>
    </w:p>
    <w:p w14:paraId="1F8DF1BD" w14:textId="77777777" w:rsidR="00786A43" w:rsidRDefault="00786A43">
      <w:pPr>
        <w:pStyle w:val="ConsPlusNormal"/>
        <w:jc w:val="right"/>
      </w:pPr>
      <w:r>
        <w:t>малого и среднего предпринимательства,</w:t>
      </w:r>
    </w:p>
    <w:p w14:paraId="237F9204" w14:textId="77777777" w:rsidR="00786A43" w:rsidRDefault="00786A43">
      <w:pPr>
        <w:pStyle w:val="ConsPlusNormal"/>
        <w:jc w:val="right"/>
      </w:pPr>
      <w:r>
        <w:t>созданным физическими лицами в</w:t>
      </w:r>
    </w:p>
    <w:p w14:paraId="70115953" w14:textId="77777777" w:rsidR="00786A43" w:rsidRDefault="00786A43">
      <w:pPr>
        <w:pStyle w:val="ConsPlusNormal"/>
        <w:jc w:val="right"/>
      </w:pPr>
      <w:r>
        <w:t>возрасте до 25 лет включительно</w:t>
      </w:r>
    </w:p>
    <w:p w14:paraId="649CB5FE" w14:textId="77777777" w:rsidR="00786A43" w:rsidRDefault="00786A43">
      <w:pPr>
        <w:pStyle w:val="ConsPlusNormal"/>
        <w:jc w:val="both"/>
      </w:pPr>
    </w:p>
    <w:p w14:paraId="6AFEC064" w14:textId="77777777" w:rsidR="00786A43" w:rsidRDefault="00786A43">
      <w:pPr>
        <w:pStyle w:val="ConsPlusTitle"/>
        <w:jc w:val="center"/>
      </w:pPr>
      <w:bookmarkStart w:id="15" w:name="P511"/>
      <w:bookmarkEnd w:id="15"/>
      <w:r>
        <w:t>КРИТЕРИИ</w:t>
      </w:r>
    </w:p>
    <w:p w14:paraId="4A27A47A" w14:textId="77777777" w:rsidR="00786A43" w:rsidRDefault="00786A43">
      <w:pPr>
        <w:pStyle w:val="ConsPlusTitle"/>
        <w:jc w:val="center"/>
      </w:pPr>
      <w:r>
        <w:t>ОЦЕНКИ ЗАЯВОК СУБЪЕКТОВ МАЛОГО И СРЕДНЕГО</w:t>
      </w:r>
    </w:p>
    <w:p w14:paraId="6DDDC8BD" w14:textId="77777777" w:rsidR="00786A43" w:rsidRDefault="00786A43">
      <w:pPr>
        <w:pStyle w:val="ConsPlusTitle"/>
        <w:jc w:val="center"/>
      </w:pPr>
      <w:r>
        <w:t>ПРЕДПРИНИМАТЕЛЬСТВА, ВКЛЮЧЕННЫХ В РЕЕСТР СОЦИАЛЬНЫХ</w:t>
      </w:r>
    </w:p>
    <w:p w14:paraId="706AF47E" w14:textId="77777777" w:rsidR="00786A43" w:rsidRDefault="00786A43">
      <w:pPr>
        <w:pStyle w:val="ConsPlusTitle"/>
        <w:jc w:val="center"/>
      </w:pPr>
      <w:r>
        <w:t>ПРЕДПРИНИМАТЕЛЕЙ, ИЛИ СУБЪЕКТОВ МАЛОГО И СРЕДНЕГО</w:t>
      </w:r>
    </w:p>
    <w:p w14:paraId="52326D19" w14:textId="77777777" w:rsidR="00786A43" w:rsidRDefault="00786A43">
      <w:pPr>
        <w:pStyle w:val="ConsPlusTitle"/>
        <w:jc w:val="center"/>
      </w:pPr>
      <w:r>
        <w:t>ПРЕДПРИНИМАТЕЛЬСТВА, СОЗДАННЫХ ФИЗИЧЕСКИМИ ЛИЦАМИ</w:t>
      </w:r>
    </w:p>
    <w:p w14:paraId="73904480" w14:textId="77777777" w:rsidR="00786A43" w:rsidRDefault="00786A43">
      <w:pPr>
        <w:pStyle w:val="ConsPlusTitle"/>
        <w:jc w:val="center"/>
      </w:pPr>
      <w:r>
        <w:t>В ВОЗРАСТЕ ДО 25 ЛЕТ ВКЛЮЧИТЕЛЬНО</w:t>
      </w:r>
    </w:p>
    <w:p w14:paraId="00A0DC56" w14:textId="77777777" w:rsidR="00786A43" w:rsidRDefault="00786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A43" w14:paraId="3B2E1F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319035" w14:textId="77777777" w:rsidR="00786A43" w:rsidRDefault="00786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76073D" w14:textId="77777777" w:rsidR="00786A43" w:rsidRDefault="00786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008721" w14:textId="77777777" w:rsidR="00786A43" w:rsidRDefault="00786A43">
            <w:pPr>
              <w:pStyle w:val="ConsPlusNormal"/>
              <w:jc w:val="center"/>
            </w:pPr>
            <w:r>
              <w:rPr>
                <w:color w:val="392C69"/>
              </w:rPr>
              <w:t>Список изменяющих документов</w:t>
            </w:r>
          </w:p>
          <w:p w14:paraId="444CB9E8" w14:textId="77777777" w:rsidR="00786A43" w:rsidRDefault="00786A43">
            <w:pPr>
              <w:pStyle w:val="ConsPlusNormal"/>
              <w:jc w:val="center"/>
            </w:pPr>
            <w:r>
              <w:rPr>
                <w:color w:val="392C69"/>
              </w:rPr>
              <w:t xml:space="preserve">(в ред. </w:t>
            </w:r>
            <w:hyperlink r:id="rId66">
              <w:r>
                <w:rPr>
                  <w:color w:val="0000FF"/>
                </w:rPr>
                <w:t>Постановления</w:t>
              </w:r>
            </w:hyperlink>
            <w:r>
              <w:rPr>
                <w:color w:val="392C69"/>
              </w:rPr>
              <w:t xml:space="preserve"> Правительства Новгородской области</w:t>
            </w:r>
          </w:p>
          <w:p w14:paraId="4E84C69B" w14:textId="77777777" w:rsidR="00786A43" w:rsidRDefault="00786A43">
            <w:pPr>
              <w:pStyle w:val="ConsPlusNormal"/>
              <w:jc w:val="center"/>
            </w:pPr>
            <w:r>
              <w:rPr>
                <w:color w:val="392C69"/>
              </w:rPr>
              <w:t>от 27.10.2023 N 491)</w:t>
            </w:r>
          </w:p>
        </w:tc>
        <w:tc>
          <w:tcPr>
            <w:tcW w:w="113" w:type="dxa"/>
            <w:tcBorders>
              <w:top w:val="nil"/>
              <w:left w:val="nil"/>
              <w:bottom w:val="nil"/>
              <w:right w:val="nil"/>
            </w:tcBorders>
            <w:shd w:val="clear" w:color="auto" w:fill="F4F3F8"/>
            <w:tcMar>
              <w:top w:w="0" w:type="dxa"/>
              <w:left w:w="0" w:type="dxa"/>
              <w:bottom w:w="0" w:type="dxa"/>
              <w:right w:w="0" w:type="dxa"/>
            </w:tcMar>
          </w:tcPr>
          <w:p w14:paraId="56C41388" w14:textId="77777777" w:rsidR="00786A43" w:rsidRDefault="00786A43">
            <w:pPr>
              <w:pStyle w:val="ConsPlusNormal"/>
            </w:pPr>
          </w:p>
        </w:tc>
      </w:tr>
    </w:tbl>
    <w:p w14:paraId="737A4157" w14:textId="77777777" w:rsidR="00786A43" w:rsidRDefault="00786A43">
      <w:pPr>
        <w:pStyle w:val="ConsPlusNormal"/>
        <w:jc w:val="both"/>
      </w:pPr>
    </w:p>
    <w:p w14:paraId="3429A563" w14:textId="77777777" w:rsidR="00786A43" w:rsidRDefault="00786A43">
      <w:pPr>
        <w:pStyle w:val="ConsPlusNormal"/>
        <w:ind w:firstLine="540"/>
        <w:jc w:val="both"/>
      </w:pPr>
      <w:r>
        <w:t>1. Актуальность бизнес-идеи (продукт действительно способен решить актуальную проблему целевой аудитории, на рынке достаточно клиентов для роста).</w:t>
      </w:r>
    </w:p>
    <w:p w14:paraId="3CBA8754" w14:textId="77777777" w:rsidR="00786A43" w:rsidRDefault="00786A43">
      <w:pPr>
        <w:pStyle w:val="ConsPlusNormal"/>
        <w:spacing w:before="220"/>
        <w:ind w:firstLine="540"/>
        <w:jc w:val="both"/>
      </w:pPr>
      <w:r>
        <w:t xml:space="preserve">2. Коммерциализация проекта и перспективы тиражирования (проблема </w:t>
      </w:r>
      <w:proofErr w:type="spellStart"/>
      <w:r>
        <w:t>валидирована</w:t>
      </w:r>
      <w:proofErr w:type="spellEnd"/>
      <w:r>
        <w:t xml:space="preserve"> и подтверждена, есть оценка конкурентов и рынка, есть возможность занять сегмент рынка, есть экономически обоснованное предложение для инвестора).</w:t>
      </w:r>
    </w:p>
    <w:p w14:paraId="5AE67C7A" w14:textId="77777777" w:rsidR="00786A43" w:rsidRDefault="00786A43">
      <w:pPr>
        <w:pStyle w:val="ConsPlusNormal"/>
        <w:spacing w:before="220"/>
        <w:ind w:firstLine="540"/>
        <w:jc w:val="both"/>
      </w:pPr>
      <w:r>
        <w:lastRenderedPageBreak/>
        <w:t>3. Реалистичность реализации проекта (проведена оценка ресурсов, необходимых для реализации проекта, учтена конкурентная среда и уникальность продукта, запрашиваемые инвестиции обоснованы).</w:t>
      </w:r>
    </w:p>
    <w:p w14:paraId="574241CA" w14:textId="77777777" w:rsidR="00786A43" w:rsidRDefault="00786A43">
      <w:pPr>
        <w:pStyle w:val="ConsPlusNormal"/>
        <w:spacing w:before="220"/>
        <w:ind w:firstLine="540"/>
        <w:jc w:val="both"/>
      </w:pPr>
      <w:r>
        <w:t>4. Социально-экономическое значение результатов проекта для региона (количество новых рабочих мест, увеличение объема налоговых поступлений в бюджет, привлечение молодежи к инновационной деятельности).</w:t>
      </w:r>
    </w:p>
    <w:p w14:paraId="23E2CAAF" w14:textId="77777777" w:rsidR="00786A43" w:rsidRDefault="00786A43">
      <w:pPr>
        <w:pStyle w:val="ConsPlusNormal"/>
        <w:spacing w:before="220"/>
        <w:ind w:firstLine="540"/>
        <w:jc w:val="both"/>
      </w:pPr>
      <w:r>
        <w:t>5. Полнота и доступность информации (качество выступления и презентации проекта, глубина проработки решения, доступность информации).</w:t>
      </w:r>
    </w:p>
    <w:p w14:paraId="4E866F6B" w14:textId="77777777" w:rsidR="00786A43" w:rsidRDefault="00786A43">
      <w:pPr>
        <w:pStyle w:val="ConsPlusNormal"/>
        <w:spacing w:before="220"/>
        <w:ind w:firstLine="540"/>
        <w:jc w:val="both"/>
      </w:pPr>
      <w:r>
        <w:t>Каждый критерий оценивается по шкале от 0 до 5 баллов, где 0 - критерий полностью отсутствует, 5 - критерий максимально представлен.</w:t>
      </w:r>
    </w:p>
    <w:p w14:paraId="166D3F87" w14:textId="77777777" w:rsidR="00786A43" w:rsidRDefault="00786A43">
      <w:pPr>
        <w:pStyle w:val="ConsPlusNormal"/>
        <w:jc w:val="both"/>
      </w:pPr>
    </w:p>
    <w:p w14:paraId="782AE7D8" w14:textId="77777777" w:rsidR="00786A43" w:rsidRDefault="00786A43">
      <w:pPr>
        <w:pStyle w:val="ConsPlusNormal"/>
        <w:jc w:val="both"/>
      </w:pPr>
    </w:p>
    <w:p w14:paraId="210D4674" w14:textId="77777777" w:rsidR="00786A43" w:rsidRDefault="00786A43">
      <w:pPr>
        <w:pStyle w:val="ConsPlusNormal"/>
        <w:jc w:val="both"/>
      </w:pPr>
    </w:p>
    <w:p w14:paraId="155482B8" w14:textId="77777777" w:rsidR="00786A43" w:rsidRDefault="00786A43">
      <w:pPr>
        <w:pStyle w:val="ConsPlusNormal"/>
        <w:jc w:val="both"/>
      </w:pPr>
    </w:p>
    <w:p w14:paraId="6627979F" w14:textId="77777777" w:rsidR="00786A43" w:rsidRDefault="00786A43">
      <w:pPr>
        <w:pStyle w:val="ConsPlusNormal"/>
        <w:jc w:val="both"/>
      </w:pPr>
    </w:p>
    <w:p w14:paraId="17F0933E" w14:textId="77777777" w:rsidR="00786A43" w:rsidRDefault="00786A43">
      <w:pPr>
        <w:pStyle w:val="ConsPlusNormal"/>
        <w:jc w:val="right"/>
        <w:outlineLvl w:val="1"/>
      </w:pPr>
      <w:r>
        <w:t>Приложение N 4</w:t>
      </w:r>
    </w:p>
    <w:p w14:paraId="034D7B42" w14:textId="77777777" w:rsidR="00786A43" w:rsidRDefault="00786A43">
      <w:pPr>
        <w:pStyle w:val="ConsPlusNormal"/>
        <w:jc w:val="right"/>
      </w:pPr>
      <w:r>
        <w:t>к Порядку</w:t>
      </w:r>
    </w:p>
    <w:p w14:paraId="4E7E3C43" w14:textId="77777777" w:rsidR="00786A43" w:rsidRDefault="00786A43">
      <w:pPr>
        <w:pStyle w:val="ConsPlusNormal"/>
        <w:jc w:val="right"/>
      </w:pPr>
      <w:r>
        <w:t>предоставления в 2021 - 2024 годах</w:t>
      </w:r>
    </w:p>
    <w:p w14:paraId="5BDAB367" w14:textId="77777777" w:rsidR="00786A43" w:rsidRDefault="00786A43">
      <w:pPr>
        <w:pStyle w:val="ConsPlusNormal"/>
        <w:jc w:val="right"/>
      </w:pPr>
      <w:r>
        <w:t>грантов в форме субсидий субъектам</w:t>
      </w:r>
    </w:p>
    <w:p w14:paraId="702157D2" w14:textId="77777777" w:rsidR="00786A43" w:rsidRDefault="00786A43">
      <w:pPr>
        <w:pStyle w:val="ConsPlusNormal"/>
        <w:jc w:val="right"/>
      </w:pPr>
      <w:r>
        <w:t>малого и среднего предпринимательства,</w:t>
      </w:r>
    </w:p>
    <w:p w14:paraId="4A331896" w14:textId="77777777" w:rsidR="00786A43" w:rsidRDefault="00786A43">
      <w:pPr>
        <w:pStyle w:val="ConsPlusNormal"/>
        <w:jc w:val="right"/>
      </w:pPr>
      <w:r>
        <w:t>включенным в реестр социальных</w:t>
      </w:r>
    </w:p>
    <w:p w14:paraId="254311BA" w14:textId="77777777" w:rsidR="00786A43" w:rsidRDefault="00786A43">
      <w:pPr>
        <w:pStyle w:val="ConsPlusNormal"/>
        <w:jc w:val="right"/>
      </w:pPr>
      <w:r>
        <w:t>предпринимателей, или субъектам</w:t>
      </w:r>
    </w:p>
    <w:p w14:paraId="190BE13E" w14:textId="77777777" w:rsidR="00786A43" w:rsidRDefault="00786A43">
      <w:pPr>
        <w:pStyle w:val="ConsPlusNormal"/>
        <w:jc w:val="right"/>
      </w:pPr>
      <w:r>
        <w:t>малого и среднего предпринимательства,</w:t>
      </w:r>
    </w:p>
    <w:p w14:paraId="77CCC4BD" w14:textId="77777777" w:rsidR="00786A43" w:rsidRDefault="00786A43">
      <w:pPr>
        <w:pStyle w:val="ConsPlusNormal"/>
        <w:jc w:val="right"/>
      </w:pPr>
      <w:r>
        <w:t>созданным физическими лицами в</w:t>
      </w:r>
    </w:p>
    <w:p w14:paraId="05A46FDD" w14:textId="77777777" w:rsidR="00786A43" w:rsidRDefault="00786A43">
      <w:pPr>
        <w:pStyle w:val="ConsPlusNormal"/>
        <w:jc w:val="right"/>
      </w:pPr>
      <w:r>
        <w:t>возрасте до 25 лет включительно</w:t>
      </w:r>
    </w:p>
    <w:p w14:paraId="106425AA" w14:textId="77777777" w:rsidR="00786A43" w:rsidRDefault="00786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A43" w14:paraId="415C50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059CF5" w14:textId="77777777" w:rsidR="00786A43" w:rsidRDefault="00786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6357AC" w14:textId="77777777" w:rsidR="00786A43" w:rsidRDefault="00786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270DEA" w14:textId="77777777" w:rsidR="00786A43" w:rsidRDefault="00786A43">
            <w:pPr>
              <w:pStyle w:val="ConsPlusNormal"/>
              <w:jc w:val="center"/>
            </w:pPr>
            <w:r>
              <w:rPr>
                <w:color w:val="392C69"/>
              </w:rPr>
              <w:t>Список изменяющих документов</w:t>
            </w:r>
          </w:p>
          <w:p w14:paraId="5E4DBF32" w14:textId="77777777" w:rsidR="00786A43" w:rsidRDefault="00786A43">
            <w:pPr>
              <w:pStyle w:val="ConsPlusNormal"/>
              <w:jc w:val="center"/>
            </w:pPr>
            <w:r>
              <w:rPr>
                <w:color w:val="392C69"/>
              </w:rPr>
              <w:t xml:space="preserve">(введена </w:t>
            </w:r>
            <w:hyperlink r:id="rId67">
              <w:r>
                <w:rPr>
                  <w:color w:val="0000FF"/>
                </w:rPr>
                <w:t>Постановлением</w:t>
              </w:r>
            </w:hyperlink>
            <w:r>
              <w:rPr>
                <w:color w:val="392C69"/>
              </w:rPr>
              <w:t xml:space="preserve"> Правительства Новгородской области</w:t>
            </w:r>
          </w:p>
          <w:p w14:paraId="67ACBE4C" w14:textId="77777777" w:rsidR="00786A43" w:rsidRDefault="00786A43">
            <w:pPr>
              <w:pStyle w:val="ConsPlusNormal"/>
              <w:jc w:val="center"/>
            </w:pPr>
            <w:r>
              <w:rPr>
                <w:color w:val="392C69"/>
              </w:rPr>
              <w:t>от 27.07.2022 N 419)</w:t>
            </w:r>
          </w:p>
        </w:tc>
        <w:tc>
          <w:tcPr>
            <w:tcW w:w="113" w:type="dxa"/>
            <w:tcBorders>
              <w:top w:val="nil"/>
              <w:left w:val="nil"/>
              <w:bottom w:val="nil"/>
              <w:right w:val="nil"/>
            </w:tcBorders>
            <w:shd w:val="clear" w:color="auto" w:fill="F4F3F8"/>
            <w:tcMar>
              <w:top w:w="0" w:type="dxa"/>
              <w:left w:w="0" w:type="dxa"/>
              <w:bottom w:w="0" w:type="dxa"/>
              <w:right w:w="0" w:type="dxa"/>
            </w:tcMar>
          </w:tcPr>
          <w:p w14:paraId="690D6158" w14:textId="77777777" w:rsidR="00786A43" w:rsidRDefault="00786A43">
            <w:pPr>
              <w:pStyle w:val="ConsPlusNormal"/>
            </w:pPr>
          </w:p>
        </w:tc>
      </w:tr>
    </w:tbl>
    <w:p w14:paraId="0D96738B" w14:textId="77777777" w:rsidR="00786A43" w:rsidRDefault="00786A43">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722"/>
        <w:gridCol w:w="1020"/>
        <w:gridCol w:w="1726"/>
        <w:gridCol w:w="995"/>
        <w:gridCol w:w="366"/>
        <w:gridCol w:w="1561"/>
      </w:tblGrid>
      <w:tr w:rsidR="00786A43" w14:paraId="3EB82224" w14:textId="77777777">
        <w:tc>
          <w:tcPr>
            <w:tcW w:w="9070" w:type="dxa"/>
            <w:gridSpan w:val="7"/>
            <w:tcBorders>
              <w:top w:val="nil"/>
              <w:left w:val="nil"/>
              <w:bottom w:val="nil"/>
              <w:right w:val="nil"/>
            </w:tcBorders>
          </w:tcPr>
          <w:p w14:paraId="5FDB65C0" w14:textId="77777777" w:rsidR="00786A43" w:rsidRDefault="00786A43">
            <w:pPr>
              <w:pStyle w:val="ConsPlusNormal"/>
              <w:jc w:val="center"/>
            </w:pPr>
            <w:bookmarkStart w:id="16" w:name="P546"/>
            <w:bookmarkEnd w:id="16"/>
            <w:r>
              <w:t>ИНФОРМАЦИЯ</w:t>
            </w:r>
          </w:p>
          <w:p w14:paraId="7EDB50CF" w14:textId="77777777" w:rsidR="00786A43" w:rsidRDefault="00786A43">
            <w:pPr>
              <w:pStyle w:val="ConsPlusNormal"/>
              <w:jc w:val="center"/>
            </w:pPr>
            <w:r>
              <w:t>о финансово-экономических показателях деятельности</w:t>
            </w:r>
          </w:p>
        </w:tc>
      </w:tr>
      <w:tr w:rsidR="00786A43" w14:paraId="31C89708" w14:textId="77777777">
        <w:tc>
          <w:tcPr>
            <w:tcW w:w="9070" w:type="dxa"/>
            <w:gridSpan w:val="7"/>
            <w:tcBorders>
              <w:top w:val="nil"/>
              <w:left w:val="nil"/>
              <w:right w:val="nil"/>
            </w:tcBorders>
          </w:tcPr>
          <w:p w14:paraId="39028C2E" w14:textId="77777777" w:rsidR="00786A43" w:rsidRDefault="00786A43">
            <w:pPr>
              <w:pStyle w:val="ConsPlusNormal"/>
            </w:pPr>
          </w:p>
        </w:tc>
      </w:tr>
      <w:tr w:rsidR="00786A43" w14:paraId="57B58DB8" w14:textId="77777777">
        <w:tc>
          <w:tcPr>
            <w:tcW w:w="9070" w:type="dxa"/>
            <w:gridSpan w:val="7"/>
            <w:tcBorders>
              <w:left w:val="nil"/>
              <w:bottom w:val="nil"/>
              <w:right w:val="nil"/>
            </w:tcBorders>
          </w:tcPr>
          <w:p w14:paraId="7756CAF8" w14:textId="77777777" w:rsidR="00786A43" w:rsidRDefault="00786A43">
            <w:pPr>
              <w:pStyle w:val="ConsPlusNormal"/>
              <w:jc w:val="center"/>
            </w:pPr>
            <w:r>
              <w:t>(наименование получателя субсидии)</w:t>
            </w:r>
          </w:p>
        </w:tc>
      </w:tr>
      <w:tr w:rsidR="00786A43" w14:paraId="13E76C36" w14:textId="77777777">
        <w:tc>
          <w:tcPr>
            <w:tcW w:w="9070" w:type="dxa"/>
            <w:gridSpan w:val="7"/>
            <w:tcBorders>
              <w:top w:val="nil"/>
              <w:left w:val="nil"/>
              <w:bottom w:val="nil"/>
              <w:right w:val="nil"/>
            </w:tcBorders>
          </w:tcPr>
          <w:p w14:paraId="6B0AAEF9" w14:textId="77777777" w:rsidR="00786A43" w:rsidRDefault="00786A43">
            <w:pPr>
              <w:pStyle w:val="ConsPlusNormal"/>
              <w:jc w:val="center"/>
            </w:pPr>
            <w:r>
              <w:t>за 20___ год</w:t>
            </w:r>
          </w:p>
        </w:tc>
      </w:tr>
      <w:tr w:rsidR="00786A43" w14:paraId="1B0CC8E8" w14:textId="77777777">
        <w:tc>
          <w:tcPr>
            <w:tcW w:w="9070" w:type="dxa"/>
            <w:gridSpan w:val="7"/>
            <w:tcBorders>
              <w:top w:val="nil"/>
              <w:left w:val="nil"/>
              <w:right w:val="nil"/>
            </w:tcBorders>
          </w:tcPr>
          <w:p w14:paraId="302F20DF" w14:textId="77777777" w:rsidR="00786A43" w:rsidRDefault="00786A43">
            <w:pPr>
              <w:pStyle w:val="ConsPlusNormal"/>
            </w:pPr>
          </w:p>
        </w:tc>
      </w:tr>
      <w:tr w:rsidR="00786A43" w14:paraId="498B4EAB" w14:textId="77777777">
        <w:tblPrEx>
          <w:tblBorders>
            <w:left w:val="single" w:sz="4" w:space="0" w:color="auto"/>
            <w:right w:val="single" w:sz="4" w:space="0" w:color="auto"/>
            <w:insideH w:val="single" w:sz="4" w:space="0" w:color="auto"/>
          </w:tblBorders>
        </w:tblPrEx>
        <w:tc>
          <w:tcPr>
            <w:tcW w:w="680" w:type="dxa"/>
            <w:vAlign w:val="center"/>
          </w:tcPr>
          <w:p w14:paraId="5484211B" w14:textId="77777777" w:rsidR="00786A43" w:rsidRDefault="00786A43">
            <w:pPr>
              <w:pStyle w:val="ConsPlusNormal"/>
              <w:jc w:val="center"/>
            </w:pPr>
            <w:r>
              <w:t>N п/п</w:t>
            </w:r>
          </w:p>
        </w:tc>
        <w:tc>
          <w:tcPr>
            <w:tcW w:w="5468" w:type="dxa"/>
            <w:gridSpan w:val="3"/>
            <w:vAlign w:val="center"/>
          </w:tcPr>
          <w:p w14:paraId="6BF6E4D1" w14:textId="77777777" w:rsidR="00786A43" w:rsidRDefault="00786A43">
            <w:pPr>
              <w:pStyle w:val="ConsPlusNormal"/>
              <w:jc w:val="center"/>
            </w:pPr>
            <w:r>
              <w:t>Наименование финансово-экономического показателя</w:t>
            </w:r>
          </w:p>
        </w:tc>
        <w:tc>
          <w:tcPr>
            <w:tcW w:w="1361" w:type="dxa"/>
            <w:gridSpan w:val="2"/>
            <w:vAlign w:val="center"/>
          </w:tcPr>
          <w:p w14:paraId="79B52839" w14:textId="77777777" w:rsidR="00786A43" w:rsidRDefault="00786A43">
            <w:pPr>
              <w:pStyle w:val="ConsPlusNormal"/>
              <w:jc w:val="center"/>
            </w:pPr>
            <w:r>
              <w:t>Единица измерения</w:t>
            </w:r>
          </w:p>
        </w:tc>
        <w:tc>
          <w:tcPr>
            <w:tcW w:w="1561" w:type="dxa"/>
            <w:vAlign w:val="center"/>
          </w:tcPr>
          <w:p w14:paraId="35D50E1D" w14:textId="77777777" w:rsidR="00786A43" w:rsidRDefault="00786A43">
            <w:pPr>
              <w:pStyle w:val="ConsPlusNormal"/>
              <w:jc w:val="center"/>
            </w:pPr>
            <w:r>
              <w:t>Значение показателя</w:t>
            </w:r>
          </w:p>
        </w:tc>
      </w:tr>
      <w:tr w:rsidR="00786A43" w14:paraId="116A5131" w14:textId="77777777">
        <w:tblPrEx>
          <w:tblBorders>
            <w:left w:val="single" w:sz="4" w:space="0" w:color="auto"/>
            <w:right w:val="single" w:sz="4" w:space="0" w:color="auto"/>
            <w:insideH w:val="single" w:sz="4" w:space="0" w:color="auto"/>
          </w:tblBorders>
        </w:tblPrEx>
        <w:tc>
          <w:tcPr>
            <w:tcW w:w="680" w:type="dxa"/>
          </w:tcPr>
          <w:p w14:paraId="0055D1B0" w14:textId="77777777" w:rsidR="00786A43" w:rsidRDefault="00786A43">
            <w:pPr>
              <w:pStyle w:val="ConsPlusNormal"/>
              <w:jc w:val="center"/>
            </w:pPr>
            <w:r>
              <w:t>1.</w:t>
            </w:r>
          </w:p>
        </w:tc>
        <w:tc>
          <w:tcPr>
            <w:tcW w:w="5468" w:type="dxa"/>
            <w:gridSpan w:val="3"/>
          </w:tcPr>
          <w:p w14:paraId="7759FF10" w14:textId="77777777" w:rsidR="00786A43" w:rsidRDefault="00786A43">
            <w:pPr>
              <w:pStyle w:val="ConsPlusNormal"/>
            </w:pPr>
            <w:r>
              <w:t>Среднесписочная численность занятых</w:t>
            </w:r>
          </w:p>
        </w:tc>
        <w:tc>
          <w:tcPr>
            <w:tcW w:w="1361" w:type="dxa"/>
            <w:gridSpan w:val="2"/>
          </w:tcPr>
          <w:p w14:paraId="529AF682" w14:textId="77777777" w:rsidR="00786A43" w:rsidRDefault="00786A43">
            <w:pPr>
              <w:pStyle w:val="ConsPlusNormal"/>
              <w:jc w:val="center"/>
            </w:pPr>
            <w:r>
              <w:t>чел.</w:t>
            </w:r>
          </w:p>
        </w:tc>
        <w:tc>
          <w:tcPr>
            <w:tcW w:w="1561" w:type="dxa"/>
          </w:tcPr>
          <w:p w14:paraId="1DEFBE75" w14:textId="77777777" w:rsidR="00786A43" w:rsidRDefault="00786A43">
            <w:pPr>
              <w:pStyle w:val="ConsPlusNormal"/>
            </w:pPr>
          </w:p>
        </w:tc>
      </w:tr>
      <w:tr w:rsidR="00786A43" w14:paraId="01E06C8A" w14:textId="77777777">
        <w:tblPrEx>
          <w:tblBorders>
            <w:left w:val="single" w:sz="4" w:space="0" w:color="auto"/>
            <w:right w:val="single" w:sz="4" w:space="0" w:color="auto"/>
            <w:insideH w:val="single" w:sz="4" w:space="0" w:color="auto"/>
          </w:tblBorders>
        </w:tblPrEx>
        <w:tc>
          <w:tcPr>
            <w:tcW w:w="680" w:type="dxa"/>
          </w:tcPr>
          <w:p w14:paraId="36B9919A" w14:textId="77777777" w:rsidR="00786A43" w:rsidRDefault="00786A43">
            <w:pPr>
              <w:pStyle w:val="ConsPlusNormal"/>
              <w:jc w:val="center"/>
            </w:pPr>
            <w:r>
              <w:t>2.</w:t>
            </w:r>
          </w:p>
        </w:tc>
        <w:tc>
          <w:tcPr>
            <w:tcW w:w="5468" w:type="dxa"/>
            <w:gridSpan w:val="3"/>
          </w:tcPr>
          <w:p w14:paraId="0813A1C2" w14:textId="77777777" w:rsidR="00786A43" w:rsidRDefault="00786A43">
            <w:pPr>
              <w:pStyle w:val="ConsPlusNormal"/>
            </w:pPr>
            <w:r>
              <w:t>Выручка от реализации товаров (работ и услуг) (без сумм налогов, сборов и иных обязательных платежей)</w:t>
            </w:r>
          </w:p>
        </w:tc>
        <w:tc>
          <w:tcPr>
            <w:tcW w:w="1361" w:type="dxa"/>
            <w:gridSpan w:val="2"/>
          </w:tcPr>
          <w:p w14:paraId="743136A9" w14:textId="77777777" w:rsidR="00786A43" w:rsidRDefault="00786A43">
            <w:pPr>
              <w:pStyle w:val="ConsPlusNormal"/>
              <w:jc w:val="center"/>
            </w:pPr>
            <w:r>
              <w:t>млн. рублей</w:t>
            </w:r>
          </w:p>
        </w:tc>
        <w:tc>
          <w:tcPr>
            <w:tcW w:w="1561" w:type="dxa"/>
          </w:tcPr>
          <w:p w14:paraId="1F0AF186" w14:textId="77777777" w:rsidR="00786A43" w:rsidRDefault="00786A43">
            <w:pPr>
              <w:pStyle w:val="ConsPlusNormal"/>
            </w:pPr>
          </w:p>
        </w:tc>
      </w:tr>
      <w:tr w:rsidR="00786A43" w14:paraId="5CD6B247" w14:textId="77777777">
        <w:tblPrEx>
          <w:tblBorders>
            <w:left w:val="single" w:sz="4" w:space="0" w:color="auto"/>
            <w:right w:val="single" w:sz="4" w:space="0" w:color="auto"/>
            <w:insideH w:val="single" w:sz="4" w:space="0" w:color="auto"/>
          </w:tblBorders>
        </w:tblPrEx>
        <w:tc>
          <w:tcPr>
            <w:tcW w:w="680" w:type="dxa"/>
          </w:tcPr>
          <w:p w14:paraId="19B088DB" w14:textId="77777777" w:rsidR="00786A43" w:rsidRDefault="00786A43">
            <w:pPr>
              <w:pStyle w:val="ConsPlusNormal"/>
              <w:jc w:val="center"/>
            </w:pPr>
            <w:r>
              <w:t>3.</w:t>
            </w:r>
          </w:p>
        </w:tc>
        <w:tc>
          <w:tcPr>
            <w:tcW w:w="5468" w:type="dxa"/>
            <w:gridSpan w:val="3"/>
          </w:tcPr>
          <w:p w14:paraId="247EFF2C" w14:textId="77777777" w:rsidR="00786A43" w:rsidRDefault="00786A43">
            <w:pPr>
              <w:pStyle w:val="ConsPlusNormal"/>
            </w:pPr>
            <w:r>
              <w:t>Собственные основные средства по полной учетной стоимости на конец года</w:t>
            </w:r>
          </w:p>
        </w:tc>
        <w:tc>
          <w:tcPr>
            <w:tcW w:w="1361" w:type="dxa"/>
            <w:gridSpan w:val="2"/>
          </w:tcPr>
          <w:p w14:paraId="370FFBA6" w14:textId="77777777" w:rsidR="00786A43" w:rsidRDefault="00786A43">
            <w:pPr>
              <w:pStyle w:val="ConsPlusNormal"/>
              <w:jc w:val="center"/>
            </w:pPr>
            <w:r>
              <w:t>млн. рублей</w:t>
            </w:r>
          </w:p>
        </w:tc>
        <w:tc>
          <w:tcPr>
            <w:tcW w:w="1561" w:type="dxa"/>
          </w:tcPr>
          <w:p w14:paraId="7B35DFC6" w14:textId="77777777" w:rsidR="00786A43" w:rsidRDefault="00786A43">
            <w:pPr>
              <w:pStyle w:val="ConsPlusNormal"/>
            </w:pPr>
          </w:p>
        </w:tc>
      </w:tr>
      <w:tr w:rsidR="00786A43" w14:paraId="259E67D9" w14:textId="77777777">
        <w:tc>
          <w:tcPr>
            <w:tcW w:w="9070" w:type="dxa"/>
            <w:gridSpan w:val="7"/>
            <w:tcBorders>
              <w:left w:val="nil"/>
              <w:bottom w:val="nil"/>
              <w:right w:val="nil"/>
            </w:tcBorders>
          </w:tcPr>
          <w:p w14:paraId="338237AB" w14:textId="77777777" w:rsidR="00786A43" w:rsidRDefault="00786A43">
            <w:pPr>
              <w:pStyle w:val="ConsPlusNormal"/>
            </w:pPr>
          </w:p>
        </w:tc>
      </w:tr>
      <w:tr w:rsidR="00786A43" w14:paraId="398D8BF6" w14:textId="77777777">
        <w:tblPrEx>
          <w:tblBorders>
            <w:insideV w:val="nil"/>
          </w:tblBorders>
        </w:tblPrEx>
        <w:tc>
          <w:tcPr>
            <w:tcW w:w="4422" w:type="dxa"/>
            <w:gridSpan w:val="3"/>
            <w:tcBorders>
              <w:top w:val="nil"/>
              <w:bottom w:val="nil"/>
            </w:tcBorders>
          </w:tcPr>
          <w:p w14:paraId="4902C9AC" w14:textId="77777777" w:rsidR="00786A43" w:rsidRDefault="00786A43">
            <w:pPr>
              <w:pStyle w:val="ConsPlusNormal"/>
            </w:pPr>
            <w:r>
              <w:t>Заявитель (руководитель Заявителя)</w:t>
            </w:r>
          </w:p>
        </w:tc>
        <w:tc>
          <w:tcPr>
            <w:tcW w:w="2721" w:type="dxa"/>
            <w:gridSpan w:val="2"/>
            <w:tcBorders>
              <w:top w:val="nil"/>
            </w:tcBorders>
          </w:tcPr>
          <w:p w14:paraId="0AFF9D29" w14:textId="77777777" w:rsidR="00786A43" w:rsidRDefault="00786A43">
            <w:pPr>
              <w:pStyle w:val="ConsPlusNormal"/>
            </w:pPr>
          </w:p>
        </w:tc>
        <w:tc>
          <w:tcPr>
            <w:tcW w:w="1927" w:type="dxa"/>
            <w:gridSpan w:val="2"/>
            <w:tcBorders>
              <w:top w:val="nil"/>
              <w:bottom w:val="nil"/>
            </w:tcBorders>
            <w:vAlign w:val="bottom"/>
          </w:tcPr>
          <w:p w14:paraId="0B3CE0ED" w14:textId="77777777" w:rsidR="00786A43" w:rsidRDefault="00786A43">
            <w:pPr>
              <w:pStyle w:val="ConsPlusNormal"/>
            </w:pPr>
            <w:proofErr w:type="spellStart"/>
            <w:r>
              <w:t>И.О.Фамилия</w:t>
            </w:r>
            <w:proofErr w:type="spellEnd"/>
          </w:p>
        </w:tc>
      </w:tr>
      <w:tr w:rsidR="00786A43" w14:paraId="1566CC85" w14:textId="77777777">
        <w:tblPrEx>
          <w:tblBorders>
            <w:insideV w:val="nil"/>
          </w:tblBorders>
        </w:tblPrEx>
        <w:tc>
          <w:tcPr>
            <w:tcW w:w="4422" w:type="dxa"/>
            <w:gridSpan w:val="3"/>
            <w:tcBorders>
              <w:top w:val="nil"/>
              <w:bottom w:val="nil"/>
            </w:tcBorders>
          </w:tcPr>
          <w:p w14:paraId="063F2820" w14:textId="77777777" w:rsidR="00786A43" w:rsidRDefault="00786A43">
            <w:pPr>
              <w:pStyle w:val="ConsPlusNormal"/>
            </w:pPr>
          </w:p>
        </w:tc>
        <w:tc>
          <w:tcPr>
            <w:tcW w:w="2721" w:type="dxa"/>
            <w:gridSpan w:val="2"/>
            <w:tcBorders>
              <w:bottom w:val="nil"/>
            </w:tcBorders>
          </w:tcPr>
          <w:p w14:paraId="3FF2F93D" w14:textId="77777777" w:rsidR="00786A43" w:rsidRDefault="00786A43">
            <w:pPr>
              <w:pStyle w:val="ConsPlusNormal"/>
              <w:jc w:val="center"/>
            </w:pPr>
            <w:r>
              <w:t>(подпись)</w:t>
            </w:r>
          </w:p>
        </w:tc>
        <w:tc>
          <w:tcPr>
            <w:tcW w:w="1927" w:type="dxa"/>
            <w:gridSpan w:val="2"/>
            <w:tcBorders>
              <w:top w:val="nil"/>
              <w:bottom w:val="nil"/>
            </w:tcBorders>
          </w:tcPr>
          <w:p w14:paraId="67507A0A" w14:textId="77777777" w:rsidR="00786A43" w:rsidRDefault="00786A43">
            <w:pPr>
              <w:pStyle w:val="ConsPlusNormal"/>
            </w:pPr>
          </w:p>
        </w:tc>
      </w:tr>
      <w:tr w:rsidR="00786A43" w14:paraId="10BCD1C5" w14:textId="77777777">
        <w:tblPrEx>
          <w:tblBorders>
            <w:insideV w:val="nil"/>
          </w:tblBorders>
        </w:tblPrEx>
        <w:tc>
          <w:tcPr>
            <w:tcW w:w="3402" w:type="dxa"/>
            <w:gridSpan w:val="2"/>
            <w:tcBorders>
              <w:top w:val="nil"/>
              <w:bottom w:val="nil"/>
            </w:tcBorders>
          </w:tcPr>
          <w:p w14:paraId="23C0B999" w14:textId="77777777" w:rsidR="00786A43" w:rsidRDefault="00786A43">
            <w:pPr>
              <w:pStyle w:val="ConsPlusNormal"/>
            </w:pPr>
          </w:p>
        </w:tc>
        <w:tc>
          <w:tcPr>
            <w:tcW w:w="1020" w:type="dxa"/>
            <w:tcBorders>
              <w:top w:val="nil"/>
              <w:bottom w:val="nil"/>
            </w:tcBorders>
          </w:tcPr>
          <w:p w14:paraId="339CEDA9" w14:textId="77777777" w:rsidR="00786A43" w:rsidRDefault="00786A43">
            <w:pPr>
              <w:pStyle w:val="ConsPlusNormal"/>
              <w:jc w:val="center"/>
            </w:pPr>
            <w:r>
              <w:t>М.П.</w:t>
            </w:r>
          </w:p>
        </w:tc>
        <w:tc>
          <w:tcPr>
            <w:tcW w:w="2721" w:type="dxa"/>
            <w:gridSpan w:val="2"/>
            <w:tcBorders>
              <w:top w:val="nil"/>
              <w:bottom w:val="nil"/>
            </w:tcBorders>
          </w:tcPr>
          <w:p w14:paraId="26564663" w14:textId="77777777" w:rsidR="00786A43" w:rsidRDefault="00786A43">
            <w:pPr>
              <w:pStyle w:val="ConsPlusNormal"/>
            </w:pPr>
          </w:p>
        </w:tc>
        <w:tc>
          <w:tcPr>
            <w:tcW w:w="1927" w:type="dxa"/>
            <w:gridSpan w:val="2"/>
            <w:tcBorders>
              <w:top w:val="nil"/>
              <w:bottom w:val="nil"/>
            </w:tcBorders>
          </w:tcPr>
          <w:p w14:paraId="56D6FD36" w14:textId="77777777" w:rsidR="00786A43" w:rsidRDefault="00786A43">
            <w:pPr>
              <w:pStyle w:val="ConsPlusNormal"/>
            </w:pPr>
          </w:p>
        </w:tc>
      </w:tr>
      <w:tr w:rsidR="00786A43" w14:paraId="35C7786C" w14:textId="77777777">
        <w:tc>
          <w:tcPr>
            <w:tcW w:w="9070" w:type="dxa"/>
            <w:gridSpan w:val="7"/>
            <w:tcBorders>
              <w:top w:val="nil"/>
              <w:left w:val="nil"/>
              <w:bottom w:val="nil"/>
              <w:right w:val="nil"/>
            </w:tcBorders>
          </w:tcPr>
          <w:p w14:paraId="36C81B2E" w14:textId="77777777" w:rsidR="00786A43" w:rsidRDefault="00786A43">
            <w:pPr>
              <w:pStyle w:val="ConsPlusNormal"/>
              <w:jc w:val="both"/>
            </w:pPr>
            <w:r>
              <w:t>"___" _______________ 20___ года</w:t>
            </w:r>
          </w:p>
        </w:tc>
      </w:tr>
    </w:tbl>
    <w:p w14:paraId="4063905D" w14:textId="77777777" w:rsidR="00786A43" w:rsidRDefault="00786A43">
      <w:pPr>
        <w:pStyle w:val="ConsPlusNormal"/>
        <w:jc w:val="both"/>
      </w:pPr>
    </w:p>
    <w:p w14:paraId="46A6246A" w14:textId="77777777" w:rsidR="00786A43" w:rsidRDefault="00786A43">
      <w:pPr>
        <w:pStyle w:val="ConsPlusNormal"/>
        <w:jc w:val="both"/>
      </w:pPr>
    </w:p>
    <w:p w14:paraId="6ECFCE2C" w14:textId="77777777" w:rsidR="00786A43" w:rsidRDefault="00786A43">
      <w:pPr>
        <w:pStyle w:val="ConsPlusNormal"/>
        <w:jc w:val="both"/>
      </w:pPr>
    </w:p>
    <w:p w14:paraId="35255BC1" w14:textId="77777777" w:rsidR="00786A43" w:rsidRDefault="00786A43">
      <w:pPr>
        <w:pStyle w:val="ConsPlusNormal"/>
        <w:jc w:val="both"/>
      </w:pPr>
    </w:p>
    <w:p w14:paraId="753DD8FF" w14:textId="77777777" w:rsidR="00786A43" w:rsidRDefault="00786A43">
      <w:pPr>
        <w:pStyle w:val="ConsPlusNormal"/>
        <w:jc w:val="both"/>
      </w:pPr>
    </w:p>
    <w:p w14:paraId="60BA9F54" w14:textId="77777777" w:rsidR="00786A43" w:rsidRDefault="00786A43">
      <w:pPr>
        <w:pStyle w:val="ConsPlusNormal"/>
        <w:jc w:val="right"/>
        <w:outlineLvl w:val="1"/>
      </w:pPr>
      <w:r>
        <w:t>Приложение N 5</w:t>
      </w:r>
    </w:p>
    <w:p w14:paraId="727F3A8C" w14:textId="77777777" w:rsidR="00786A43" w:rsidRDefault="00786A43">
      <w:pPr>
        <w:pStyle w:val="ConsPlusNormal"/>
        <w:jc w:val="right"/>
      </w:pPr>
      <w:r>
        <w:t>к Порядку</w:t>
      </w:r>
    </w:p>
    <w:p w14:paraId="15F5EF51" w14:textId="77777777" w:rsidR="00786A43" w:rsidRDefault="00786A43">
      <w:pPr>
        <w:pStyle w:val="ConsPlusNormal"/>
        <w:jc w:val="right"/>
      </w:pPr>
      <w:r>
        <w:t>предоставления в 2021 - 2024 годах</w:t>
      </w:r>
    </w:p>
    <w:p w14:paraId="16EAC3FB" w14:textId="77777777" w:rsidR="00786A43" w:rsidRDefault="00786A43">
      <w:pPr>
        <w:pStyle w:val="ConsPlusNormal"/>
        <w:jc w:val="right"/>
      </w:pPr>
      <w:r>
        <w:t>грантов в форме субсидий субъектам</w:t>
      </w:r>
    </w:p>
    <w:p w14:paraId="476D2796" w14:textId="77777777" w:rsidR="00786A43" w:rsidRDefault="00786A43">
      <w:pPr>
        <w:pStyle w:val="ConsPlusNormal"/>
        <w:jc w:val="right"/>
      </w:pPr>
      <w:r>
        <w:t>малого и среднего предпринимательства,</w:t>
      </w:r>
    </w:p>
    <w:p w14:paraId="41947032" w14:textId="77777777" w:rsidR="00786A43" w:rsidRDefault="00786A43">
      <w:pPr>
        <w:pStyle w:val="ConsPlusNormal"/>
        <w:jc w:val="right"/>
      </w:pPr>
      <w:r>
        <w:t>включенным в реестр социальных</w:t>
      </w:r>
    </w:p>
    <w:p w14:paraId="76A10BAC" w14:textId="77777777" w:rsidR="00786A43" w:rsidRDefault="00786A43">
      <w:pPr>
        <w:pStyle w:val="ConsPlusNormal"/>
        <w:jc w:val="right"/>
      </w:pPr>
      <w:r>
        <w:t>предпринимателей, или субъектам</w:t>
      </w:r>
    </w:p>
    <w:p w14:paraId="1B49B9B3" w14:textId="77777777" w:rsidR="00786A43" w:rsidRDefault="00786A43">
      <w:pPr>
        <w:pStyle w:val="ConsPlusNormal"/>
        <w:jc w:val="right"/>
      </w:pPr>
      <w:r>
        <w:t>малого и среднего предпринимательства,</w:t>
      </w:r>
    </w:p>
    <w:p w14:paraId="7665D760" w14:textId="77777777" w:rsidR="00786A43" w:rsidRDefault="00786A43">
      <w:pPr>
        <w:pStyle w:val="ConsPlusNormal"/>
        <w:jc w:val="right"/>
      </w:pPr>
      <w:r>
        <w:t>созданным физическими лицами в</w:t>
      </w:r>
    </w:p>
    <w:p w14:paraId="3C04656D" w14:textId="77777777" w:rsidR="00786A43" w:rsidRDefault="00786A43">
      <w:pPr>
        <w:pStyle w:val="ConsPlusNormal"/>
        <w:jc w:val="right"/>
      </w:pPr>
      <w:r>
        <w:t>возрасте до 25 лет включительно</w:t>
      </w:r>
    </w:p>
    <w:p w14:paraId="0FB3E1A4" w14:textId="77777777" w:rsidR="00786A43" w:rsidRDefault="00786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A43" w14:paraId="76BF7F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E3F84B" w14:textId="77777777" w:rsidR="00786A43" w:rsidRDefault="00786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B9130F" w14:textId="77777777" w:rsidR="00786A43" w:rsidRDefault="00786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1D2109" w14:textId="77777777" w:rsidR="00786A43" w:rsidRDefault="00786A43">
            <w:pPr>
              <w:pStyle w:val="ConsPlusNormal"/>
              <w:jc w:val="center"/>
            </w:pPr>
            <w:r>
              <w:rPr>
                <w:color w:val="392C69"/>
              </w:rPr>
              <w:t>Список изменяющих документов</w:t>
            </w:r>
          </w:p>
          <w:p w14:paraId="0189271F" w14:textId="77777777" w:rsidR="00786A43" w:rsidRDefault="00786A43">
            <w:pPr>
              <w:pStyle w:val="ConsPlusNormal"/>
              <w:jc w:val="center"/>
            </w:pPr>
            <w:r>
              <w:rPr>
                <w:color w:val="392C69"/>
              </w:rPr>
              <w:t xml:space="preserve">(введен </w:t>
            </w:r>
            <w:hyperlink r:id="rId68">
              <w:r>
                <w:rPr>
                  <w:color w:val="0000FF"/>
                </w:rPr>
                <w:t>Постановлением</w:t>
              </w:r>
            </w:hyperlink>
            <w:r>
              <w:rPr>
                <w:color w:val="392C69"/>
              </w:rPr>
              <w:t xml:space="preserve"> Правительства Новгородской области</w:t>
            </w:r>
          </w:p>
          <w:p w14:paraId="05AE835E" w14:textId="77777777" w:rsidR="00786A43" w:rsidRDefault="00786A43">
            <w:pPr>
              <w:pStyle w:val="ConsPlusNormal"/>
              <w:jc w:val="center"/>
            </w:pPr>
            <w:r>
              <w:rPr>
                <w:color w:val="392C69"/>
              </w:rPr>
              <w:t>от 27.07.2022 N 419)</w:t>
            </w:r>
          </w:p>
        </w:tc>
        <w:tc>
          <w:tcPr>
            <w:tcW w:w="113" w:type="dxa"/>
            <w:tcBorders>
              <w:top w:val="nil"/>
              <w:left w:val="nil"/>
              <w:bottom w:val="nil"/>
              <w:right w:val="nil"/>
            </w:tcBorders>
            <w:shd w:val="clear" w:color="auto" w:fill="F4F3F8"/>
            <w:tcMar>
              <w:top w:w="0" w:type="dxa"/>
              <w:left w:w="0" w:type="dxa"/>
              <w:bottom w:w="0" w:type="dxa"/>
              <w:right w:w="0" w:type="dxa"/>
            </w:tcMar>
          </w:tcPr>
          <w:p w14:paraId="12F25BFC" w14:textId="77777777" w:rsidR="00786A43" w:rsidRDefault="00786A43">
            <w:pPr>
              <w:pStyle w:val="ConsPlusNormal"/>
            </w:pPr>
          </w:p>
        </w:tc>
      </w:tr>
    </w:tbl>
    <w:p w14:paraId="2B83F371" w14:textId="77777777" w:rsidR="00786A43" w:rsidRDefault="00786A43">
      <w:pPr>
        <w:pStyle w:val="ConsPlusNormal"/>
        <w:jc w:val="both"/>
      </w:pPr>
    </w:p>
    <w:p w14:paraId="001EF7C4" w14:textId="77777777" w:rsidR="00786A43" w:rsidRDefault="00786A43">
      <w:pPr>
        <w:pStyle w:val="ConsPlusNormal"/>
        <w:sectPr w:rsidR="00786A43" w:rsidSect="002129B0">
          <w:pgSz w:w="11906" w:h="16838"/>
          <w:pgMar w:top="1134" w:right="850" w:bottom="1134" w:left="1701" w:header="708" w:footer="708" w:gutter="0"/>
          <w:cols w:space="708"/>
          <w:docGrid w:linePitch="360"/>
        </w:sect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2041"/>
        <w:gridCol w:w="1020"/>
        <w:gridCol w:w="340"/>
        <w:gridCol w:w="1020"/>
        <w:gridCol w:w="1361"/>
        <w:gridCol w:w="340"/>
        <w:gridCol w:w="1360"/>
        <w:gridCol w:w="681"/>
        <w:gridCol w:w="1020"/>
        <w:gridCol w:w="1361"/>
        <w:gridCol w:w="1701"/>
      </w:tblGrid>
      <w:tr w:rsidR="00786A43" w14:paraId="62E81E7D" w14:textId="77777777">
        <w:tc>
          <w:tcPr>
            <w:tcW w:w="13606" w:type="dxa"/>
            <w:gridSpan w:val="12"/>
            <w:tcBorders>
              <w:top w:val="nil"/>
              <w:left w:val="nil"/>
              <w:bottom w:val="nil"/>
              <w:right w:val="nil"/>
            </w:tcBorders>
          </w:tcPr>
          <w:p w14:paraId="3F13D925" w14:textId="77777777" w:rsidR="00786A43" w:rsidRDefault="00786A43">
            <w:pPr>
              <w:pStyle w:val="ConsPlusNormal"/>
              <w:jc w:val="center"/>
            </w:pPr>
            <w:bookmarkStart w:id="17" w:name="P599"/>
            <w:bookmarkEnd w:id="17"/>
            <w:r>
              <w:lastRenderedPageBreak/>
              <w:t>ОТЧЕТ</w:t>
            </w:r>
          </w:p>
          <w:p w14:paraId="777E2A18" w14:textId="77777777" w:rsidR="00786A43" w:rsidRDefault="00786A43">
            <w:pPr>
              <w:pStyle w:val="ConsPlusNormal"/>
              <w:jc w:val="center"/>
            </w:pPr>
            <w:r>
              <w:t>об осуществлении расходов, источником финансового</w:t>
            </w:r>
          </w:p>
          <w:p w14:paraId="3E21D826" w14:textId="77777777" w:rsidR="00786A43" w:rsidRDefault="00786A43">
            <w:pPr>
              <w:pStyle w:val="ConsPlusNormal"/>
              <w:jc w:val="center"/>
            </w:pPr>
            <w:r>
              <w:t>обеспечения которых является субсидия и средства</w:t>
            </w:r>
          </w:p>
          <w:p w14:paraId="336E0658" w14:textId="77777777" w:rsidR="00786A43" w:rsidRDefault="00786A43">
            <w:pPr>
              <w:pStyle w:val="ConsPlusNormal"/>
              <w:jc w:val="center"/>
            </w:pPr>
            <w:r>
              <w:t>софинансирования</w:t>
            </w:r>
          </w:p>
          <w:p w14:paraId="1EF61DF6" w14:textId="77777777" w:rsidR="00786A43" w:rsidRDefault="00786A43">
            <w:pPr>
              <w:pStyle w:val="ConsPlusNormal"/>
              <w:jc w:val="center"/>
            </w:pPr>
            <w:r>
              <w:t>на "___" _______________ 20___ года</w:t>
            </w:r>
          </w:p>
        </w:tc>
      </w:tr>
      <w:tr w:rsidR="00786A43" w14:paraId="0E5AF4B1" w14:textId="77777777">
        <w:tc>
          <w:tcPr>
            <w:tcW w:w="13606" w:type="dxa"/>
            <w:gridSpan w:val="12"/>
            <w:tcBorders>
              <w:top w:val="nil"/>
              <w:left w:val="nil"/>
              <w:bottom w:val="nil"/>
              <w:right w:val="nil"/>
            </w:tcBorders>
          </w:tcPr>
          <w:p w14:paraId="7DE67D1E" w14:textId="77777777" w:rsidR="00786A43" w:rsidRDefault="00786A43">
            <w:pPr>
              <w:pStyle w:val="ConsPlusNormal"/>
            </w:pPr>
          </w:p>
        </w:tc>
      </w:tr>
      <w:tr w:rsidR="00786A43" w14:paraId="4F60ACBA" w14:textId="77777777">
        <w:tblPrEx>
          <w:tblBorders>
            <w:right w:val="single" w:sz="4" w:space="0" w:color="auto"/>
            <w:insideV w:val="nil"/>
          </w:tblBorders>
        </w:tblPrEx>
        <w:tc>
          <w:tcPr>
            <w:tcW w:w="4422" w:type="dxa"/>
            <w:gridSpan w:val="3"/>
            <w:tcBorders>
              <w:top w:val="nil"/>
              <w:bottom w:val="nil"/>
            </w:tcBorders>
          </w:tcPr>
          <w:p w14:paraId="5269E977" w14:textId="77777777" w:rsidR="00786A43" w:rsidRDefault="00786A43">
            <w:pPr>
              <w:pStyle w:val="ConsPlusNormal"/>
            </w:pPr>
          </w:p>
        </w:tc>
        <w:tc>
          <w:tcPr>
            <w:tcW w:w="5102" w:type="dxa"/>
            <w:gridSpan w:val="6"/>
            <w:tcBorders>
              <w:top w:val="nil"/>
              <w:bottom w:val="nil"/>
            </w:tcBorders>
          </w:tcPr>
          <w:p w14:paraId="442E58CA" w14:textId="77777777" w:rsidR="00786A43" w:rsidRDefault="00786A43">
            <w:pPr>
              <w:pStyle w:val="ConsPlusNormal"/>
            </w:pPr>
          </w:p>
        </w:tc>
        <w:tc>
          <w:tcPr>
            <w:tcW w:w="2381" w:type="dxa"/>
            <w:gridSpan w:val="2"/>
            <w:tcBorders>
              <w:top w:val="nil"/>
              <w:bottom w:val="nil"/>
              <w:right w:val="single" w:sz="4" w:space="0" w:color="auto"/>
            </w:tcBorders>
          </w:tcPr>
          <w:p w14:paraId="41112010" w14:textId="77777777" w:rsidR="00786A43" w:rsidRDefault="00786A43">
            <w:pPr>
              <w:pStyle w:val="ConsPlusNormal"/>
            </w:pPr>
          </w:p>
        </w:tc>
        <w:tc>
          <w:tcPr>
            <w:tcW w:w="1701" w:type="dxa"/>
            <w:tcBorders>
              <w:left w:val="single" w:sz="4" w:space="0" w:color="auto"/>
              <w:right w:val="single" w:sz="4" w:space="0" w:color="auto"/>
            </w:tcBorders>
          </w:tcPr>
          <w:p w14:paraId="4907E81E" w14:textId="77777777" w:rsidR="00786A43" w:rsidRDefault="00786A43">
            <w:pPr>
              <w:pStyle w:val="ConsPlusNormal"/>
              <w:jc w:val="center"/>
            </w:pPr>
            <w:r>
              <w:t>КОДЫ</w:t>
            </w:r>
          </w:p>
        </w:tc>
      </w:tr>
      <w:tr w:rsidR="00786A43" w14:paraId="4D3B6102" w14:textId="77777777">
        <w:tblPrEx>
          <w:tblBorders>
            <w:right w:val="single" w:sz="4" w:space="0" w:color="auto"/>
            <w:insideV w:val="nil"/>
          </w:tblBorders>
        </w:tblPrEx>
        <w:tc>
          <w:tcPr>
            <w:tcW w:w="4422" w:type="dxa"/>
            <w:gridSpan w:val="3"/>
            <w:tcBorders>
              <w:top w:val="nil"/>
              <w:bottom w:val="nil"/>
            </w:tcBorders>
          </w:tcPr>
          <w:p w14:paraId="4ACF2FA4" w14:textId="77777777" w:rsidR="00786A43" w:rsidRDefault="00786A43">
            <w:pPr>
              <w:pStyle w:val="ConsPlusNormal"/>
            </w:pPr>
          </w:p>
        </w:tc>
        <w:tc>
          <w:tcPr>
            <w:tcW w:w="5102" w:type="dxa"/>
            <w:gridSpan w:val="6"/>
            <w:tcBorders>
              <w:top w:val="nil"/>
              <w:bottom w:val="nil"/>
            </w:tcBorders>
          </w:tcPr>
          <w:p w14:paraId="096378C7" w14:textId="77777777" w:rsidR="00786A43" w:rsidRDefault="00786A43">
            <w:pPr>
              <w:pStyle w:val="ConsPlusNormal"/>
            </w:pPr>
          </w:p>
        </w:tc>
        <w:tc>
          <w:tcPr>
            <w:tcW w:w="2381" w:type="dxa"/>
            <w:gridSpan w:val="2"/>
            <w:tcBorders>
              <w:top w:val="nil"/>
              <w:bottom w:val="nil"/>
              <w:right w:val="single" w:sz="4" w:space="0" w:color="auto"/>
            </w:tcBorders>
          </w:tcPr>
          <w:p w14:paraId="481D27BC" w14:textId="77777777" w:rsidR="00786A43" w:rsidRDefault="00786A43">
            <w:pPr>
              <w:pStyle w:val="ConsPlusNormal"/>
              <w:jc w:val="right"/>
            </w:pPr>
            <w:r>
              <w:t>по Сводному реестру</w:t>
            </w:r>
          </w:p>
        </w:tc>
        <w:tc>
          <w:tcPr>
            <w:tcW w:w="1701" w:type="dxa"/>
            <w:tcBorders>
              <w:left w:val="single" w:sz="4" w:space="0" w:color="auto"/>
              <w:right w:val="single" w:sz="4" w:space="0" w:color="auto"/>
            </w:tcBorders>
          </w:tcPr>
          <w:p w14:paraId="218A2F0A" w14:textId="77777777" w:rsidR="00786A43" w:rsidRDefault="00786A43">
            <w:pPr>
              <w:pStyle w:val="ConsPlusNormal"/>
            </w:pPr>
          </w:p>
        </w:tc>
      </w:tr>
      <w:tr w:rsidR="00786A43" w14:paraId="2F284057" w14:textId="77777777">
        <w:tblPrEx>
          <w:tblBorders>
            <w:right w:val="single" w:sz="4" w:space="0" w:color="auto"/>
            <w:insideV w:val="nil"/>
          </w:tblBorders>
        </w:tblPrEx>
        <w:tc>
          <w:tcPr>
            <w:tcW w:w="4422" w:type="dxa"/>
            <w:gridSpan w:val="3"/>
            <w:tcBorders>
              <w:top w:val="nil"/>
              <w:bottom w:val="nil"/>
            </w:tcBorders>
            <w:vAlign w:val="bottom"/>
          </w:tcPr>
          <w:p w14:paraId="7A05636A" w14:textId="77777777" w:rsidR="00786A43" w:rsidRDefault="00786A43">
            <w:pPr>
              <w:pStyle w:val="ConsPlusNormal"/>
            </w:pPr>
            <w:r>
              <w:t>Наименование получателя субсидии</w:t>
            </w:r>
          </w:p>
        </w:tc>
        <w:tc>
          <w:tcPr>
            <w:tcW w:w="5102" w:type="dxa"/>
            <w:gridSpan w:val="6"/>
            <w:tcBorders>
              <w:top w:val="nil"/>
            </w:tcBorders>
          </w:tcPr>
          <w:p w14:paraId="3BC3C39B" w14:textId="77777777" w:rsidR="00786A43" w:rsidRDefault="00786A43">
            <w:pPr>
              <w:pStyle w:val="ConsPlusNormal"/>
            </w:pPr>
          </w:p>
        </w:tc>
        <w:tc>
          <w:tcPr>
            <w:tcW w:w="2381" w:type="dxa"/>
            <w:gridSpan w:val="2"/>
            <w:tcBorders>
              <w:top w:val="nil"/>
              <w:bottom w:val="nil"/>
              <w:right w:val="single" w:sz="4" w:space="0" w:color="auto"/>
            </w:tcBorders>
          </w:tcPr>
          <w:p w14:paraId="6033F2F0" w14:textId="77777777" w:rsidR="00786A43" w:rsidRDefault="00786A43">
            <w:pPr>
              <w:pStyle w:val="ConsPlusNormal"/>
              <w:jc w:val="right"/>
            </w:pPr>
            <w:r>
              <w:t>ИНН</w:t>
            </w:r>
          </w:p>
        </w:tc>
        <w:tc>
          <w:tcPr>
            <w:tcW w:w="1701" w:type="dxa"/>
            <w:tcBorders>
              <w:left w:val="single" w:sz="4" w:space="0" w:color="auto"/>
              <w:right w:val="single" w:sz="4" w:space="0" w:color="auto"/>
            </w:tcBorders>
          </w:tcPr>
          <w:p w14:paraId="43FBD507" w14:textId="77777777" w:rsidR="00786A43" w:rsidRDefault="00786A43">
            <w:pPr>
              <w:pStyle w:val="ConsPlusNormal"/>
            </w:pPr>
          </w:p>
        </w:tc>
      </w:tr>
      <w:tr w:rsidR="00786A43" w14:paraId="6B217199" w14:textId="77777777">
        <w:tblPrEx>
          <w:tblBorders>
            <w:right w:val="single" w:sz="4" w:space="0" w:color="auto"/>
            <w:insideV w:val="nil"/>
          </w:tblBorders>
        </w:tblPrEx>
        <w:tc>
          <w:tcPr>
            <w:tcW w:w="4422" w:type="dxa"/>
            <w:gridSpan w:val="3"/>
            <w:tcBorders>
              <w:top w:val="nil"/>
              <w:bottom w:val="nil"/>
            </w:tcBorders>
            <w:vAlign w:val="bottom"/>
          </w:tcPr>
          <w:p w14:paraId="3639186E" w14:textId="77777777" w:rsidR="00786A43" w:rsidRDefault="00786A43">
            <w:pPr>
              <w:pStyle w:val="ConsPlusNormal"/>
            </w:pPr>
            <w:r>
              <w:t xml:space="preserve">Наименование </w:t>
            </w:r>
            <w:proofErr w:type="spellStart"/>
            <w:r>
              <w:t>предоставителя</w:t>
            </w:r>
            <w:proofErr w:type="spellEnd"/>
            <w:r>
              <w:t xml:space="preserve"> субсидии</w:t>
            </w:r>
          </w:p>
        </w:tc>
        <w:tc>
          <w:tcPr>
            <w:tcW w:w="5102" w:type="dxa"/>
            <w:gridSpan w:val="6"/>
          </w:tcPr>
          <w:p w14:paraId="476B1119" w14:textId="77777777" w:rsidR="00786A43" w:rsidRDefault="00786A43">
            <w:pPr>
              <w:pStyle w:val="ConsPlusNormal"/>
            </w:pPr>
          </w:p>
        </w:tc>
        <w:tc>
          <w:tcPr>
            <w:tcW w:w="2381" w:type="dxa"/>
            <w:gridSpan w:val="2"/>
            <w:tcBorders>
              <w:top w:val="nil"/>
              <w:bottom w:val="nil"/>
              <w:right w:val="single" w:sz="4" w:space="0" w:color="auto"/>
            </w:tcBorders>
          </w:tcPr>
          <w:p w14:paraId="717BBD74" w14:textId="77777777" w:rsidR="00786A43" w:rsidRDefault="00786A43">
            <w:pPr>
              <w:pStyle w:val="ConsPlusNormal"/>
              <w:jc w:val="right"/>
            </w:pPr>
            <w:r>
              <w:t>по Сводному реестру</w:t>
            </w:r>
          </w:p>
        </w:tc>
        <w:tc>
          <w:tcPr>
            <w:tcW w:w="1701" w:type="dxa"/>
            <w:tcBorders>
              <w:left w:val="single" w:sz="4" w:space="0" w:color="auto"/>
              <w:right w:val="single" w:sz="4" w:space="0" w:color="auto"/>
            </w:tcBorders>
          </w:tcPr>
          <w:p w14:paraId="331FEF05" w14:textId="77777777" w:rsidR="00786A43" w:rsidRDefault="00786A43">
            <w:pPr>
              <w:pStyle w:val="ConsPlusNormal"/>
              <w:jc w:val="center"/>
            </w:pPr>
            <w:r>
              <w:t>49200369</w:t>
            </w:r>
          </w:p>
        </w:tc>
      </w:tr>
      <w:tr w:rsidR="00786A43" w14:paraId="31EC9641" w14:textId="77777777">
        <w:tblPrEx>
          <w:tblBorders>
            <w:right w:val="single" w:sz="4" w:space="0" w:color="auto"/>
            <w:insideV w:val="nil"/>
          </w:tblBorders>
        </w:tblPrEx>
        <w:tc>
          <w:tcPr>
            <w:tcW w:w="4422" w:type="dxa"/>
            <w:gridSpan w:val="3"/>
            <w:tcBorders>
              <w:top w:val="nil"/>
              <w:bottom w:val="nil"/>
            </w:tcBorders>
            <w:vAlign w:val="bottom"/>
          </w:tcPr>
          <w:p w14:paraId="7D0FF22A" w14:textId="77777777" w:rsidR="00786A43" w:rsidRDefault="00786A43">
            <w:pPr>
              <w:pStyle w:val="ConsPlusNormal"/>
            </w:pPr>
            <w:r>
              <w:t>Наименование регионального проекта</w:t>
            </w:r>
          </w:p>
        </w:tc>
        <w:tc>
          <w:tcPr>
            <w:tcW w:w="5102" w:type="dxa"/>
            <w:gridSpan w:val="6"/>
          </w:tcPr>
          <w:p w14:paraId="67CA3190" w14:textId="77777777" w:rsidR="00786A43" w:rsidRDefault="00786A43">
            <w:pPr>
              <w:pStyle w:val="ConsPlusNormal"/>
            </w:pPr>
          </w:p>
        </w:tc>
        <w:tc>
          <w:tcPr>
            <w:tcW w:w="2381" w:type="dxa"/>
            <w:gridSpan w:val="2"/>
            <w:tcBorders>
              <w:top w:val="nil"/>
              <w:bottom w:val="nil"/>
              <w:right w:val="single" w:sz="4" w:space="0" w:color="auto"/>
            </w:tcBorders>
          </w:tcPr>
          <w:p w14:paraId="52DC4857" w14:textId="77777777" w:rsidR="00786A43" w:rsidRDefault="00786A43">
            <w:pPr>
              <w:pStyle w:val="ConsPlusNormal"/>
              <w:jc w:val="right"/>
            </w:pPr>
            <w:r>
              <w:t>по БК</w:t>
            </w:r>
          </w:p>
        </w:tc>
        <w:tc>
          <w:tcPr>
            <w:tcW w:w="1701" w:type="dxa"/>
            <w:tcBorders>
              <w:left w:val="single" w:sz="4" w:space="0" w:color="auto"/>
              <w:right w:val="single" w:sz="4" w:space="0" w:color="auto"/>
            </w:tcBorders>
          </w:tcPr>
          <w:p w14:paraId="67D00214" w14:textId="77777777" w:rsidR="00786A43" w:rsidRDefault="00786A43">
            <w:pPr>
              <w:pStyle w:val="ConsPlusNormal"/>
              <w:jc w:val="center"/>
            </w:pPr>
            <w:r>
              <w:t>I4</w:t>
            </w:r>
          </w:p>
        </w:tc>
      </w:tr>
      <w:tr w:rsidR="00786A43" w14:paraId="0988F313" w14:textId="77777777">
        <w:tblPrEx>
          <w:tblBorders>
            <w:right w:val="single" w:sz="4" w:space="0" w:color="auto"/>
            <w:insideV w:val="nil"/>
          </w:tblBorders>
        </w:tblPrEx>
        <w:tc>
          <w:tcPr>
            <w:tcW w:w="4422" w:type="dxa"/>
            <w:gridSpan w:val="3"/>
            <w:tcBorders>
              <w:top w:val="nil"/>
              <w:bottom w:val="nil"/>
            </w:tcBorders>
            <w:vAlign w:val="bottom"/>
          </w:tcPr>
          <w:p w14:paraId="5C4CFF0C" w14:textId="77777777" w:rsidR="00786A43" w:rsidRDefault="00786A43">
            <w:pPr>
              <w:pStyle w:val="ConsPlusNormal"/>
            </w:pPr>
            <w:r>
              <w:t>Вид документа</w:t>
            </w:r>
          </w:p>
        </w:tc>
        <w:tc>
          <w:tcPr>
            <w:tcW w:w="5102" w:type="dxa"/>
            <w:gridSpan w:val="6"/>
          </w:tcPr>
          <w:p w14:paraId="10E15B7C" w14:textId="77777777" w:rsidR="00786A43" w:rsidRDefault="00786A43">
            <w:pPr>
              <w:pStyle w:val="ConsPlusNormal"/>
            </w:pPr>
          </w:p>
        </w:tc>
        <w:tc>
          <w:tcPr>
            <w:tcW w:w="2381" w:type="dxa"/>
            <w:gridSpan w:val="2"/>
            <w:tcBorders>
              <w:top w:val="nil"/>
              <w:bottom w:val="nil"/>
              <w:right w:val="single" w:sz="4" w:space="0" w:color="auto"/>
            </w:tcBorders>
          </w:tcPr>
          <w:p w14:paraId="307F5BA5" w14:textId="77777777" w:rsidR="00786A43" w:rsidRDefault="00786A43">
            <w:pPr>
              <w:pStyle w:val="ConsPlusNormal"/>
            </w:pPr>
          </w:p>
        </w:tc>
        <w:tc>
          <w:tcPr>
            <w:tcW w:w="1701" w:type="dxa"/>
            <w:vMerge w:val="restart"/>
            <w:tcBorders>
              <w:left w:val="single" w:sz="4" w:space="0" w:color="auto"/>
              <w:right w:val="single" w:sz="4" w:space="0" w:color="auto"/>
            </w:tcBorders>
          </w:tcPr>
          <w:p w14:paraId="20EB9A3E" w14:textId="77777777" w:rsidR="00786A43" w:rsidRDefault="00786A43">
            <w:pPr>
              <w:pStyle w:val="ConsPlusNormal"/>
            </w:pPr>
          </w:p>
        </w:tc>
      </w:tr>
      <w:tr w:rsidR="00786A43" w14:paraId="79C2DC2A" w14:textId="77777777">
        <w:tblPrEx>
          <w:tblBorders>
            <w:right w:val="single" w:sz="4" w:space="0" w:color="auto"/>
            <w:insideV w:val="nil"/>
          </w:tblBorders>
        </w:tblPrEx>
        <w:tc>
          <w:tcPr>
            <w:tcW w:w="4422" w:type="dxa"/>
            <w:gridSpan w:val="3"/>
            <w:tcBorders>
              <w:top w:val="nil"/>
              <w:bottom w:val="nil"/>
            </w:tcBorders>
          </w:tcPr>
          <w:p w14:paraId="65E1DC5E" w14:textId="77777777" w:rsidR="00786A43" w:rsidRDefault="00786A43">
            <w:pPr>
              <w:pStyle w:val="ConsPlusNormal"/>
            </w:pPr>
          </w:p>
        </w:tc>
        <w:tc>
          <w:tcPr>
            <w:tcW w:w="5102" w:type="dxa"/>
            <w:gridSpan w:val="6"/>
            <w:tcBorders>
              <w:bottom w:val="nil"/>
            </w:tcBorders>
          </w:tcPr>
          <w:p w14:paraId="24CFF265" w14:textId="77777777" w:rsidR="00786A43" w:rsidRDefault="00786A43">
            <w:pPr>
              <w:pStyle w:val="ConsPlusNormal"/>
              <w:jc w:val="center"/>
            </w:pPr>
            <w:r>
              <w:t>(первичный - "0", уточненный - "1", "2", "3", "...")</w:t>
            </w:r>
          </w:p>
        </w:tc>
        <w:tc>
          <w:tcPr>
            <w:tcW w:w="2381" w:type="dxa"/>
            <w:gridSpan w:val="2"/>
            <w:tcBorders>
              <w:top w:val="nil"/>
              <w:bottom w:val="nil"/>
              <w:right w:val="single" w:sz="4" w:space="0" w:color="auto"/>
            </w:tcBorders>
          </w:tcPr>
          <w:p w14:paraId="5892C3EA" w14:textId="77777777" w:rsidR="00786A43" w:rsidRDefault="00786A43">
            <w:pPr>
              <w:pStyle w:val="ConsPlusNormal"/>
            </w:pPr>
          </w:p>
        </w:tc>
        <w:tc>
          <w:tcPr>
            <w:tcW w:w="1701" w:type="dxa"/>
            <w:vMerge/>
            <w:tcBorders>
              <w:left w:val="single" w:sz="4" w:space="0" w:color="auto"/>
              <w:right w:val="single" w:sz="4" w:space="0" w:color="auto"/>
            </w:tcBorders>
          </w:tcPr>
          <w:p w14:paraId="1172BCD4" w14:textId="77777777" w:rsidR="00786A43" w:rsidRDefault="00786A43">
            <w:pPr>
              <w:pStyle w:val="ConsPlusNormal"/>
            </w:pPr>
          </w:p>
        </w:tc>
      </w:tr>
      <w:tr w:rsidR="00786A43" w14:paraId="0F6F9C7F" w14:textId="77777777">
        <w:tblPrEx>
          <w:tblBorders>
            <w:right w:val="single" w:sz="4" w:space="0" w:color="auto"/>
            <w:insideV w:val="nil"/>
          </w:tblBorders>
        </w:tblPrEx>
        <w:tc>
          <w:tcPr>
            <w:tcW w:w="4422" w:type="dxa"/>
            <w:gridSpan w:val="3"/>
            <w:tcBorders>
              <w:top w:val="nil"/>
              <w:bottom w:val="nil"/>
            </w:tcBorders>
          </w:tcPr>
          <w:p w14:paraId="43853E94" w14:textId="77777777" w:rsidR="00786A43" w:rsidRDefault="00786A43">
            <w:pPr>
              <w:pStyle w:val="ConsPlusNormal"/>
            </w:pPr>
            <w:r>
              <w:t>Периодичность (годовая, квартальная)</w:t>
            </w:r>
          </w:p>
        </w:tc>
        <w:tc>
          <w:tcPr>
            <w:tcW w:w="5102" w:type="dxa"/>
            <w:gridSpan w:val="6"/>
            <w:tcBorders>
              <w:top w:val="nil"/>
            </w:tcBorders>
          </w:tcPr>
          <w:p w14:paraId="69BE8F67" w14:textId="77777777" w:rsidR="00786A43" w:rsidRDefault="00786A43">
            <w:pPr>
              <w:pStyle w:val="ConsPlusNormal"/>
            </w:pPr>
          </w:p>
        </w:tc>
        <w:tc>
          <w:tcPr>
            <w:tcW w:w="2381" w:type="dxa"/>
            <w:gridSpan w:val="2"/>
            <w:tcBorders>
              <w:top w:val="nil"/>
              <w:bottom w:val="nil"/>
              <w:right w:val="single" w:sz="4" w:space="0" w:color="auto"/>
            </w:tcBorders>
          </w:tcPr>
          <w:p w14:paraId="4E9041E0" w14:textId="77777777" w:rsidR="00786A43" w:rsidRDefault="00786A43">
            <w:pPr>
              <w:pStyle w:val="ConsPlusNormal"/>
              <w:jc w:val="right"/>
            </w:pPr>
            <w:r>
              <w:t>по ОКЕИ</w:t>
            </w:r>
          </w:p>
        </w:tc>
        <w:tc>
          <w:tcPr>
            <w:tcW w:w="1701" w:type="dxa"/>
            <w:vMerge w:val="restart"/>
            <w:tcBorders>
              <w:left w:val="single" w:sz="4" w:space="0" w:color="auto"/>
              <w:right w:val="single" w:sz="4" w:space="0" w:color="auto"/>
            </w:tcBorders>
          </w:tcPr>
          <w:p w14:paraId="0F3C17F4" w14:textId="77777777" w:rsidR="00786A43" w:rsidRDefault="00786A43">
            <w:pPr>
              <w:pStyle w:val="ConsPlusNormal"/>
              <w:jc w:val="center"/>
            </w:pPr>
            <w:r>
              <w:t>383</w:t>
            </w:r>
          </w:p>
        </w:tc>
      </w:tr>
      <w:tr w:rsidR="00786A43" w14:paraId="7EF5260D" w14:textId="77777777">
        <w:tblPrEx>
          <w:tblBorders>
            <w:right w:val="single" w:sz="4" w:space="0" w:color="auto"/>
            <w:insideV w:val="nil"/>
          </w:tblBorders>
        </w:tblPrEx>
        <w:tc>
          <w:tcPr>
            <w:tcW w:w="4422" w:type="dxa"/>
            <w:gridSpan w:val="3"/>
            <w:tcBorders>
              <w:top w:val="nil"/>
              <w:bottom w:val="nil"/>
            </w:tcBorders>
            <w:vAlign w:val="bottom"/>
          </w:tcPr>
          <w:p w14:paraId="47D37819" w14:textId="77777777" w:rsidR="00786A43" w:rsidRDefault="00786A43">
            <w:pPr>
              <w:pStyle w:val="ConsPlusNormal"/>
            </w:pPr>
            <w:r>
              <w:t>Единица измерения: руб.</w:t>
            </w:r>
          </w:p>
        </w:tc>
        <w:tc>
          <w:tcPr>
            <w:tcW w:w="5102" w:type="dxa"/>
            <w:gridSpan w:val="6"/>
            <w:tcBorders>
              <w:bottom w:val="nil"/>
            </w:tcBorders>
          </w:tcPr>
          <w:p w14:paraId="16B32742" w14:textId="77777777" w:rsidR="00786A43" w:rsidRDefault="00786A43">
            <w:pPr>
              <w:pStyle w:val="ConsPlusNormal"/>
            </w:pPr>
          </w:p>
        </w:tc>
        <w:tc>
          <w:tcPr>
            <w:tcW w:w="2381" w:type="dxa"/>
            <w:gridSpan w:val="2"/>
            <w:tcBorders>
              <w:top w:val="nil"/>
              <w:bottom w:val="nil"/>
              <w:right w:val="single" w:sz="4" w:space="0" w:color="auto"/>
            </w:tcBorders>
            <w:vAlign w:val="bottom"/>
          </w:tcPr>
          <w:p w14:paraId="71F5D016" w14:textId="77777777" w:rsidR="00786A43" w:rsidRDefault="00786A43">
            <w:pPr>
              <w:pStyle w:val="ConsPlusNormal"/>
            </w:pPr>
          </w:p>
        </w:tc>
        <w:tc>
          <w:tcPr>
            <w:tcW w:w="1701" w:type="dxa"/>
            <w:vMerge/>
            <w:tcBorders>
              <w:left w:val="single" w:sz="4" w:space="0" w:color="auto"/>
              <w:right w:val="single" w:sz="4" w:space="0" w:color="auto"/>
            </w:tcBorders>
          </w:tcPr>
          <w:p w14:paraId="7E3CD646" w14:textId="77777777" w:rsidR="00786A43" w:rsidRDefault="00786A43">
            <w:pPr>
              <w:pStyle w:val="ConsPlusNormal"/>
            </w:pPr>
          </w:p>
        </w:tc>
      </w:tr>
      <w:tr w:rsidR="00786A43" w14:paraId="2A10B881" w14:textId="77777777">
        <w:tc>
          <w:tcPr>
            <w:tcW w:w="13606" w:type="dxa"/>
            <w:gridSpan w:val="12"/>
            <w:tcBorders>
              <w:top w:val="nil"/>
              <w:left w:val="nil"/>
              <w:right w:val="nil"/>
            </w:tcBorders>
          </w:tcPr>
          <w:p w14:paraId="1DC1ACD9" w14:textId="77777777" w:rsidR="00786A43" w:rsidRDefault="00786A43">
            <w:pPr>
              <w:pStyle w:val="ConsPlusNormal"/>
            </w:pPr>
          </w:p>
        </w:tc>
      </w:tr>
      <w:tr w:rsidR="00786A43" w14:paraId="6789DC9C" w14:textId="77777777">
        <w:tblPrEx>
          <w:tblBorders>
            <w:left w:val="single" w:sz="4" w:space="0" w:color="auto"/>
            <w:right w:val="single" w:sz="4" w:space="0" w:color="auto"/>
            <w:insideH w:val="single" w:sz="4" w:space="0" w:color="auto"/>
          </w:tblBorders>
        </w:tblPrEx>
        <w:tc>
          <w:tcPr>
            <w:tcW w:w="4762" w:type="dxa"/>
            <w:gridSpan w:val="4"/>
            <w:vMerge w:val="restart"/>
            <w:vAlign w:val="center"/>
          </w:tcPr>
          <w:p w14:paraId="5E830521" w14:textId="77777777" w:rsidR="00786A43" w:rsidRDefault="00786A43">
            <w:pPr>
              <w:pStyle w:val="ConsPlusNormal"/>
              <w:jc w:val="center"/>
            </w:pPr>
            <w:r>
              <w:t>Наименование показателя</w:t>
            </w:r>
          </w:p>
        </w:tc>
        <w:tc>
          <w:tcPr>
            <w:tcW w:w="1020" w:type="dxa"/>
            <w:vMerge w:val="restart"/>
            <w:vAlign w:val="center"/>
          </w:tcPr>
          <w:p w14:paraId="63689BC7" w14:textId="77777777" w:rsidR="00786A43" w:rsidRDefault="00786A43">
            <w:pPr>
              <w:pStyle w:val="ConsPlusNormal"/>
              <w:jc w:val="center"/>
            </w:pPr>
            <w:r>
              <w:t>Код строки</w:t>
            </w:r>
          </w:p>
        </w:tc>
        <w:tc>
          <w:tcPr>
            <w:tcW w:w="1701" w:type="dxa"/>
            <w:gridSpan w:val="2"/>
            <w:vMerge w:val="restart"/>
            <w:vAlign w:val="center"/>
          </w:tcPr>
          <w:p w14:paraId="3F2D0480" w14:textId="77777777" w:rsidR="00786A43" w:rsidRDefault="00786A43">
            <w:pPr>
              <w:pStyle w:val="ConsPlusNormal"/>
              <w:jc w:val="center"/>
            </w:pPr>
            <w:r>
              <w:t>Код направления расходования</w:t>
            </w:r>
          </w:p>
        </w:tc>
        <w:tc>
          <w:tcPr>
            <w:tcW w:w="3061" w:type="dxa"/>
            <w:gridSpan w:val="3"/>
            <w:vAlign w:val="center"/>
          </w:tcPr>
          <w:p w14:paraId="3D1268DC" w14:textId="77777777" w:rsidR="00786A43" w:rsidRDefault="00786A43">
            <w:pPr>
              <w:pStyle w:val="ConsPlusNormal"/>
              <w:jc w:val="center"/>
            </w:pPr>
            <w:r>
              <w:t>Сумма расходования, всего</w:t>
            </w:r>
          </w:p>
        </w:tc>
        <w:tc>
          <w:tcPr>
            <w:tcW w:w="3062" w:type="dxa"/>
            <w:gridSpan w:val="2"/>
            <w:vAlign w:val="center"/>
          </w:tcPr>
          <w:p w14:paraId="064D88E8" w14:textId="77777777" w:rsidR="00786A43" w:rsidRDefault="00786A43">
            <w:pPr>
              <w:pStyle w:val="ConsPlusNormal"/>
              <w:jc w:val="center"/>
            </w:pPr>
            <w:r>
              <w:t>Сумма расходования субсидии</w:t>
            </w:r>
          </w:p>
        </w:tc>
      </w:tr>
      <w:tr w:rsidR="00786A43" w14:paraId="29C359DF" w14:textId="77777777">
        <w:tblPrEx>
          <w:tblBorders>
            <w:left w:val="single" w:sz="4" w:space="0" w:color="auto"/>
            <w:right w:val="single" w:sz="4" w:space="0" w:color="auto"/>
            <w:insideH w:val="single" w:sz="4" w:space="0" w:color="auto"/>
          </w:tblBorders>
        </w:tblPrEx>
        <w:tc>
          <w:tcPr>
            <w:tcW w:w="4762" w:type="dxa"/>
            <w:gridSpan w:val="4"/>
            <w:vMerge/>
          </w:tcPr>
          <w:p w14:paraId="2EE12C95" w14:textId="77777777" w:rsidR="00786A43" w:rsidRDefault="00786A43">
            <w:pPr>
              <w:pStyle w:val="ConsPlusNormal"/>
            </w:pPr>
          </w:p>
        </w:tc>
        <w:tc>
          <w:tcPr>
            <w:tcW w:w="1020" w:type="dxa"/>
            <w:vMerge/>
          </w:tcPr>
          <w:p w14:paraId="0F7816CA" w14:textId="77777777" w:rsidR="00786A43" w:rsidRDefault="00786A43">
            <w:pPr>
              <w:pStyle w:val="ConsPlusNormal"/>
            </w:pPr>
          </w:p>
        </w:tc>
        <w:tc>
          <w:tcPr>
            <w:tcW w:w="1701" w:type="dxa"/>
            <w:gridSpan w:val="2"/>
            <w:vMerge/>
          </w:tcPr>
          <w:p w14:paraId="0D0F01E0" w14:textId="77777777" w:rsidR="00786A43" w:rsidRDefault="00786A43">
            <w:pPr>
              <w:pStyle w:val="ConsPlusNormal"/>
            </w:pPr>
          </w:p>
        </w:tc>
        <w:tc>
          <w:tcPr>
            <w:tcW w:w="1360" w:type="dxa"/>
            <w:vAlign w:val="center"/>
          </w:tcPr>
          <w:p w14:paraId="13C7B496" w14:textId="77777777" w:rsidR="00786A43" w:rsidRDefault="00786A43">
            <w:pPr>
              <w:pStyle w:val="ConsPlusNormal"/>
              <w:jc w:val="center"/>
            </w:pPr>
            <w:r>
              <w:t>отчетный период</w:t>
            </w:r>
          </w:p>
        </w:tc>
        <w:tc>
          <w:tcPr>
            <w:tcW w:w="1701" w:type="dxa"/>
            <w:gridSpan w:val="2"/>
            <w:vAlign w:val="center"/>
          </w:tcPr>
          <w:p w14:paraId="6F679988" w14:textId="77777777" w:rsidR="00786A43" w:rsidRDefault="00786A43">
            <w:pPr>
              <w:pStyle w:val="ConsPlusNormal"/>
              <w:jc w:val="center"/>
            </w:pPr>
            <w:r>
              <w:t>нарастающим итогом с начала года</w:t>
            </w:r>
          </w:p>
        </w:tc>
        <w:tc>
          <w:tcPr>
            <w:tcW w:w="1361" w:type="dxa"/>
            <w:vAlign w:val="center"/>
          </w:tcPr>
          <w:p w14:paraId="7479FBB3" w14:textId="77777777" w:rsidR="00786A43" w:rsidRDefault="00786A43">
            <w:pPr>
              <w:pStyle w:val="ConsPlusNormal"/>
              <w:jc w:val="center"/>
            </w:pPr>
            <w:r>
              <w:t>отчетный период</w:t>
            </w:r>
          </w:p>
        </w:tc>
        <w:tc>
          <w:tcPr>
            <w:tcW w:w="1701" w:type="dxa"/>
            <w:vAlign w:val="center"/>
          </w:tcPr>
          <w:p w14:paraId="06BA07A1" w14:textId="77777777" w:rsidR="00786A43" w:rsidRDefault="00786A43">
            <w:pPr>
              <w:pStyle w:val="ConsPlusNormal"/>
              <w:jc w:val="center"/>
            </w:pPr>
            <w:r>
              <w:t>нарастающим итогом с начала года</w:t>
            </w:r>
          </w:p>
        </w:tc>
      </w:tr>
      <w:tr w:rsidR="00786A43" w14:paraId="7E3BDB82" w14:textId="77777777">
        <w:tblPrEx>
          <w:tblBorders>
            <w:left w:val="single" w:sz="4" w:space="0" w:color="auto"/>
            <w:right w:val="single" w:sz="4" w:space="0" w:color="auto"/>
            <w:insideH w:val="single" w:sz="4" w:space="0" w:color="auto"/>
          </w:tblBorders>
        </w:tblPrEx>
        <w:tc>
          <w:tcPr>
            <w:tcW w:w="4762" w:type="dxa"/>
            <w:gridSpan w:val="4"/>
          </w:tcPr>
          <w:p w14:paraId="465B8432" w14:textId="77777777" w:rsidR="00786A43" w:rsidRDefault="00786A43">
            <w:pPr>
              <w:pStyle w:val="ConsPlusNormal"/>
              <w:jc w:val="center"/>
            </w:pPr>
            <w:r>
              <w:t>1</w:t>
            </w:r>
          </w:p>
        </w:tc>
        <w:tc>
          <w:tcPr>
            <w:tcW w:w="1020" w:type="dxa"/>
          </w:tcPr>
          <w:p w14:paraId="3FEB573E" w14:textId="77777777" w:rsidR="00786A43" w:rsidRDefault="00786A43">
            <w:pPr>
              <w:pStyle w:val="ConsPlusNormal"/>
              <w:jc w:val="center"/>
            </w:pPr>
            <w:r>
              <w:t>2</w:t>
            </w:r>
          </w:p>
        </w:tc>
        <w:tc>
          <w:tcPr>
            <w:tcW w:w="1701" w:type="dxa"/>
            <w:gridSpan w:val="2"/>
          </w:tcPr>
          <w:p w14:paraId="427EC0A3" w14:textId="77777777" w:rsidR="00786A43" w:rsidRDefault="00786A43">
            <w:pPr>
              <w:pStyle w:val="ConsPlusNormal"/>
              <w:jc w:val="center"/>
            </w:pPr>
            <w:r>
              <w:t>3</w:t>
            </w:r>
          </w:p>
        </w:tc>
        <w:tc>
          <w:tcPr>
            <w:tcW w:w="1360" w:type="dxa"/>
          </w:tcPr>
          <w:p w14:paraId="13B10243" w14:textId="77777777" w:rsidR="00786A43" w:rsidRDefault="00786A43">
            <w:pPr>
              <w:pStyle w:val="ConsPlusNormal"/>
              <w:jc w:val="center"/>
            </w:pPr>
            <w:r>
              <w:t>4</w:t>
            </w:r>
          </w:p>
        </w:tc>
        <w:tc>
          <w:tcPr>
            <w:tcW w:w="1701" w:type="dxa"/>
            <w:gridSpan w:val="2"/>
          </w:tcPr>
          <w:p w14:paraId="08B07E0A" w14:textId="77777777" w:rsidR="00786A43" w:rsidRDefault="00786A43">
            <w:pPr>
              <w:pStyle w:val="ConsPlusNormal"/>
              <w:jc w:val="center"/>
            </w:pPr>
            <w:r>
              <w:t>5</w:t>
            </w:r>
          </w:p>
        </w:tc>
        <w:tc>
          <w:tcPr>
            <w:tcW w:w="1361" w:type="dxa"/>
          </w:tcPr>
          <w:p w14:paraId="75DFF3DC" w14:textId="77777777" w:rsidR="00786A43" w:rsidRDefault="00786A43">
            <w:pPr>
              <w:pStyle w:val="ConsPlusNormal"/>
              <w:jc w:val="center"/>
            </w:pPr>
            <w:r>
              <w:t>6</w:t>
            </w:r>
          </w:p>
        </w:tc>
        <w:tc>
          <w:tcPr>
            <w:tcW w:w="1701" w:type="dxa"/>
          </w:tcPr>
          <w:p w14:paraId="2B9B41E6" w14:textId="77777777" w:rsidR="00786A43" w:rsidRDefault="00786A43">
            <w:pPr>
              <w:pStyle w:val="ConsPlusNormal"/>
              <w:jc w:val="center"/>
            </w:pPr>
            <w:r>
              <w:t>7</w:t>
            </w:r>
          </w:p>
        </w:tc>
      </w:tr>
      <w:tr w:rsidR="00786A43" w14:paraId="06F6E3F1" w14:textId="77777777">
        <w:tblPrEx>
          <w:tblBorders>
            <w:left w:val="single" w:sz="4" w:space="0" w:color="auto"/>
            <w:right w:val="single" w:sz="4" w:space="0" w:color="auto"/>
            <w:insideH w:val="single" w:sz="4" w:space="0" w:color="auto"/>
          </w:tblBorders>
        </w:tblPrEx>
        <w:tc>
          <w:tcPr>
            <w:tcW w:w="4762" w:type="dxa"/>
            <w:gridSpan w:val="4"/>
          </w:tcPr>
          <w:p w14:paraId="59610AF4" w14:textId="77777777" w:rsidR="00786A43" w:rsidRDefault="00786A43">
            <w:pPr>
              <w:pStyle w:val="ConsPlusNormal"/>
            </w:pPr>
            <w:r>
              <w:t>Остаток субсидии на начало года, всего</w:t>
            </w:r>
          </w:p>
        </w:tc>
        <w:tc>
          <w:tcPr>
            <w:tcW w:w="1020" w:type="dxa"/>
          </w:tcPr>
          <w:p w14:paraId="7AEE0EE0" w14:textId="77777777" w:rsidR="00786A43" w:rsidRDefault="00786A43">
            <w:pPr>
              <w:pStyle w:val="ConsPlusNormal"/>
            </w:pPr>
            <w:r>
              <w:t>0100</w:t>
            </w:r>
          </w:p>
        </w:tc>
        <w:tc>
          <w:tcPr>
            <w:tcW w:w="1701" w:type="dxa"/>
            <w:gridSpan w:val="2"/>
          </w:tcPr>
          <w:p w14:paraId="19BD9838" w14:textId="77777777" w:rsidR="00786A43" w:rsidRDefault="00786A43">
            <w:pPr>
              <w:pStyle w:val="ConsPlusNormal"/>
            </w:pPr>
          </w:p>
        </w:tc>
        <w:tc>
          <w:tcPr>
            <w:tcW w:w="1360" w:type="dxa"/>
          </w:tcPr>
          <w:p w14:paraId="1985651A" w14:textId="77777777" w:rsidR="00786A43" w:rsidRDefault="00786A43">
            <w:pPr>
              <w:pStyle w:val="ConsPlusNormal"/>
            </w:pPr>
          </w:p>
        </w:tc>
        <w:tc>
          <w:tcPr>
            <w:tcW w:w="1701" w:type="dxa"/>
            <w:gridSpan w:val="2"/>
          </w:tcPr>
          <w:p w14:paraId="2D84583C" w14:textId="77777777" w:rsidR="00786A43" w:rsidRDefault="00786A43">
            <w:pPr>
              <w:pStyle w:val="ConsPlusNormal"/>
            </w:pPr>
          </w:p>
        </w:tc>
        <w:tc>
          <w:tcPr>
            <w:tcW w:w="1361" w:type="dxa"/>
          </w:tcPr>
          <w:p w14:paraId="4939BBB4" w14:textId="77777777" w:rsidR="00786A43" w:rsidRDefault="00786A43">
            <w:pPr>
              <w:pStyle w:val="ConsPlusNormal"/>
            </w:pPr>
          </w:p>
        </w:tc>
        <w:tc>
          <w:tcPr>
            <w:tcW w:w="1701" w:type="dxa"/>
          </w:tcPr>
          <w:p w14:paraId="46E2D44A" w14:textId="77777777" w:rsidR="00786A43" w:rsidRDefault="00786A43">
            <w:pPr>
              <w:pStyle w:val="ConsPlusNormal"/>
            </w:pPr>
          </w:p>
        </w:tc>
      </w:tr>
      <w:tr w:rsidR="00786A43" w14:paraId="57DEB20F" w14:textId="77777777">
        <w:tblPrEx>
          <w:tblBorders>
            <w:left w:val="single" w:sz="4" w:space="0" w:color="auto"/>
            <w:right w:val="single" w:sz="4" w:space="0" w:color="auto"/>
            <w:insideH w:val="single" w:sz="4" w:space="0" w:color="auto"/>
          </w:tblBorders>
        </w:tblPrEx>
        <w:tc>
          <w:tcPr>
            <w:tcW w:w="4762" w:type="dxa"/>
            <w:gridSpan w:val="4"/>
          </w:tcPr>
          <w:p w14:paraId="48934BD9" w14:textId="77777777" w:rsidR="00786A43" w:rsidRDefault="00786A43">
            <w:pPr>
              <w:pStyle w:val="ConsPlusNormal"/>
            </w:pPr>
            <w:r>
              <w:lastRenderedPageBreak/>
              <w:t>потребность в котором подтверждена</w:t>
            </w:r>
          </w:p>
        </w:tc>
        <w:tc>
          <w:tcPr>
            <w:tcW w:w="1020" w:type="dxa"/>
          </w:tcPr>
          <w:p w14:paraId="55D19F9E" w14:textId="77777777" w:rsidR="00786A43" w:rsidRDefault="00786A43">
            <w:pPr>
              <w:pStyle w:val="ConsPlusNormal"/>
              <w:jc w:val="both"/>
            </w:pPr>
            <w:r>
              <w:t>0110</w:t>
            </w:r>
          </w:p>
        </w:tc>
        <w:tc>
          <w:tcPr>
            <w:tcW w:w="1701" w:type="dxa"/>
            <w:gridSpan w:val="2"/>
          </w:tcPr>
          <w:p w14:paraId="65E55DCB" w14:textId="77777777" w:rsidR="00786A43" w:rsidRDefault="00786A43">
            <w:pPr>
              <w:pStyle w:val="ConsPlusNormal"/>
              <w:jc w:val="center"/>
            </w:pPr>
            <w:r>
              <w:t>x</w:t>
            </w:r>
          </w:p>
        </w:tc>
        <w:tc>
          <w:tcPr>
            <w:tcW w:w="1360" w:type="dxa"/>
          </w:tcPr>
          <w:p w14:paraId="2B4C1614" w14:textId="77777777" w:rsidR="00786A43" w:rsidRDefault="00786A43">
            <w:pPr>
              <w:pStyle w:val="ConsPlusNormal"/>
            </w:pPr>
          </w:p>
        </w:tc>
        <w:tc>
          <w:tcPr>
            <w:tcW w:w="1701" w:type="dxa"/>
            <w:gridSpan w:val="2"/>
          </w:tcPr>
          <w:p w14:paraId="20F7D53C" w14:textId="77777777" w:rsidR="00786A43" w:rsidRDefault="00786A43">
            <w:pPr>
              <w:pStyle w:val="ConsPlusNormal"/>
            </w:pPr>
          </w:p>
        </w:tc>
        <w:tc>
          <w:tcPr>
            <w:tcW w:w="1361" w:type="dxa"/>
          </w:tcPr>
          <w:p w14:paraId="5EBC1BB6" w14:textId="77777777" w:rsidR="00786A43" w:rsidRDefault="00786A43">
            <w:pPr>
              <w:pStyle w:val="ConsPlusNormal"/>
            </w:pPr>
          </w:p>
        </w:tc>
        <w:tc>
          <w:tcPr>
            <w:tcW w:w="1701" w:type="dxa"/>
          </w:tcPr>
          <w:p w14:paraId="718008CE" w14:textId="77777777" w:rsidR="00786A43" w:rsidRDefault="00786A43">
            <w:pPr>
              <w:pStyle w:val="ConsPlusNormal"/>
            </w:pPr>
          </w:p>
        </w:tc>
      </w:tr>
      <w:tr w:rsidR="00786A43" w14:paraId="370A76FD" w14:textId="77777777">
        <w:tblPrEx>
          <w:tblBorders>
            <w:left w:val="single" w:sz="4" w:space="0" w:color="auto"/>
            <w:right w:val="single" w:sz="4" w:space="0" w:color="auto"/>
            <w:insideH w:val="single" w:sz="4" w:space="0" w:color="auto"/>
          </w:tblBorders>
        </w:tblPrEx>
        <w:tc>
          <w:tcPr>
            <w:tcW w:w="4762" w:type="dxa"/>
            <w:gridSpan w:val="4"/>
          </w:tcPr>
          <w:p w14:paraId="1561C098" w14:textId="77777777" w:rsidR="00786A43" w:rsidRDefault="00786A43">
            <w:pPr>
              <w:pStyle w:val="ConsPlusNormal"/>
            </w:pPr>
            <w:r>
              <w:t>подлежащий возврату в областной бюджет</w:t>
            </w:r>
          </w:p>
        </w:tc>
        <w:tc>
          <w:tcPr>
            <w:tcW w:w="1020" w:type="dxa"/>
          </w:tcPr>
          <w:p w14:paraId="62264435" w14:textId="77777777" w:rsidR="00786A43" w:rsidRDefault="00786A43">
            <w:pPr>
              <w:pStyle w:val="ConsPlusNormal"/>
              <w:jc w:val="both"/>
            </w:pPr>
            <w:r>
              <w:t>0120</w:t>
            </w:r>
          </w:p>
        </w:tc>
        <w:tc>
          <w:tcPr>
            <w:tcW w:w="1701" w:type="dxa"/>
            <w:gridSpan w:val="2"/>
          </w:tcPr>
          <w:p w14:paraId="71139FE9" w14:textId="77777777" w:rsidR="00786A43" w:rsidRDefault="00786A43">
            <w:pPr>
              <w:pStyle w:val="ConsPlusNormal"/>
            </w:pPr>
          </w:p>
        </w:tc>
        <w:tc>
          <w:tcPr>
            <w:tcW w:w="1360" w:type="dxa"/>
          </w:tcPr>
          <w:p w14:paraId="18EA94C0" w14:textId="77777777" w:rsidR="00786A43" w:rsidRDefault="00786A43">
            <w:pPr>
              <w:pStyle w:val="ConsPlusNormal"/>
            </w:pPr>
          </w:p>
        </w:tc>
        <w:tc>
          <w:tcPr>
            <w:tcW w:w="1701" w:type="dxa"/>
            <w:gridSpan w:val="2"/>
          </w:tcPr>
          <w:p w14:paraId="7A593AD3" w14:textId="77777777" w:rsidR="00786A43" w:rsidRDefault="00786A43">
            <w:pPr>
              <w:pStyle w:val="ConsPlusNormal"/>
            </w:pPr>
          </w:p>
        </w:tc>
        <w:tc>
          <w:tcPr>
            <w:tcW w:w="1361" w:type="dxa"/>
          </w:tcPr>
          <w:p w14:paraId="4C32AFE1" w14:textId="77777777" w:rsidR="00786A43" w:rsidRDefault="00786A43">
            <w:pPr>
              <w:pStyle w:val="ConsPlusNormal"/>
            </w:pPr>
          </w:p>
        </w:tc>
        <w:tc>
          <w:tcPr>
            <w:tcW w:w="1701" w:type="dxa"/>
          </w:tcPr>
          <w:p w14:paraId="4F923510" w14:textId="77777777" w:rsidR="00786A43" w:rsidRDefault="00786A43">
            <w:pPr>
              <w:pStyle w:val="ConsPlusNormal"/>
            </w:pPr>
          </w:p>
        </w:tc>
      </w:tr>
      <w:tr w:rsidR="00786A43" w14:paraId="1E851933" w14:textId="77777777">
        <w:tblPrEx>
          <w:tblBorders>
            <w:left w:val="single" w:sz="4" w:space="0" w:color="auto"/>
            <w:right w:val="single" w:sz="4" w:space="0" w:color="auto"/>
            <w:insideH w:val="single" w:sz="4" w:space="0" w:color="auto"/>
          </w:tblBorders>
        </w:tblPrEx>
        <w:tc>
          <w:tcPr>
            <w:tcW w:w="4762" w:type="dxa"/>
            <w:gridSpan w:val="4"/>
          </w:tcPr>
          <w:p w14:paraId="27838906" w14:textId="77777777" w:rsidR="00786A43" w:rsidRDefault="00786A43">
            <w:pPr>
              <w:pStyle w:val="ConsPlusNormal"/>
            </w:pPr>
            <w:r>
              <w:t>Поступило средств, всего</w:t>
            </w:r>
          </w:p>
        </w:tc>
        <w:tc>
          <w:tcPr>
            <w:tcW w:w="1020" w:type="dxa"/>
          </w:tcPr>
          <w:p w14:paraId="7C2C7F19" w14:textId="77777777" w:rsidR="00786A43" w:rsidRDefault="00786A43">
            <w:pPr>
              <w:pStyle w:val="ConsPlusNormal"/>
              <w:jc w:val="both"/>
            </w:pPr>
            <w:r>
              <w:t>0200</w:t>
            </w:r>
          </w:p>
        </w:tc>
        <w:tc>
          <w:tcPr>
            <w:tcW w:w="1701" w:type="dxa"/>
            <w:gridSpan w:val="2"/>
          </w:tcPr>
          <w:p w14:paraId="5214CCB4" w14:textId="77777777" w:rsidR="00786A43" w:rsidRDefault="00786A43">
            <w:pPr>
              <w:pStyle w:val="ConsPlusNormal"/>
              <w:jc w:val="center"/>
            </w:pPr>
            <w:r>
              <w:t>x</w:t>
            </w:r>
          </w:p>
        </w:tc>
        <w:tc>
          <w:tcPr>
            <w:tcW w:w="1360" w:type="dxa"/>
          </w:tcPr>
          <w:p w14:paraId="02FE0184" w14:textId="77777777" w:rsidR="00786A43" w:rsidRDefault="00786A43">
            <w:pPr>
              <w:pStyle w:val="ConsPlusNormal"/>
            </w:pPr>
          </w:p>
        </w:tc>
        <w:tc>
          <w:tcPr>
            <w:tcW w:w="1701" w:type="dxa"/>
            <w:gridSpan w:val="2"/>
          </w:tcPr>
          <w:p w14:paraId="658CDC8C" w14:textId="77777777" w:rsidR="00786A43" w:rsidRDefault="00786A43">
            <w:pPr>
              <w:pStyle w:val="ConsPlusNormal"/>
            </w:pPr>
          </w:p>
        </w:tc>
        <w:tc>
          <w:tcPr>
            <w:tcW w:w="1361" w:type="dxa"/>
          </w:tcPr>
          <w:p w14:paraId="67F5DE85" w14:textId="77777777" w:rsidR="00786A43" w:rsidRDefault="00786A43">
            <w:pPr>
              <w:pStyle w:val="ConsPlusNormal"/>
            </w:pPr>
          </w:p>
        </w:tc>
        <w:tc>
          <w:tcPr>
            <w:tcW w:w="1701" w:type="dxa"/>
          </w:tcPr>
          <w:p w14:paraId="5E66883B" w14:textId="77777777" w:rsidR="00786A43" w:rsidRDefault="00786A43">
            <w:pPr>
              <w:pStyle w:val="ConsPlusNormal"/>
            </w:pPr>
          </w:p>
        </w:tc>
      </w:tr>
      <w:tr w:rsidR="00786A43" w14:paraId="06523D8B" w14:textId="77777777">
        <w:tblPrEx>
          <w:tblBorders>
            <w:left w:val="single" w:sz="4" w:space="0" w:color="auto"/>
            <w:right w:val="single" w:sz="4" w:space="0" w:color="auto"/>
            <w:insideH w:val="single" w:sz="4" w:space="0" w:color="auto"/>
          </w:tblBorders>
        </w:tblPrEx>
        <w:tc>
          <w:tcPr>
            <w:tcW w:w="4762" w:type="dxa"/>
            <w:gridSpan w:val="4"/>
          </w:tcPr>
          <w:p w14:paraId="7324843A" w14:textId="77777777" w:rsidR="00786A43" w:rsidRDefault="00786A43">
            <w:pPr>
              <w:pStyle w:val="ConsPlusNormal"/>
            </w:pPr>
            <w:r>
              <w:t>Выплаты по расходам, всего</w:t>
            </w:r>
          </w:p>
        </w:tc>
        <w:tc>
          <w:tcPr>
            <w:tcW w:w="1020" w:type="dxa"/>
          </w:tcPr>
          <w:p w14:paraId="5AF1A8F1" w14:textId="77777777" w:rsidR="00786A43" w:rsidRDefault="00786A43">
            <w:pPr>
              <w:pStyle w:val="ConsPlusNormal"/>
              <w:jc w:val="both"/>
            </w:pPr>
            <w:r>
              <w:t>0300</w:t>
            </w:r>
          </w:p>
        </w:tc>
        <w:tc>
          <w:tcPr>
            <w:tcW w:w="1701" w:type="dxa"/>
            <w:gridSpan w:val="2"/>
          </w:tcPr>
          <w:p w14:paraId="03EB19C5" w14:textId="77777777" w:rsidR="00786A43" w:rsidRDefault="00786A43">
            <w:pPr>
              <w:pStyle w:val="ConsPlusNormal"/>
            </w:pPr>
          </w:p>
        </w:tc>
        <w:tc>
          <w:tcPr>
            <w:tcW w:w="1360" w:type="dxa"/>
          </w:tcPr>
          <w:p w14:paraId="6D48437A" w14:textId="77777777" w:rsidR="00786A43" w:rsidRDefault="00786A43">
            <w:pPr>
              <w:pStyle w:val="ConsPlusNormal"/>
            </w:pPr>
          </w:p>
        </w:tc>
        <w:tc>
          <w:tcPr>
            <w:tcW w:w="1701" w:type="dxa"/>
            <w:gridSpan w:val="2"/>
          </w:tcPr>
          <w:p w14:paraId="08517FE8" w14:textId="77777777" w:rsidR="00786A43" w:rsidRDefault="00786A43">
            <w:pPr>
              <w:pStyle w:val="ConsPlusNormal"/>
            </w:pPr>
          </w:p>
        </w:tc>
        <w:tc>
          <w:tcPr>
            <w:tcW w:w="1361" w:type="dxa"/>
          </w:tcPr>
          <w:p w14:paraId="39A4A001" w14:textId="77777777" w:rsidR="00786A43" w:rsidRDefault="00786A43">
            <w:pPr>
              <w:pStyle w:val="ConsPlusNormal"/>
            </w:pPr>
          </w:p>
        </w:tc>
        <w:tc>
          <w:tcPr>
            <w:tcW w:w="1701" w:type="dxa"/>
          </w:tcPr>
          <w:p w14:paraId="7B9B0D18" w14:textId="77777777" w:rsidR="00786A43" w:rsidRDefault="00786A43">
            <w:pPr>
              <w:pStyle w:val="ConsPlusNormal"/>
            </w:pPr>
          </w:p>
        </w:tc>
      </w:tr>
      <w:tr w:rsidR="00786A43" w14:paraId="25EC1966" w14:textId="77777777">
        <w:tblPrEx>
          <w:tblBorders>
            <w:left w:val="single" w:sz="4" w:space="0" w:color="auto"/>
            <w:right w:val="single" w:sz="4" w:space="0" w:color="auto"/>
            <w:insideH w:val="single" w:sz="4" w:space="0" w:color="auto"/>
          </w:tblBorders>
        </w:tblPrEx>
        <w:tc>
          <w:tcPr>
            <w:tcW w:w="4762" w:type="dxa"/>
            <w:gridSpan w:val="4"/>
          </w:tcPr>
          <w:p w14:paraId="1C0FBFA9" w14:textId="77777777" w:rsidR="00786A43" w:rsidRDefault="00786A43">
            <w:pPr>
              <w:pStyle w:val="ConsPlusNormal"/>
            </w:pPr>
            <w:r>
              <w:t>в том числе:</w:t>
            </w:r>
          </w:p>
          <w:p w14:paraId="233878C8" w14:textId="77777777" w:rsidR="00786A43" w:rsidRDefault="00786A43">
            <w:pPr>
              <w:pStyle w:val="ConsPlusNormal"/>
            </w:pPr>
            <w:r>
              <w:t>выплаты персоналу, всего</w:t>
            </w:r>
          </w:p>
        </w:tc>
        <w:tc>
          <w:tcPr>
            <w:tcW w:w="1020" w:type="dxa"/>
          </w:tcPr>
          <w:p w14:paraId="487E67F3" w14:textId="77777777" w:rsidR="00786A43" w:rsidRDefault="00786A43">
            <w:pPr>
              <w:pStyle w:val="ConsPlusNormal"/>
              <w:jc w:val="both"/>
            </w:pPr>
            <w:r>
              <w:t>0310</w:t>
            </w:r>
          </w:p>
        </w:tc>
        <w:tc>
          <w:tcPr>
            <w:tcW w:w="1701" w:type="dxa"/>
            <w:gridSpan w:val="2"/>
          </w:tcPr>
          <w:p w14:paraId="3466A035" w14:textId="77777777" w:rsidR="00786A43" w:rsidRDefault="00786A43">
            <w:pPr>
              <w:pStyle w:val="ConsPlusNormal"/>
              <w:jc w:val="both"/>
            </w:pPr>
            <w:r>
              <w:t>100</w:t>
            </w:r>
          </w:p>
        </w:tc>
        <w:tc>
          <w:tcPr>
            <w:tcW w:w="1360" w:type="dxa"/>
          </w:tcPr>
          <w:p w14:paraId="601CDD4E" w14:textId="77777777" w:rsidR="00786A43" w:rsidRDefault="00786A43">
            <w:pPr>
              <w:pStyle w:val="ConsPlusNormal"/>
            </w:pPr>
          </w:p>
        </w:tc>
        <w:tc>
          <w:tcPr>
            <w:tcW w:w="1701" w:type="dxa"/>
            <w:gridSpan w:val="2"/>
          </w:tcPr>
          <w:p w14:paraId="4E62E130" w14:textId="77777777" w:rsidR="00786A43" w:rsidRDefault="00786A43">
            <w:pPr>
              <w:pStyle w:val="ConsPlusNormal"/>
            </w:pPr>
          </w:p>
        </w:tc>
        <w:tc>
          <w:tcPr>
            <w:tcW w:w="1361" w:type="dxa"/>
          </w:tcPr>
          <w:p w14:paraId="4265BED6" w14:textId="77777777" w:rsidR="00786A43" w:rsidRDefault="00786A43">
            <w:pPr>
              <w:pStyle w:val="ConsPlusNormal"/>
            </w:pPr>
          </w:p>
        </w:tc>
        <w:tc>
          <w:tcPr>
            <w:tcW w:w="1701" w:type="dxa"/>
          </w:tcPr>
          <w:p w14:paraId="5456EDC2" w14:textId="77777777" w:rsidR="00786A43" w:rsidRDefault="00786A43">
            <w:pPr>
              <w:pStyle w:val="ConsPlusNormal"/>
            </w:pPr>
          </w:p>
        </w:tc>
      </w:tr>
      <w:tr w:rsidR="00786A43" w14:paraId="5DC64917" w14:textId="77777777">
        <w:tblPrEx>
          <w:tblBorders>
            <w:left w:val="single" w:sz="4" w:space="0" w:color="auto"/>
            <w:right w:val="single" w:sz="4" w:space="0" w:color="auto"/>
            <w:insideH w:val="single" w:sz="4" w:space="0" w:color="auto"/>
          </w:tblBorders>
        </w:tblPrEx>
        <w:tc>
          <w:tcPr>
            <w:tcW w:w="4762" w:type="dxa"/>
            <w:gridSpan w:val="4"/>
          </w:tcPr>
          <w:p w14:paraId="6D972370" w14:textId="77777777" w:rsidR="00786A43" w:rsidRDefault="00786A43">
            <w:pPr>
              <w:pStyle w:val="ConsPlusNormal"/>
            </w:pPr>
            <w:r>
              <w:t>из них</w:t>
            </w:r>
          </w:p>
        </w:tc>
        <w:tc>
          <w:tcPr>
            <w:tcW w:w="1020" w:type="dxa"/>
          </w:tcPr>
          <w:p w14:paraId="5A37612B" w14:textId="77777777" w:rsidR="00786A43" w:rsidRDefault="00786A43">
            <w:pPr>
              <w:pStyle w:val="ConsPlusNormal"/>
            </w:pPr>
          </w:p>
        </w:tc>
        <w:tc>
          <w:tcPr>
            <w:tcW w:w="1701" w:type="dxa"/>
            <w:gridSpan w:val="2"/>
          </w:tcPr>
          <w:p w14:paraId="1997949A" w14:textId="77777777" w:rsidR="00786A43" w:rsidRDefault="00786A43">
            <w:pPr>
              <w:pStyle w:val="ConsPlusNormal"/>
            </w:pPr>
          </w:p>
        </w:tc>
        <w:tc>
          <w:tcPr>
            <w:tcW w:w="1360" w:type="dxa"/>
          </w:tcPr>
          <w:p w14:paraId="672C9396" w14:textId="77777777" w:rsidR="00786A43" w:rsidRDefault="00786A43">
            <w:pPr>
              <w:pStyle w:val="ConsPlusNormal"/>
            </w:pPr>
          </w:p>
        </w:tc>
        <w:tc>
          <w:tcPr>
            <w:tcW w:w="1701" w:type="dxa"/>
            <w:gridSpan w:val="2"/>
          </w:tcPr>
          <w:p w14:paraId="3426D1D0" w14:textId="77777777" w:rsidR="00786A43" w:rsidRDefault="00786A43">
            <w:pPr>
              <w:pStyle w:val="ConsPlusNormal"/>
            </w:pPr>
          </w:p>
        </w:tc>
        <w:tc>
          <w:tcPr>
            <w:tcW w:w="1361" w:type="dxa"/>
          </w:tcPr>
          <w:p w14:paraId="504BD6C1" w14:textId="77777777" w:rsidR="00786A43" w:rsidRDefault="00786A43">
            <w:pPr>
              <w:pStyle w:val="ConsPlusNormal"/>
            </w:pPr>
          </w:p>
        </w:tc>
        <w:tc>
          <w:tcPr>
            <w:tcW w:w="1701" w:type="dxa"/>
          </w:tcPr>
          <w:p w14:paraId="087A7AD1" w14:textId="77777777" w:rsidR="00786A43" w:rsidRDefault="00786A43">
            <w:pPr>
              <w:pStyle w:val="ConsPlusNormal"/>
            </w:pPr>
          </w:p>
        </w:tc>
      </w:tr>
      <w:tr w:rsidR="00786A43" w14:paraId="700630D0" w14:textId="77777777">
        <w:tblPrEx>
          <w:tblBorders>
            <w:left w:val="single" w:sz="4" w:space="0" w:color="auto"/>
            <w:right w:val="single" w:sz="4" w:space="0" w:color="auto"/>
            <w:insideH w:val="single" w:sz="4" w:space="0" w:color="auto"/>
          </w:tblBorders>
        </w:tblPrEx>
        <w:tc>
          <w:tcPr>
            <w:tcW w:w="4762" w:type="dxa"/>
            <w:gridSpan w:val="4"/>
          </w:tcPr>
          <w:p w14:paraId="1AEED4CB" w14:textId="77777777" w:rsidR="00786A43" w:rsidRDefault="00786A43">
            <w:pPr>
              <w:pStyle w:val="ConsPlusNormal"/>
            </w:pPr>
          </w:p>
        </w:tc>
        <w:tc>
          <w:tcPr>
            <w:tcW w:w="1020" w:type="dxa"/>
          </w:tcPr>
          <w:p w14:paraId="576636A1" w14:textId="77777777" w:rsidR="00786A43" w:rsidRDefault="00786A43">
            <w:pPr>
              <w:pStyle w:val="ConsPlusNormal"/>
            </w:pPr>
          </w:p>
        </w:tc>
        <w:tc>
          <w:tcPr>
            <w:tcW w:w="1701" w:type="dxa"/>
            <w:gridSpan w:val="2"/>
          </w:tcPr>
          <w:p w14:paraId="074A91E3" w14:textId="77777777" w:rsidR="00786A43" w:rsidRDefault="00786A43">
            <w:pPr>
              <w:pStyle w:val="ConsPlusNormal"/>
            </w:pPr>
          </w:p>
        </w:tc>
        <w:tc>
          <w:tcPr>
            <w:tcW w:w="1360" w:type="dxa"/>
          </w:tcPr>
          <w:p w14:paraId="52CB6B4F" w14:textId="77777777" w:rsidR="00786A43" w:rsidRDefault="00786A43">
            <w:pPr>
              <w:pStyle w:val="ConsPlusNormal"/>
            </w:pPr>
          </w:p>
        </w:tc>
        <w:tc>
          <w:tcPr>
            <w:tcW w:w="1701" w:type="dxa"/>
            <w:gridSpan w:val="2"/>
          </w:tcPr>
          <w:p w14:paraId="60E0983A" w14:textId="77777777" w:rsidR="00786A43" w:rsidRDefault="00786A43">
            <w:pPr>
              <w:pStyle w:val="ConsPlusNormal"/>
            </w:pPr>
          </w:p>
        </w:tc>
        <w:tc>
          <w:tcPr>
            <w:tcW w:w="1361" w:type="dxa"/>
          </w:tcPr>
          <w:p w14:paraId="233CE3CE" w14:textId="77777777" w:rsidR="00786A43" w:rsidRDefault="00786A43">
            <w:pPr>
              <w:pStyle w:val="ConsPlusNormal"/>
            </w:pPr>
          </w:p>
        </w:tc>
        <w:tc>
          <w:tcPr>
            <w:tcW w:w="1701" w:type="dxa"/>
          </w:tcPr>
          <w:p w14:paraId="71FC1D8A" w14:textId="77777777" w:rsidR="00786A43" w:rsidRDefault="00786A43">
            <w:pPr>
              <w:pStyle w:val="ConsPlusNormal"/>
            </w:pPr>
          </w:p>
        </w:tc>
      </w:tr>
      <w:tr w:rsidR="00786A43" w14:paraId="7B0FA91F" w14:textId="77777777">
        <w:tblPrEx>
          <w:tblBorders>
            <w:left w:val="single" w:sz="4" w:space="0" w:color="auto"/>
            <w:right w:val="single" w:sz="4" w:space="0" w:color="auto"/>
            <w:insideH w:val="single" w:sz="4" w:space="0" w:color="auto"/>
          </w:tblBorders>
        </w:tblPrEx>
        <w:tc>
          <w:tcPr>
            <w:tcW w:w="4762" w:type="dxa"/>
            <w:gridSpan w:val="4"/>
          </w:tcPr>
          <w:p w14:paraId="388B9B2B" w14:textId="77777777" w:rsidR="00786A43" w:rsidRDefault="00786A43">
            <w:pPr>
              <w:pStyle w:val="ConsPlusNormal"/>
            </w:pPr>
            <w:r>
              <w:t>закупка работ и услуг, всего</w:t>
            </w:r>
          </w:p>
        </w:tc>
        <w:tc>
          <w:tcPr>
            <w:tcW w:w="1020" w:type="dxa"/>
          </w:tcPr>
          <w:p w14:paraId="5ECC80FC" w14:textId="77777777" w:rsidR="00786A43" w:rsidRDefault="00786A43">
            <w:pPr>
              <w:pStyle w:val="ConsPlusNormal"/>
              <w:jc w:val="both"/>
            </w:pPr>
            <w:r>
              <w:t>0320</w:t>
            </w:r>
          </w:p>
        </w:tc>
        <w:tc>
          <w:tcPr>
            <w:tcW w:w="1701" w:type="dxa"/>
            <w:gridSpan w:val="2"/>
          </w:tcPr>
          <w:p w14:paraId="667D1E82" w14:textId="77777777" w:rsidR="00786A43" w:rsidRDefault="00786A43">
            <w:pPr>
              <w:pStyle w:val="ConsPlusNormal"/>
              <w:jc w:val="both"/>
            </w:pPr>
            <w:r>
              <w:t>200</w:t>
            </w:r>
          </w:p>
        </w:tc>
        <w:tc>
          <w:tcPr>
            <w:tcW w:w="1360" w:type="dxa"/>
          </w:tcPr>
          <w:p w14:paraId="69084EB2" w14:textId="77777777" w:rsidR="00786A43" w:rsidRDefault="00786A43">
            <w:pPr>
              <w:pStyle w:val="ConsPlusNormal"/>
            </w:pPr>
          </w:p>
        </w:tc>
        <w:tc>
          <w:tcPr>
            <w:tcW w:w="1701" w:type="dxa"/>
            <w:gridSpan w:val="2"/>
          </w:tcPr>
          <w:p w14:paraId="7EBFEAF6" w14:textId="77777777" w:rsidR="00786A43" w:rsidRDefault="00786A43">
            <w:pPr>
              <w:pStyle w:val="ConsPlusNormal"/>
            </w:pPr>
          </w:p>
        </w:tc>
        <w:tc>
          <w:tcPr>
            <w:tcW w:w="1361" w:type="dxa"/>
          </w:tcPr>
          <w:p w14:paraId="23A5D994" w14:textId="77777777" w:rsidR="00786A43" w:rsidRDefault="00786A43">
            <w:pPr>
              <w:pStyle w:val="ConsPlusNormal"/>
            </w:pPr>
          </w:p>
        </w:tc>
        <w:tc>
          <w:tcPr>
            <w:tcW w:w="1701" w:type="dxa"/>
          </w:tcPr>
          <w:p w14:paraId="2C98C022" w14:textId="77777777" w:rsidR="00786A43" w:rsidRDefault="00786A43">
            <w:pPr>
              <w:pStyle w:val="ConsPlusNormal"/>
            </w:pPr>
          </w:p>
        </w:tc>
      </w:tr>
      <w:tr w:rsidR="00786A43" w14:paraId="6A784FDB" w14:textId="77777777">
        <w:tblPrEx>
          <w:tblBorders>
            <w:left w:val="single" w:sz="4" w:space="0" w:color="auto"/>
            <w:right w:val="single" w:sz="4" w:space="0" w:color="auto"/>
            <w:insideH w:val="single" w:sz="4" w:space="0" w:color="auto"/>
          </w:tblBorders>
        </w:tblPrEx>
        <w:tc>
          <w:tcPr>
            <w:tcW w:w="4762" w:type="dxa"/>
            <w:gridSpan w:val="4"/>
          </w:tcPr>
          <w:p w14:paraId="22D80320" w14:textId="77777777" w:rsidR="00786A43" w:rsidRDefault="00786A43">
            <w:pPr>
              <w:pStyle w:val="ConsPlusNormal"/>
            </w:pPr>
            <w:r>
              <w:t>из них</w:t>
            </w:r>
          </w:p>
        </w:tc>
        <w:tc>
          <w:tcPr>
            <w:tcW w:w="1020" w:type="dxa"/>
          </w:tcPr>
          <w:p w14:paraId="53FC95A6" w14:textId="77777777" w:rsidR="00786A43" w:rsidRDefault="00786A43">
            <w:pPr>
              <w:pStyle w:val="ConsPlusNormal"/>
            </w:pPr>
          </w:p>
        </w:tc>
        <w:tc>
          <w:tcPr>
            <w:tcW w:w="1701" w:type="dxa"/>
            <w:gridSpan w:val="2"/>
          </w:tcPr>
          <w:p w14:paraId="1C05F5E5" w14:textId="77777777" w:rsidR="00786A43" w:rsidRDefault="00786A43">
            <w:pPr>
              <w:pStyle w:val="ConsPlusNormal"/>
            </w:pPr>
          </w:p>
        </w:tc>
        <w:tc>
          <w:tcPr>
            <w:tcW w:w="1360" w:type="dxa"/>
          </w:tcPr>
          <w:p w14:paraId="2BB71DF2" w14:textId="77777777" w:rsidR="00786A43" w:rsidRDefault="00786A43">
            <w:pPr>
              <w:pStyle w:val="ConsPlusNormal"/>
            </w:pPr>
          </w:p>
        </w:tc>
        <w:tc>
          <w:tcPr>
            <w:tcW w:w="1701" w:type="dxa"/>
            <w:gridSpan w:val="2"/>
          </w:tcPr>
          <w:p w14:paraId="2B0498E5" w14:textId="77777777" w:rsidR="00786A43" w:rsidRDefault="00786A43">
            <w:pPr>
              <w:pStyle w:val="ConsPlusNormal"/>
            </w:pPr>
          </w:p>
        </w:tc>
        <w:tc>
          <w:tcPr>
            <w:tcW w:w="1361" w:type="dxa"/>
          </w:tcPr>
          <w:p w14:paraId="6A6A43B5" w14:textId="77777777" w:rsidR="00786A43" w:rsidRDefault="00786A43">
            <w:pPr>
              <w:pStyle w:val="ConsPlusNormal"/>
            </w:pPr>
          </w:p>
        </w:tc>
        <w:tc>
          <w:tcPr>
            <w:tcW w:w="1701" w:type="dxa"/>
          </w:tcPr>
          <w:p w14:paraId="09B471A4" w14:textId="77777777" w:rsidR="00786A43" w:rsidRDefault="00786A43">
            <w:pPr>
              <w:pStyle w:val="ConsPlusNormal"/>
            </w:pPr>
          </w:p>
        </w:tc>
      </w:tr>
      <w:tr w:rsidR="00786A43" w14:paraId="012F2C8E" w14:textId="77777777">
        <w:tblPrEx>
          <w:tblBorders>
            <w:left w:val="single" w:sz="4" w:space="0" w:color="auto"/>
            <w:right w:val="single" w:sz="4" w:space="0" w:color="auto"/>
            <w:insideH w:val="single" w:sz="4" w:space="0" w:color="auto"/>
          </w:tblBorders>
        </w:tblPrEx>
        <w:tc>
          <w:tcPr>
            <w:tcW w:w="4762" w:type="dxa"/>
            <w:gridSpan w:val="4"/>
          </w:tcPr>
          <w:p w14:paraId="249C7601" w14:textId="77777777" w:rsidR="00786A43" w:rsidRDefault="00786A43">
            <w:pPr>
              <w:pStyle w:val="ConsPlusNormal"/>
            </w:pPr>
            <w:r>
              <w:t>закупка непроизведенных активов, нематериальных активов, материальных запасов и основных средств, всего</w:t>
            </w:r>
          </w:p>
        </w:tc>
        <w:tc>
          <w:tcPr>
            <w:tcW w:w="1020" w:type="dxa"/>
          </w:tcPr>
          <w:p w14:paraId="2167B7FE" w14:textId="77777777" w:rsidR="00786A43" w:rsidRDefault="00786A43">
            <w:pPr>
              <w:pStyle w:val="ConsPlusNormal"/>
              <w:jc w:val="both"/>
            </w:pPr>
            <w:r>
              <w:t>0330</w:t>
            </w:r>
          </w:p>
        </w:tc>
        <w:tc>
          <w:tcPr>
            <w:tcW w:w="1701" w:type="dxa"/>
            <w:gridSpan w:val="2"/>
          </w:tcPr>
          <w:p w14:paraId="230A4485" w14:textId="77777777" w:rsidR="00786A43" w:rsidRDefault="00786A43">
            <w:pPr>
              <w:pStyle w:val="ConsPlusNormal"/>
              <w:jc w:val="both"/>
            </w:pPr>
            <w:r>
              <w:t>300</w:t>
            </w:r>
          </w:p>
        </w:tc>
        <w:tc>
          <w:tcPr>
            <w:tcW w:w="1360" w:type="dxa"/>
          </w:tcPr>
          <w:p w14:paraId="5BF37376" w14:textId="77777777" w:rsidR="00786A43" w:rsidRDefault="00786A43">
            <w:pPr>
              <w:pStyle w:val="ConsPlusNormal"/>
            </w:pPr>
          </w:p>
        </w:tc>
        <w:tc>
          <w:tcPr>
            <w:tcW w:w="1701" w:type="dxa"/>
            <w:gridSpan w:val="2"/>
          </w:tcPr>
          <w:p w14:paraId="25A16B35" w14:textId="77777777" w:rsidR="00786A43" w:rsidRDefault="00786A43">
            <w:pPr>
              <w:pStyle w:val="ConsPlusNormal"/>
            </w:pPr>
          </w:p>
        </w:tc>
        <w:tc>
          <w:tcPr>
            <w:tcW w:w="1361" w:type="dxa"/>
          </w:tcPr>
          <w:p w14:paraId="3C9A94F7" w14:textId="77777777" w:rsidR="00786A43" w:rsidRDefault="00786A43">
            <w:pPr>
              <w:pStyle w:val="ConsPlusNormal"/>
            </w:pPr>
          </w:p>
        </w:tc>
        <w:tc>
          <w:tcPr>
            <w:tcW w:w="1701" w:type="dxa"/>
          </w:tcPr>
          <w:p w14:paraId="115190DD" w14:textId="77777777" w:rsidR="00786A43" w:rsidRDefault="00786A43">
            <w:pPr>
              <w:pStyle w:val="ConsPlusNormal"/>
            </w:pPr>
          </w:p>
        </w:tc>
      </w:tr>
      <w:tr w:rsidR="00786A43" w14:paraId="07C16762" w14:textId="77777777">
        <w:tblPrEx>
          <w:tblBorders>
            <w:left w:val="single" w:sz="4" w:space="0" w:color="auto"/>
            <w:right w:val="single" w:sz="4" w:space="0" w:color="auto"/>
            <w:insideH w:val="single" w:sz="4" w:space="0" w:color="auto"/>
          </w:tblBorders>
        </w:tblPrEx>
        <w:tc>
          <w:tcPr>
            <w:tcW w:w="4762" w:type="dxa"/>
            <w:gridSpan w:val="4"/>
          </w:tcPr>
          <w:p w14:paraId="09CCF4E4" w14:textId="77777777" w:rsidR="00786A43" w:rsidRDefault="00786A43">
            <w:pPr>
              <w:pStyle w:val="ConsPlusNormal"/>
            </w:pPr>
            <w:r>
              <w:t>из них</w:t>
            </w:r>
          </w:p>
        </w:tc>
        <w:tc>
          <w:tcPr>
            <w:tcW w:w="1020" w:type="dxa"/>
          </w:tcPr>
          <w:p w14:paraId="16DB963D" w14:textId="77777777" w:rsidR="00786A43" w:rsidRDefault="00786A43">
            <w:pPr>
              <w:pStyle w:val="ConsPlusNormal"/>
            </w:pPr>
          </w:p>
        </w:tc>
        <w:tc>
          <w:tcPr>
            <w:tcW w:w="1701" w:type="dxa"/>
            <w:gridSpan w:val="2"/>
          </w:tcPr>
          <w:p w14:paraId="011F651D" w14:textId="77777777" w:rsidR="00786A43" w:rsidRDefault="00786A43">
            <w:pPr>
              <w:pStyle w:val="ConsPlusNormal"/>
            </w:pPr>
          </w:p>
        </w:tc>
        <w:tc>
          <w:tcPr>
            <w:tcW w:w="1360" w:type="dxa"/>
          </w:tcPr>
          <w:p w14:paraId="2C76B52F" w14:textId="77777777" w:rsidR="00786A43" w:rsidRDefault="00786A43">
            <w:pPr>
              <w:pStyle w:val="ConsPlusNormal"/>
            </w:pPr>
          </w:p>
        </w:tc>
        <w:tc>
          <w:tcPr>
            <w:tcW w:w="1701" w:type="dxa"/>
            <w:gridSpan w:val="2"/>
          </w:tcPr>
          <w:p w14:paraId="61118B47" w14:textId="77777777" w:rsidR="00786A43" w:rsidRDefault="00786A43">
            <w:pPr>
              <w:pStyle w:val="ConsPlusNormal"/>
            </w:pPr>
          </w:p>
        </w:tc>
        <w:tc>
          <w:tcPr>
            <w:tcW w:w="1361" w:type="dxa"/>
          </w:tcPr>
          <w:p w14:paraId="7918FD27" w14:textId="77777777" w:rsidR="00786A43" w:rsidRDefault="00786A43">
            <w:pPr>
              <w:pStyle w:val="ConsPlusNormal"/>
            </w:pPr>
          </w:p>
        </w:tc>
        <w:tc>
          <w:tcPr>
            <w:tcW w:w="1701" w:type="dxa"/>
          </w:tcPr>
          <w:p w14:paraId="4EB4C39E" w14:textId="77777777" w:rsidR="00786A43" w:rsidRDefault="00786A43">
            <w:pPr>
              <w:pStyle w:val="ConsPlusNormal"/>
            </w:pPr>
          </w:p>
        </w:tc>
      </w:tr>
      <w:tr w:rsidR="00786A43" w14:paraId="38A50420" w14:textId="77777777">
        <w:tblPrEx>
          <w:tblBorders>
            <w:left w:val="single" w:sz="4" w:space="0" w:color="auto"/>
            <w:right w:val="single" w:sz="4" w:space="0" w:color="auto"/>
            <w:insideH w:val="single" w:sz="4" w:space="0" w:color="auto"/>
          </w:tblBorders>
        </w:tblPrEx>
        <w:tc>
          <w:tcPr>
            <w:tcW w:w="4762" w:type="dxa"/>
            <w:gridSpan w:val="4"/>
          </w:tcPr>
          <w:p w14:paraId="21A7CC0E" w14:textId="77777777" w:rsidR="00786A43" w:rsidRDefault="00786A43">
            <w:pPr>
              <w:pStyle w:val="ConsPlusNormal"/>
            </w:pPr>
          </w:p>
        </w:tc>
        <w:tc>
          <w:tcPr>
            <w:tcW w:w="1020" w:type="dxa"/>
          </w:tcPr>
          <w:p w14:paraId="3D4C0A6E" w14:textId="77777777" w:rsidR="00786A43" w:rsidRDefault="00786A43">
            <w:pPr>
              <w:pStyle w:val="ConsPlusNormal"/>
            </w:pPr>
          </w:p>
        </w:tc>
        <w:tc>
          <w:tcPr>
            <w:tcW w:w="1701" w:type="dxa"/>
            <w:gridSpan w:val="2"/>
          </w:tcPr>
          <w:p w14:paraId="2938F388" w14:textId="77777777" w:rsidR="00786A43" w:rsidRDefault="00786A43">
            <w:pPr>
              <w:pStyle w:val="ConsPlusNormal"/>
            </w:pPr>
          </w:p>
        </w:tc>
        <w:tc>
          <w:tcPr>
            <w:tcW w:w="1360" w:type="dxa"/>
          </w:tcPr>
          <w:p w14:paraId="08E36C85" w14:textId="77777777" w:rsidR="00786A43" w:rsidRDefault="00786A43">
            <w:pPr>
              <w:pStyle w:val="ConsPlusNormal"/>
            </w:pPr>
          </w:p>
        </w:tc>
        <w:tc>
          <w:tcPr>
            <w:tcW w:w="1701" w:type="dxa"/>
            <w:gridSpan w:val="2"/>
          </w:tcPr>
          <w:p w14:paraId="17C6E211" w14:textId="77777777" w:rsidR="00786A43" w:rsidRDefault="00786A43">
            <w:pPr>
              <w:pStyle w:val="ConsPlusNormal"/>
            </w:pPr>
          </w:p>
        </w:tc>
        <w:tc>
          <w:tcPr>
            <w:tcW w:w="1361" w:type="dxa"/>
          </w:tcPr>
          <w:p w14:paraId="43DB5F0C" w14:textId="77777777" w:rsidR="00786A43" w:rsidRDefault="00786A43">
            <w:pPr>
              <w:pStyle w:val="ConsPlusNormal"/>
            </w:pPr>
          </w:p>
        </w:tc>
        <w:tc>
          <w:tcPr>
            <w:tcW w:w="1701" w:type="dxa"/>
          </w:tcPr>
          <w:p w14:paraId="51DA2407" w14:textId="77777777" w:rsidR="00786A43" w:rsidRDefault="00786A43">
            <w:pPr>
              <w:pStyle w:val="ConsPlusNormal"/>
            </w:pPr>
          </w:p>
        </w:tc>
      </w:tr>
      <w:tr w:rsidR="00786A43" w14:paraId="0D99EE0E" w14:textId="77777777">
        <w:tblPrEx>
          <w:tblBorders>
            <w:left w:val="single" w:sz="4" w:space="0" w:color="auto"/>
            <w:right w:val="single" w:sz="4" w:space="0" w:color="auto"/>
            <w:insideH w:val="single" w:sz="4" w:space="0" w:color="auto"/>
          </w:tblBorders>
        </w:tblPrEx>
        <w:tc>
          <w:tcPr>
            <w:tcW w:w="4762" w:type="dxa"/>
            <w:gridSpan w:val="4"/>
          </w:tcPr>
          <w:p w14:paraId="2D9C0276" w14:textId="77777777" w:rsidR="00786A43" w:rsidRDefault="00786A43">
            <w:pPr>
              <w:pStyle w:val="ConsPlusNormal"/>
            </w:pPr>
            <w:r>
              <w:t>уплата налогов, сборов и иных обязательных платежей в бюджеты бюджетной системы Российской Федерации, всего</w:t>
            </w:r>
          </w:p>
        </w:tc>
        <w:tc>
          <w:tcPr>
            <w:tcW w:w="1020" w:type="dxa"/>
          </w:tcPr>
          <w:p w14:paraId="5517439B" w14:textId="77777777" w:rsidR="00786A43" w:rsidRDefault="00786A43">
            <w:pPr>
              <w:pStyle w:val="ConsPlusNormal"/>
              <w:jc w:val="both"/>
            </w:pPr>
            <w:r>
              <w:t>0340</w:t>
            </w:r>
          </w:p>
        </w:tc>
        <w:tc>
          <w:tcPr>
            <w:tcW w:w="1701" w:type="dxa"/>
            <w:gridSpan w:val="2"/>
          </w:tcPr>
          <w:p w14:paraId="788969DF" w14:textId="77777777" w:rsidR="00786A43" w:rsidRDefault="00786A43">
            <w:pPr>
              <w:pStyle w:val="ConsPlusNormal"/>
              <w:jc w:val="both"/>
            </w:pPr>
            <w:r>
              <w:t>810</w:t>
            </w:r>
          </w:p>
        </w:tc>
        <w:tc>
          <w:tcPr>
            <w:tcW w:w="1360" w:type="dxa"/>
          </w:tcPr>
          <w:p w14:paraId="4AAF84AD" w14:textId="77777777" w:rsidR="00786A43" w:rsidRDefault="00786A43">
            <w:pPr>
              <w:pStyle w:val="ConsPlusNormal"/>
            </w:pPr>
          </w:p>
        </w:tc>
        <w:tc>
          <w:tcPr>
            <w:tcW w:w="1701" w:type="dxa"/>
            <w:gridSpan w:val="2"/>
          </w:tcPr>
          <w:p w14:paraId="4A81B3A5" w14:textId="77777777" w:rsidR="00786A43" w:rsidRDefault="00786A43">
            <w:pPr>
              <w:pStyle w:val="ConsPlusNormal"/>
            </w:pPr>
          </w:p>
        </w:tc>
        <w:tc>
          <w:tcPr>
            <w:tcW w:w="1361" w:type="dxa"/>
          </w:tcPr>
          <w:p w14:paraId="6CD58FC3" w14:textId="77777777" w:rsidR="00786A43" w:rsidRDefault="00786A43">
            <w:pPr>
              <w:pStyle w:val="ConsPlusNormal"/>
            </w:pPr>
          </w:p>
        </w:tc>
        <w:tc>
          <w:tcPr>
            <w:tcW w:w="1701" w:type="dxa"/>
          </w:tcPr>
          <w:p w14:paraId="57F92F56" w14:textId="77777777" w:rsidR="00786A43" w:rsidRDefault="00786A43">
            <w:pPr>
              <w:pStyle w:val="ConsPlusNormal"/>
            </w:pPr>
          </w:p>
        </w:tc>
      </w:tr>
      <w:tr w:rsidR="00786A43" w14:paraId="13593C8C" w14:textId="77777777">
        <w:tblPrEx>
          <w:tblBorders>
            <w:left w:val="single" w:sz="4" w:space="0" w:color="auto"/>
            <w:right w:val="single" w:sz="4" w:space="0" w:color="auto"/>
            <w:insideH w:val="single" w:sz="4" w:space="0" w:color="auto"/>
          </w:tblBorders>
        </w:tblPrEx>
        <w:tc>
          <w:tcPr>
            <w:tcW w:w="4762" w:type="dxa"/>
            <w:gridSpan w:val="4"/>
          </w:tcPr>
          <w:p w14:paraId="654E5392" w14:textId="77777777" w:rsidR="00786A43" w:rsidRDefault="00786A43">
            <w:pPr>
              <w:pStyle w:val="ConsPlusNormal"/>
            </w:pPr>
            <w:r>
              <w:t>из них</w:t>
            </w:r>
          </w:p>
        </w:tc>
        <w:tc>
          <w:tcPr>
            <w:tcW w:w="1020" w:type="dxa"/>
          </w:tcPr>
          <w:p w14:paraId="08E8E2A2" w14:textId="77777777" w:rsidR="00786A43" w:rsidRDefault="00786A43">
            <w:pPr>
              <w:pStyle w:val="ConsPlusNormal"/>
            </w:pPr>
          </w:p>
        </w:tc>
        <w:tc>
          <w:tcPr>
            <w:tcW w:w="1701" w:type="dxa"/>
            <w:gridSpan w:val="2"/>
          </w:tcPr>
          <w:p w14:paraId="694B051D" w14:textId="77777777" w:rsidR="00786A43" w:rsidRDefault="00786A43">
            <w:pPr>
              <w:pStyle w:val="ConsPlusNormal"/>
            </w:pPr>
          </w:p>
        </w:tc>
        <w:tc>
          <w:tcPr>
            <w:tcW w:w="1360" w:type="dxa"/>
          </w:tcPr>
          <w:p w14:paraId="7E102670" w14:textId="77777777" w:rsidR="00786A43" w:rsidRDefault="00786A43">
            <w:pPr>
              <w:pStyle w:val="ConsPlusNormal"/>
            </w:pPr>
          </w:p>
        </w:tc>
        <w:tc>
          <w:tcPr>
            <w:tcW w:w="1701" w:type="dxa"/>
            <w:gridSpan w:val="2"/>
          </w:tcPr>
          <w:p w14:paraId="4C9F8F06" w14:textId="77777777" w:rsidR="00786A43" w:rsidRDefault="00786A43">
            <w:pPr>
              <w:pStyle w:val="ConsPlusNormal"/>
            </w:pPr>
          </w:p>
        </w:tc>
        <w:tc>
          <w:tcPr>
            <w:tcW w:w="1361" w:type="dxa"/>
          </w:tcPr>
          <w:p w14:paraId="203EA83B" w14:textId="77777777" w:rsidR="00786A43" w:rsidRDefault="00786A43">
            <w:pPr>
              <w:pStyle w:val="ConsPlusNormal"/>
            </w:pPr>
          </w:p>
        </w:tc>
        <w:tc>
          <w:tcPr>
            <w:tcW w:w="1701" w:type="dxa"/>
          </w:tcPr>
          <w:p w14:paraId="1EC8AB1D" w14:textId="77777777" w:rsidR="00786A43" w:rsidRDefault="00786A43">
            <w:pPr>
              <w:pStyle w:val="ConsPlusNormal"/>
            </w:pPr>
          </w:p>
        </w:tc>
      </w:tr>
      <w:tr w:rsidR="00786A43" w14:paraId="6EAAB634" w14:textId="77777777">
        <w:tblPrEx>
          <w:tblBorders>
            <w:left w:val="single" w:sz="4" w:space="0" w:color="auto"/>
            <w:right w:val="single" w:sz="4" w:space="0" w:color="auto"/>
            <w:insideH w:val="single" w:sz="4" w:space="0" w:color="auto"/>
          </w:tblBorders>
        </w:tblPrEx>
        <w:tc>
          <w:tcPr>
            <w:tcW w:w="4762" w:type="dxa"/>
            <w:gridSpan w:val="4"/>
          </w:tcPr>
          <w:p w14:paraId="6174857F" w14:textId="77777777" w:rsidR="00786A43" w:rsidRDefault="00786A43">
            <w:pPr>
              <w:pStyle w:val="ConsPlusNormal"/>
            </w:pPr>
          </w:p>
        </w:tc>
        <w:tc>
          <w:tcPr>
            <w:tcW w:w="1020" w:type="dxa"/>
          </w:tcPr>
          <w:p w14:paraId="4E3253A5" w14:textId="77777777" w:rsidR="00786A43" w:rsidRDefault="00786A43">
            <w:pPr>
              <w:pStyle w:val="ConsPlusNormal"/>
            </w:pPr>
          </w:p>
        </w:tc>
        <w:tc>
          <w:tcPr>
            <w:tcW w:w="1701" w:type="dxa"/>
            <w:gridSpan w:val="2"/>
          </w:tcPr>
          <w:p w14:paraId="7BBFBA1A" w14:textId="77777777" w:rsidR="00786A43" w:rsidRDefault="00786A43">
            <w:pPr>
              <w:pStyle w:val="ConsPlusNormal"/>
            </w:pPr>
          </w:p>
        </w:tc>
        <w:tc>
          <w:tcPr>
            <w:tcW w:w="1360" w:type="dxa"/>
          </w:tcPr>
          <w:p w14:paraId="05537D7F" w14:textId="77777777" w:rsidR="00786A43" w:rsidRDefault="00786A43">
            <w:pPr>
              <w:pStyle w:val="ConsPlusNormal"/>
            </w:pPr>
          </w:p>
        </w:tc>
        <w:tc>
          <w:tcPr>
            <w:tcW w:w="1701" w:type="dxa"/>
            <w:gridSpan w:val="2"/>
          </w:tcPr>
          <w:p w14:paraId="6F0222F6" w14:textId="77777777" w:rsidR="00786A43" w:rsidRDefault="00786A43">
            <w:pPr>
              <w:pStyle w:val="ConsPlusNormal"/>
            </w:pPr>
          </w:p>
        </w:tc>
        <w:tc>
          <w:tcPr>
            <w:tcW w:w="1361" w:type="dxa"/>
          </w:tcPr>
          <w:p w14:paraId="40042F8D" w14:textId="77777777" w:rsidR="00786A43" w:rsidRDefault="00786A43">
            <w:pPr>
              <w:pStyle w:val="ConsPlusNormal"/>
            </w:pPr>
          </w:p>
        </w:tc>
        <w:tc>
          <w:tcPr>
            <w:tcW w:w="1701" w:type="dxa"/>
          </w:tcPr>
          <w:p w14:paraId="7BA11B8C" w14:textId="77777777" w:rsidR="00786A43" w:rsidRDefault="00786A43">
            <w:pPr>
              <w:pStyle w:val="ConsPlusNormal"/>
            </w:pPr>
          </w:p>
        </w:tc>
      </w:tr>
      <w:tr w:rsidR="00786A43" w14:paraId="2A8B9211" w14:textId="77777777">
        <w:tblPrEx>
          <w:tblBorders>
            <w:left w:val="single" w:sz="4" w:space="0" w:color="auto"/>
            <w:right w:val="single" w:sz="4" w:space="0" w:color="auto"/>
            <w:insideH w:val="single" w:sz="4" w:space="0" w:color="auto"/>
          </w:tblBorders>
        </w:tblPrEx>
        <w:tc>
          <w:tcPr>
            <w:tcW w:w="4762" w:type="dxa"/>
            <w:gridSpan w:val="4"/>
          </w:tcPr>
          <w:p w14:paraId="261CDBE8" w14:textId="77777777" w:rsidR="00786A43" w:rsidRDefault="00786A43">
            <w:pPr>
              <w:pStyle w:val="ConsPlusNormal"/>
            </w:pPr>
            <w:r>
              <w:t>иные выплаты, всего</w:t>
            </w:r>
          </w:p>
        </w:tc>
        <w:tc>
          <w:tcPr>
            <w:tcW w:w="1020" w:type="dxa"/>
          </w:tcPr>
          <w:p w14:paraId="3C2D263A" w14:textId="77777777" w:rsidR="00786A43" w:rsidRDefault="00786A43">
            <w:pPr>
              <w:pStyle w:val="ConsPlusNormal"/>
              <w:jc w:val="both"/>
            </w:pPr>
            <w:r>
              <w:t>0350</w:t>
            </w:r>
          </w:p>
        </w:tc>
        <w:tc>
          <w:tcPr>
            <w:tcW w:w="1701" w:type="dxa"/>
            <w:gridSpan w:val="2"/>
          </w:tcPr>
          <w:p w14:paraId="2B205BD5" w14:textId="77777777" w:rsidR="00786A43" w:rsidRDefault="00786A43">
            <w:pPr>
              <w:pStyle w:val="ConsPlusNormal"/>
              <w:jc w:val="both"/>
            </w:pPr>
            <w:r>
              <w:t>820</w:t>
            </w:r>
          </w:p>
        </w:tc>
        <w:tc>
          <w:tcPr>
            <w:tcW w:w="1360" w:type="dxa"/>
          </w:tcPr>
          <w:p w14:paraId="136FCF47" w14:textId="77777777" w:rsidR="00786A43" w:rsidRDefault="00786A43">
            <w:pPr>
              <w:pStyle w:val="ConsPlusNormal"/>
            </w:pPr>
          </w:p>
        </w:tc>
        <w:tc>
          <w:tcPr>
            <w:tcW w:w="1701" w:type="dxa"/>
            <w:gridSpan w:val="2"/>
          </w:tcPr>
          <w:p w14:paraId="436F828D" w14:textId="77777777" w:rsidR="00786A43" w:rsidRDefault="00786A43">
            <w:pPr>
              <w:pStyle w:val="ConsPlusNormal"/>
            </w:pPr>
          </w:p>
        </w:tc>
        <w:tc>
          <w:tcPr>
            <w:tcW w:w="1361" w:type="dxa"/>
          </w:tcPr>
          <w:p w14:paraId="27F03810" w14:textId="77777777" w:rsidR="00786A43" w:rsidRDefault="00786A43">
            <w:pPr>
              <w:pStyle w:val="ConsPlusNormal"/>
            </w:pPr>
          </w:p>
        </w:tc>
        <w:tc>
          <w:tcPr>
            <w:tcW w:w="1701" w:type="dxa"/>
          </w:tcPr>
          <w:p w14:paraId="45A37350" w14:textId="77777777" w:rsidR="00786A43" w:rsidRDefault="00786A43">
            <w:pPr>
              <w:pStyle w:val="ConsPlusNormal"/>
            </w:pPr>
          </w:p>
        </w:tc>
      </w:tr>
      <w:tr w:rsidR="00786A43" w14:paraId="520D26A5" w14:textId="77777777">
        <w:tblPrEx>
          <w:tblBorders>
            <w:left w:val="single" w:sz="4" w:space="0" w:color="auto"/>
            <w:right w:val="single" w:sz="4" w:space="0" w:color="auto"/>
            <w:insideH w:val="single" w:sz="4" w:space="0" w:color="auto"/>
          </w:tblBorders>
        </w:tblPrEx>
        <w:tc>
          <w:tcPr>
            <w:tcW w:w="4762" w:type="dxa"/>
            <w:gridSpan w:val="4"/>
          </w:tcPr>
          <w:p w14:paraId="476F4D06" w14:textId="77777777" w:rsidR="00786A43" w:rsidRDefault="00786A43">
            <w:pPr>
              <w:pStyle w:val="ConsPlusNormal"/>
            </w:pPr>
            <w:r>
              <w:lastRenderedPageBreak/>
              <w:t>из них</w:t>
            </w:r>
          </w:p>
        </w:tc>
        <w:tc>
          <w:tcPr>
            <w:tcW w:w="1020" w:type="dxa"/>
          </w:tcPr>
          <w:p w14:paraId="13EAB786" w14:textId="77777777" w:rsidR="00786A43" w:rsidRDefault="00786A43">
            <w:pPr>
              <w:pStyle w:val="ConsPlusNormal"/>
            </w:pPr>
          </w:p>
        </w:tc>
        <w:tc>
          <w:tcPr>
            <w:tcW w:w="1701" w:type="dxa"/>
            <w:gridSpan w:val="2"/>
          </w:tcPr>
          <w:p w14:paraId="2E8F4913" w14:textId="77777777" w:rsidR="00786A43" w:rsidRDefault="00786A43">
            <w:pPr>
              <w:pStyle w:val="ConsPlusNormal"/>
            </w:pPr>
          </w:p>
        </w:tc>
        <w:tc>
          <w:tcPr>
            <w:tcW w:w="1360" w:type="dxa"/>
          </w:tcPr>
          <w:p w14:paraId="49F33CFC" w14:textId="77777777" w:rsidR="00786A43" w:rsidRDefault="00786A43">
            <w:pPr>
              <w:pStyle w:val="ConsPlusNormal"/>
            </w:pPr>
          </w:p>
        </w:tc>
        <w:tc>
          <w:tcPr>
            <w:tcW w:w="1701" w:type="dxa"/>
            <w:gridSpan w:val="2"/>
          </w:tcPr>
          <w:p w14:paraId="13777CA5" w14:textId="77777777" w:rsidR="00786A43" w:rsidRDefault="00786A43">
            <w:pPr>
              <w:pStyle w:val="ConsPlusNormal"/>
            </w:pPr>
          </w:p>
        </w:tc>
        <w:tc>
          <w:tcPr>
            <w:tcW w:w="1361" w:type="dxa"/>
          </w:tcPr>
          <w:p w14:paraId="69F58B66" w14:textId="77777777" w:rsidR="00786A43" w:rsidRDefault="00786A43">
            <w:pPr>
              <w:pStyle w:val="ConsPlusNormal"/>
            </w:pPr>
          </w:p>
        </w:tc>
        <w:tc>
          <w:tcPr>
            <w:tcW w:w="1701" w:type="dxa"/>
          </w:tcPr>
          <w:p w14:paraId="0BF1B082" w14:textId="77777777" w:rsidR="00786A43" w:rsidRDefault="00786A43">
            <w:pPr>
              <w:pStyle w:val="ConsPlusNormal"/>
            </w:pPr>
          </w:p>
        </w:tc>
      </w:tr>
      <w:tr w:rsidR="00786A43" w14:paraId="293E3134" w14:textId="77777777">
        <w:tblPrEx>
          <w:tblBorders>
            <w:left w:val="single" w:sz="4" w:space="0" w:color="auto"/>
            <w:right w:val="single" w:sz="4" w:space="0" w:color="auto"/>
            <w:insideH w:val="single" w:sz="4" w:space="0" w:color="auto"/>
          </w:tblBorders>
        </w:tblPrEx>
        <w:tc>
          <w:tcPr>
            <w:tcW w:w="4762" w:type="dxa"/>
            <w:gridSpan w:val="4"/>
          </w:tcPr>
          <w:p w14:paraId="5D90635A" w14:textId="77777777" w:rsidR="00786A43" w:rsidRDefault="00786A43">
            <w:pPr>
              <w:pStyle w:val="ConsPlusNormal"/>
            </w:pPr>
          </w:p>
        </w:tc>
        <w:tc>
          <w:tcPr>
            <w:tcW w:w="1020" w:type="dxa"/>
          </w:tcPr>
          <w:p w14:paraId="0740649E" w14:textId="77777777" w:rsidR="00786A43" w:rsidRDefault="00786A43">
            <w:pPr>
              <w:pStyle w:val="ConsPlusNormal"/>
            </w:pPr>
          </w:p>
        </w:tc>
        <w:tc>
          <w:tcPr>
            <w:tcW w:w="1701" w:type="dxa"/>
            <w:gridSpan w:val="2"/>
          </w:tcPr>
          <w:p w14:paraId="4C60AA9C" w14:textId="77777777" w:rsidR="00786A43" w:rsidRDefault="00786A43">
            <w:pPr>
              <w:pStyle w:val="ConsPlusNormal"/>
            </w:pPr>
          </w:p>
        </w:tc>
        <w:tc>
          <w:tcPr>
            <w:tcW w:w="1360" w:type="dxa"/>
          </w:tcPr>
          <w:p w14:paraId="337DF8C4" w14:textId="77777777" w:rsidR="00786A43" w:rsidRDefault="00786A43">
            <w:pPr>
              <w:pStyle w:val="ConsPlusNormal"/>
            </w:pPr>
          </w:p>
        </w:tc>
        <w:tc>
          <w:tcPr>
            <w:tcW w:w="1701" w:type="dxa"/>
            <w:gridSpan w:val="2"/>
          </w:tcPr>
          <w:p w14:paraId="02BD45BB" w14:textId="77777777" w:rsidR="00786A43" w:rsidRDefault="00786A43">
            <w:pPr>
              <w:pStyle w:val="ConsPlusNormal"/>
            </w:pPr>
          </w:p>
        </w:tc>
        <w:tc>
          <w:tcPr>
            <w:tcW w:w="1361" w:type="dxa"/>
          </w:tcPr>
          <w:p w14:paraId="3228D833" w14:textId="77777777" w:rsidR="00786A43" w:rsidRDefault="00786A43">
            <w:pPr>
              <w:pStyle w:val="ConsPlusNormal"/>
            </w:pPr>
          </w:p>
        </w:tc>
        <w:tc>
          <w:tcPr>
            <w:tcW w:w="1701" w:type="dxa"/>
          </w:tcPr>
          <w:p w14:paraId="63FAD805" w14:textId="77777777" w:rsidR="00786A43" w:rsidRDefault="00786A43">
            <w:pPr>
              <w:pStyle w:val="ConsPlusNormal"/>
            </w:pPr>
          </w:p>
        </w:tc>
      </w:tr>
      <w:tr w:rsidR="00786A43" w14:paraId="376DF1DC" w14:textId="77777777">
        <w:tblPrEx>
          <w:tblBorders>
            <w:left w:val="single" w:sz="4" w:space="0" w:color="auto"/>
            <w:right w:val="single" w:sz="4" w:space="0" w:color="auto"/>
            <w:insideH w:val="single" w:sz="4" w:space="0" w:color="auto"/>
          </w:tblBorders>
        </w:tblPrEx>
        <w:tc>
          <w:tcPr>
            <w:tcW w:w="4762" w:type="dxa"/>
            <w:gridSpan w:val="4"/>
          </w:tcPr>
          <w:p w14:paraId="51F25542" w14:textId="77777777" w:rsidR="00786A43" w:rsidRDefault="00786A43">
            <w:pPr>
              <w:pStyle w:val="ConsPlusNormal"/>
            </w:pPr>
            <w:r>
              <w:t>Возвращено в областной бюджет, всего</w:t>
            </w:r>
          </w:p>
        </w:tc>
        <w:tc>
          <w:tcPr>
            <w:tcW w:w="1020" w:type="dxa"/>
          </w:tcPr>
          <w:p w14:paraId="58BD95C0" w14:textId="77777777" w:rsidR="00786A43" w:rsidRDefault="00786A43">
            <w:pPr>
              <w:pStyle w:val="ConsPlusNormal"/>
              <w:jc w:val="both"/>
            </w:pPr>
            <w:r>
              <w:t>0400</w:t>
            </w:r>
          </w:p>
        </w:tc>
        <w:tc>
          <w:tcPr>
            <w:tcW w:w="1701" w:type="dxa"/>
            <w:gridSpan w:val="2"/>
          </w:tcPr>
          <w:p w14:paraId="7C26B93E" w14:textId="77777777" w:rsidR="00786A43" w:rsidRDefault="00786A43">
            <w:pPr>
              <w:pStyle w:val="ConsPlusNormal"/>
              <w:jc w:val="center"/>
            </w:pPr>
            <w:r>
              <w:t>x</w:t>
            </w:r>
          </w:p>
        </w:tc>
        <w:tc>
          <w:tcPr>
            <w:tcW w:w="1360" w:type="dxa"/>
          </w:tcPr>
          <w:p w14:paraId="749D7F33" w14:textId="77777777" w:rsidR="00786A43" w:rsidRDefault="00786A43">
            <w:pPr>
              <w:pStyle w:val="ConsPlusNormal"/>
            </w:pPr>
          </w:p>
        </w:tc>
        <w:tc>
          <w:tcPr>
            <w:tcW w:w="1701" w:type="dxa"/>
            <w:gridSpan w:val="2"/>
          </w:tcPr>
          <w:p w14:paraId="5925B525" w14:textId="77777777" w:rsidR="00786A43" w:rsidRDefault="00786A43">
            <w:pPr>
              <w:pStyle w:val="ConsPlusNormal"/>
            </w:pPr>
          </w:p>
        </w:tc>
        <w:tc>
          <w:tcPr>
            <w:tcW w:w="1361" w:type="dxa"/>
          </w:tcPr>
          <w:p w14:paraId="16A342C2" w14:textId="77777777" w:rsidR="00786A43" w:rsidRDefault="00786A43">
            <w:pPr>
              <w:pStyle w:val="ConsPlusNormal"/>
            </w:pPr>
          </w:p>
        </w:tc>
        <w:tc>
          <w:tcPr>
            <w:tcW w:w="1701" w:type="dxa"/>
          </w:tcPr>
          <w:p w14:paraId="1044B8B0" w14:textId="77777777" w:rsidR="00786A43" w:rsidRDefault="00786A43">
            <w:pPr>
              <w:pStyle w:val="ConsPlusNormal"/>
            </w:pPr>
          </w:p>
        </w:tc>
      </w:tr>
      <w:tr w:rsidR="00786A43" w14:paraId="65DC74B3" w14:textId="77777777">
        <w:tblPrEx>
          <w:tblBorders>
            <w:left w:val="single" w:sz="4" w:space="0" w:color="auto"/>
            <w:right w:val="single" w:sz="4" w:space="0" w:color="auto"/>
          </w:tblBorders>
        </w:tblPrEx>
        <w:tc>
          <w:tcPr>
            <w:tcW w:w="4762" w:type="dxa"/>
            <w:gridSpan w:val="4"/>
            <w:tcBorders>
              <w:bottom w:val="nil"/>
            </w:tcBorders>
          </w:tcPr>
          <w:p w14:paraId="0FE44810" w14:textId="77777777" w:rsidR="00786A43" w:rsidRDefault="00786A43">
            <w:pPr>
              <w:pStyle w:val="ConsPlusNormal"/>
            </w:pPr>
            <w:r>
              <w:t>в том числе:</w:t>
            </w:r>
          </w:p>
        </w:tc>
        <w:tc>
          <w:tcPr>
            <w:tcW w:w="1020" w:type="dxa"/>
            <w:tcBorders>
              <w:bottom w:val="nil"/>
            </w:tcBorders>
          </w:tcPr>
          <w:p w14:paraId="43AD37B3" w14:textId="77777777" w:rsidR="00786A43" w:rsidRDefault="00786A43">
            <w:pPr>
              <w:pStyle w:val="ConsPlusNormal"/>
              <w:jc w:val="both"/>
            </w:pPr>
            <w:r>
              <w:t>0410</w:t>
            </w:r>
          </w:p>
        </w:tc>
        <w:tc>
          <w:tcPr>
            <w:tcW w:w="1701" w:type="dxa"/>
            <w:gridSpan w:val="2"/>
            <w:tcBorders>
              <w:bottom w:val="nil"/>
            </w:tcBorders>
          </w:tcPr>
          <w:p w14:paraId="673E961B" w14:textId="77777777" w:rsidR="00786A43" w:rsidRDefault="00786A43">
            <w:pPr>
              <w:pStyle w:val="ConsPlusNormal"/>
              <w:jc w:val="center"/>
            </w:pPr>
            <w:r>
              <w:t>x</w:t>
            </w:r>
          </w:p>
        </w:tc>
        <w:tc>
          <w:tcPr>
            <w:tcW w:w="1360" w:type="dxa"/>
            <w:tcBorders>
              <w:bottom w:val="nil"/>
            </w:tcBorders>
          </w:tcPr>
          <w:p w14:paraId="67117FF8" w14:textId="77777777" w:rsidR="00786A43" w:rsidRDefault="00786A43">
            <w:pPr>
              <w:pStyle w:val="ConsPlusNormal"/>
            </w:pPr>
          </w:p>
        </w:tc>
        <w:tc>
          <w:tcPr>
            <w:tcW w:w="1701" w:type="dxa"/>
            <w:gridSpan w:val="2"/>
            <w:tcBorders>
              <w:bottom w:val="nil"/>
            </w:tcBorders>
          </w:tcPr>
          <w:p w14:paraId="25673818" w14:textId="77777777" w:rsidR="00786A43" w:rsidRDefault="00786A43">
            <w:pPr>
              <w:pStyle w:val="ConsPlusNormal"/>
            </w:pPr>
          </w:p>
        </w:tc>
        <w:tc>
          <w:tcPr>
            <w:tcW w:w="1361" w:type="dxa"/>
            <w:tcBorders>
              <w:bottom w:val="nil"/>
            </w:tcBorders>
          </w:tcPr>
          <w:p w14:paraId="03DFB2E2" w14:textId="77777777" w:rsidR="00786A43" w:rsidRDefault="00786A43">
            <w:pPr>
              <w:pStyle w:val="ConsPlusNormal"/>
            </w:pPr>
          </w:p>
        </w:tc>
        <w:tc>
          <w:tcPr>
            <w:tcW w:w="1701" w:type="dxa"/>
            <w:tcBorders>
              <w:bottom w:val="nil"/>
            </w:tcBorders>
          </w:tcPr>
          <w:p w14:paraId="37DE4A7D" w14:textId="77777777" w:rsidR="00786A43" w:rsidRDefault="00786A43">
            <w:pPr>
              <w:pStyle w:val="ConsPlusNormal"/>
            </w:pPr>
          </w:p>
        </w:tc>
      </w:tr>
      <w:tr w:rsidR="00786A43" w14:paraId="7B393E8B" w14:textId="77777777">
        <w:tblPrEx>
          <w:tblBorders>
            <w:left w:val="single" w:sz="4" w:space="0" w:color="auto"/>
            <w:right w:val="single" w:sz="4" w:space="0" w:color="auto"/>
          </w:tblBorders>
        </w:tblPrEx>
        <w:tc>
          <w:tcPr>
            <w:tcW w:w="4762" w:type="dxa"/>
            <w:gridSpan w:val="4"/>
            <w:tcBorders>
              <w:top w:val="nil"/>
            </w:tcBorders>
          </w:tcPr>
          <w:p w14:paraId="5575E851" w14:textId="77777777" w:rsidR="00786A43" w:rsidRDefault="00786A43">
            <w:pPr>
              <w:pStyle w:val="ConsPlusNormal"/>
            </w:pPr>
            <w:r>
              <w:t>израсходованных не по целевому назначению</w:t>
            </w:r>
          </w:p>
        </w:tc>
        <w:tc>
          <w:tcPr>
            <w:tcW w:w="1020" w:type="dxa"/>
            <w:tcBorders>
              <w:top w:val="nil"/>
            </w:tcBorders>
          </w:tcPr>
          <w:p w14:paraId="275E5DD8" w14:textId="77777777" w:rsidR="00786A43" w:rsidRDefault="00786A43">
            <w:pPr>
              <w:pStyle w:val="ConsPlusNormal"/>
            </w:pPr>
          </w:p>
        </w:tc>
        <w:tc>
          <w:tcPr>
            <w:tcW w:w="1701" w:type="dxa"/>
            <w:gridSpan w:val="2"/>
            <w:tcBorders>
              <w:top w:val="nil"/>
            </w:tcBorders>
          </w:tcPr>
          <w:p w14:paraId="6A42E8F4" w14:textId="77777777" w:rsidR="00786A43" w:rsidRDefault="00786A43">
            <w:pPr>
              <w:pStyle w:val="ConsPlusNormal"/>
            </w:pPr>
          </w:p>
        </w:tc>
        <w:tc>
          <w:tcPr>
            <w:tcW w:w="1360" w:type="dxa"/>
            <w:tcBorders>
              <w:top w:val="nil"/>
            </w:tcBorders>
          </w:tcPr>
          <w:p w14:paraId="23EFCF67" w14:textId="77777777" w:rsidR="00786A43" w:rsidRDefault="00786A43">
            <w:pPr>
              <w:pStyle w:val="ConsPlusNormal"/>
            </w:pPr>
          </w:p>
        </w:tc>
        <w:tc>
          <w:tcPr>
            <w:tcW w:w="1701" w:type="dxa"/>
            <w:gridSpan w:val="2"/>
            <w:tcBorders>
              <w:top w:val="nil"/>
            </w:tcBorders>
          </w:tcPr>
          <w:p w14:paraId="41F47870" w14:textId="77777777" w:rsidR="00786A43" w:rsidRDefault="00786A43">
            <w:pPr>
              <w:pStyle w:val="ConsPlusNormal"/>
            </w:pPr>
          </w:p>
        </w:tc>
        <w:tc>
          <w:tcPr>
            <w:tcW w:w="1361" w:type="dxa"/>
            <w:tcBorders>
              <w:top w:val="nil"/>
            </w:tcBorders>
          </w:tcPr>
          <w:p w14:paraId="5ABD283E" w14:textId="77777777" w:rsidR="00786A43" w:rsidRDefault="00786A43">
            <w:pPr>
              <w:pStyle w:val="ConsPlusNormal"/>
            </w:pPr>
          </w:p>
        </w:tc>
        <w:tc>
          <w:tcPr>
            <w:tcW w:w="1701" w:type="dxa"/>
            <w:tcBorders>
              <w:top w:val="nil"/>
            </w:tcBorders>
          </w:tcPr>
          <w:p w14:paraId="25BDBE46" w14:textId="77777777" w:rsidR="00786A43" w:rsidRDefault="00786A43">
            <w:pPr>
              <w:pStyle w:val="ConsPlusNormal"/>
            </w:pPr>
          </w:p>
        </w:tc>
      </w:tr>
      <w:tr w:rsidR="00786A43" w14:paraId="17059BB6" w14:textId="77777777">
        <w:tblPrEx>
          <w:tblBorders>
            <w:left w:val="single" w:sz="4" w:space="0" w:color="auto"/>
            <w:right w:val="single" w:sz="4" w:space="0" w:color="auto"/>
            <w:insideH w:val="single" w:sz="4" w:space="0" w:color="auto"/>
          </w:tblBorders>
        </w:tblPrEx>
        <w:tc>
          <w:tcPr>
            <w:tcW w:w="4762" w:type="dxa"/>
            <w:gridSpan w:val="4"/>
          </w:tcPr>
          <w:p w14:paraId="5E2166C3" w14:textId="77777777" w:rsidR="00786A43" w:rsidRDefault="00786A43">
            <w:pPr>
              <w:pStyle w:val="ConsPlusNormal"/>
            </w:pPr>
            <w:r>
              <w:t>в результате применения штрафных санкций</w:t>
            </w:r>
          </w:p>
        </w:tc>
        <w:tc>
          <w:tcPr>
            <w:tcW w:w="1020" w:type="dxa"/>
          </w:tcPr>
          <w:p w14:paraId="427021E1" w14:textId="77777777" w:rsidR="00786A43" w:rsidRDefault="00786A43">
            <w:pPr>
              <w:pStyle w:val="ConsPlusNormal"/>
              <w:jc w:val="both"/>
            </w:pPr>
            <w:r>
              <w:t>0420</w:t>
            </w:r>
          </w:p>
        </w:tc>
        <w:tc>
          <w:tcPr>
            <w:tcW w:w="1701" w:type="dxa"/>
            <w:gridSpan w:val="2"/>
          </w:tcPr>
          <w:p w14:paraId="62D082D0" w14:textId="77777777" w:rsidR="00786A43" w:rsidRDefault="00786A43">
            <w:pPr>
              <w:pStyle w:val="ConsPlusNormal"/>
              <w:jc w:val="center"/>
            </w:pPr>
            <w:r>
              <w:t>x</w:t>
            </w:r>
          </w:p>
        </w:tc>
        <w:tc>
          <w:tcPr>
            <w:tcW w:w="1360" w:type="dxa"/>
          </w:tcPr>
          <w:p w14:paraId="743749BD" w14:textId="77777777" w:rsidR="00786A43" w:rsidRDefault="00786A43">
            <w:pPr>
              <w:pStyle w:val="ConsPlusNormal"/>
            </w:pPr>
          </w:p>
        </w:tc>
        <w:tc>
          <w:tcPr>
            <w:tcW w:w="1701" w:type="dxa"/>
            <w:gridSpan w:val="2"/>
          </w:tcPr>
          <w:p w14:paraId="0814D23F" w14:textId="77777777" w:rsidR="00786A43" w:rsidRDefault="00786A43">
            <w:pPr>
              <w:pStyle w:val="ConsPlusNormal"/>
            </w:pPr>
          </w:p>
        </w:tc>
        <w:tc>
          <w:tcPr>
            <w:tcW w:w="1361" w:type="dxa"/>
          </w:tcPr>
          <w:p w14:paraId="21D274A9" w14:textId="77777777" w:rsidR="00786A43" w:rsidRDefault="00786A43">
            <w:pPr>
              <w:pStyle w:val="ConsPlusNormal"/>
            </w:pPr>
          </w:p>
        </w:tc>
        <w:tc>
          <w:tcPr>
            <w:tcW w:w="1701" w:type="dxa"/>
          </w:tcPr>
          <w:p w14:paraId="21D22C99" w14:textId="77777777" w:rsidR="00786A43" w:rsidRDefault="00786A43">
            <w:pPr>
              <w:pStyle w:val="ConsPlusNormal"/>
            </w:pPr>
          </w:p>
        </w:tc>
      </w:tr>
      <w:tr w:rsidR="00786A43" w14:paraId="59C60A7F" w14:textId="77777777">
        <w:tblPrEx>
          <w:tblBorders>
            <w:left w:val="single" w:sz="4" w:space="0" w:color="auto"/>
            <w:right w:val="single" w:sz="4" w:space="0" w:color="auto"/>
            <w:insideH w:val="single" w:sz="4" w:space="0" w:color="auto"/>
          </w:tblBorders>
        </w:tblPrEx>
        <w:tc>
          <w:tcPr>
            <w:tcW w:w="4762" w:type="dxa"/>
            <w:gridSpan w:val="4"/>
          </w:tcPr>
          <w:p w14:paraId="4D335C73" w14:textId="77777777" w:rsidR="00786A43" w:rsidRDefault="00786A43">
            <w:pPr>
              <w:pStyle w:val="ConsPlusNormal"/>
            </w:pPr>
            <w:r>
              <w:t>в сумме остатка субсидии на начало года, потребность в которой не подтверждена</w:t>
            </w:r>
          </w:p>
        </w:tc>
        <w:tc>
          <w:tcPr>
            <w:tcW w:w="1020" w:type="dxa"/>
          </w:tcPr>
          <w:p w14:paraId="466E7E9F" w14:textId="77777777" w:rsidR="00786A43" w:rsidRDefault="00786A43">
            <w:pPr>
              <w:pStyle w:val="ConsPlusNormal"/>
              <w:jc w:val="both"/>
            </w:pPr>
            <w:r>
              <w:t>0430</w:t>
            </w:r>
          </w:p>
        </w:tc>
        <w:tc>
          <w:tcPr>
            <w:tcW w:w="1701" w:type="dxa"/>
            <w:gridSpan w:val="2"/>
          </w:tcPr>
          <w:p w14:paraId="17FC613F" w14:textId="77777777" w:rsidR="00786A43" w:rsidRDefault="00786A43">
            <w:pPr>
              <w:pStyle w:val="ConsPlusNormal"/>
            </w:pPr>
          </w:p>
        </w:tc>
        <w:tc>
          <w:tcPr>
            <w:tcW w:w="1360" w:type="dxa"/>
          </w:tcPr>
          <w:p w14:paraId="482B6C4D" w14:textId="77777777" w:rsidR="00786A43" w:rsidRDefault="00786A43">
            <w:pPr>
              <w:pStyle w:val="ConsPlusNormal"/>
            </w:pPr>
          </w:p>
        </w:tc>
        <w:tc>
          <w:tcPr>
            <w:tcW w:w="1701" w:type="dxa"/>
            <w:gridSpan w:val="2"/>
          </w:tcPr>
          <w:p w14:paraId="44E6AB93" w14:textId="77777777" w:rsidR="00786A43" w:rsidRDefault="00786A43">
            <w:pPr>
              <w:pStyle w:val="ConsPlusNormal"/>
            </w:pPr>
          </w:p>
        </w:tc>
        <w:tc>
          <w:tcPr>
            <w:tcW w:w="1361" w:type="dxa"/>
          </w:tcPr>
          <w:p w14:paraId="60510BEE" w14:textId="77777777" w:rsidR="00786A43" w:rsidRDefault="00786A43">
            <w:pPr>
              <w:pStyle w:val="ConsPlusNormal"/>
            </w:pPr>
          </w:p>
        </w:tc>
        <w:tc>
          <w:tcPr>
            <w:tcW w:w="1701" w:type="dxa"/>
          </w:tcPr>
          <w:p w14:paraId="20438806" w14:textId="77777777" w:rsidR="00786A43" w:rsidRDefault="00786A43">
            <w:pPr>
              <w:pStyle w:val="ConsPlusNormal"/>
            </w:pPr>
          </w:p>
        </w:tc>
      </w:tr>
      <w:tr w:rsidR="00786A43" w14:paraId="1B317B3A" w14:textId="77777777">
        <w:tblPrEx>
          <w:tblBorders>
            <w:left w:val="single" w:sz="4" w:space="0" w:color="auto"/>
            <w:right w:val="single" w:sz="4" w:space="0" w:color="auto"/>
            <w:insideH w:val="single" w:sz="4" w:space="0" w:color="auto"/>
          </w:tblBorders>
        </w:tblPrEx>
        <w:tc>
          <w:tcPr>
            <w:tcW w:w="4762" w:type="dxa"/>
            <w:gridSpan w:val="4"/>
          </w:tcPr>
          <w:p w14:paraId="1D8D8C72" w14:textId="77777777" w:rsidR="00786A43" w:rsidRDefault="00786A43">
            <w:pPr>
              <w:pStyle w:val="ConsPlusNormal"/>
            </w:pPr>
            <w:r>
              <w:t>в сумме возврата дебиторской задолженности прошлых лет, решение об использовании которой не принято</w:t>
            </w:r>
          </w:p>
        </w:tc>
        <w:tc>
          <w:tcPr>
            <w:tcW w:w="1020" w:type="dxa"/>
          </w:tcPr>
          <w:p w14:paraId="5A51B0E1" w14:textId="77777777" w:rsidR="00786A43" w:rsidRDefault="00786A43">
            <w:pPr>
              <w:pStyle w:val="ConsPlusNormal"/>
              <w:jc w:val="both"/>
            </w:pPr>
            <w:r>
              <w:t>0440</w:t>
            </w:r>
          </w:p>
        </w:tc>
        <w:tc>
          <w:tcPr>
            <w:tcW w:w="1701" w:type="dxa"/>
            <w:gridSpan w:val="2"/>
          </w:tcPr>
          <w:p w14:paraId="0AFB7BD0" w14:textId="77777777" w:rsidR="00786A43" w:rsidRDefault="00786A43">
            <w:pPr>
              <w:pStyle w:val="ConsPlusNormal"/>
            </w:pPr>
          </w:p>
        </w:tc>
        <w:tc>
          <w:tcPr>
            <w:tcW w:w="1360" w:type="dxa"/>
          </w:tcPr>
          <w:p w14:paraId="6CC98665" w14:textId="77777777" w:rsidR="00786A43" w:rsidRDefault="00786A43">
            <w:pPr>
              <w:pStyle w:val="ConsPlusNormal"/>
            </w:pPr>
          </w:p>
        </w:tc>
        <w:tc>
          <w:tcPr>
            <w:tcW w:w="1701" w:type="dxa"/>
            <w:gridSpan w:val="2"/>
          </w:tcPr>
          <w:p w14:paraId="0A35B480" w14:textId="77777777" w:rsidR="00786A43" w:rsidRDefault="00786A43">
            <w:pPr>
              <w:pStyle w:val="ConsPlusNormal"/>
            </w:pPr>
          </w:p>
        </w:tc>
        <w:tc>
          <w:tcPr>
            <w:tcW w:w="1361" w:type="dxa"/>
          </w:tcPr>
          <w:p w14:paraId="495A43E1" w14:textId="77777777" w:rsidR="00786A43" w:rsidRDefault="00786A43">
            <w:pPr>
              <w:pStyle w:val="ConsPlusNormal"/>
            </w:pPr>
          </w:p>
        </w:tc>
        <w:tc>
          <w:tcPr>
            <w:tcW w:w="1701" w:type="dxa"/>
          </w:tcPr>
          <w:p w14:paraId="26EADD1D" w14:textId="77777777" w:rsidR="00786A43" w:rsidRDefault="00786A43">
            <w:pPr>
              <w:pStyle w:val="ConsPlusNormal"/>
            </w:pPr>
          </w:p>
        </w:tc>
      </w:tr>
      <w:tr w:rsidR="00786A43" w14:paraId="1BE89035" w14:textId="77777777">
        <w:tblPrEx>
          <w:tblBorders>
            <w:left w:val="single" w:sz="4" w:space="0" w:color="auto"/>
            <w:right w:val="single" w:sz="4" w:space="0" w:color="auto"/>
            <w:insideH w:val="single" w:sz="4" w:space="0" w:color="auto"/>
          </w:tblBorders>
        </w:tblPrEx>
        <w:tc>
          <w:tcPr>
            <w:tcW w:w="4762" w:type="dxa"/>
            <w:gridSpan w:val="4"/>
          </w:tcPr>
          <w:p w14:paraId="545123CE" w14:textId="77777777" w:rsidR="00786A43" w:rsidRDefault="00786A43">
            <w:pPr>
              <w:pStyle w:val="ConsPlusNormal"/>
            </w:pPr>
            <w:r>
              <w:t>Остаток субсидии на конец отчетного периода, всего</w:t>
            </w:r>
          </w:p>
        </w:tc>
        <w:tc>
          <w:tcPr>
            <w:tcW w:w="1020" w:type="dxa"/>
          </w:tcPr>
          <w:p w14:paraId="47D77778" w14:textId="77777777" w:rsidR="00786A43" w:rsidRDefault="00786A43">
            <w:pPr>
              <w:pStyle w:val="ConsPlusNormal"/>
              <w:jc w:val="both"/>
            </w:pPr>
            <w:r>
              <w:t>0500</w:t>
            </w:r>
          </w:p>
        </w:tc>
        <w:tc>
          <w:tcPr>
            <w:tcW w:w="1701" w:type="dxa"/>
            <w:gridSpan w:val="2"/>
          </w:tcPr>
          <w:p w14:paraId="300F0412" w14:textId="77777777" w:rsidR="00786A43" w:rsidRDefault="00786A43">
            <w:pPr>
              <w:pStyle w:val="ConsPlusNormal"/>
              <w:jc w:val="center"/>
            </w:pPr>
            <w:r>
              <w:t>x</w:t>
            </w:r>
          </w:p>
        </w:tc>
        <w:tc>
          <w:tcPr>
            <w:tcW w:w="1360" w:type="dxa"/>
          </w:tcPr>
          <w:p w14:paraId="4B1BF956" w14:textId="77777777" w:rsidR="00786A43" w:rsidRDefault="00786A43">
            <w:pPr>
              <w:pStyle w:val="ConsPlusNormal"/>
            </w:pPr>
          </w:p>
        </w:tc>
        <w:tc>
          <w:tcPr>
            <w:tcW w:w="1701" w:type="dxa"/>
            <w:gridSpan w:val="2"/>
          </w:tcPr>
          <w:p w14:paraId="0B392712" w14:textId="77777777" w:rsidR="00786A43" w:rsidRDefault="00786A43">
            <w:pPr>
              <w:pStyle w:val="ConsPlusNormal"/>
            </w:pPr>
          </w:p>
        </w:tc>
        <w:tc>
          <w:tcPr>
            <w:tcW w:w="1361" w:type="dxa"/>
          </w:tcPr>
          <w:p w14:paraId="2A9C9450" w14:textId="77777777" w:rsidR="00786A43" w:rsidRDefault="00786A43">
            <w:pPr>
              <w:pStyle w:val="ConsPlusNormal"/>
            </w:pPr>
          </w:p>
        </w:tc>
        <w:tc>
          <w:tcPr>
            <w:tcW w:w="1701" w:type="dxa"/>
          </w:tcPr>
          <w:p w14:paraId="53F2926F" w14:textId="77777777" w:rsidR="00786A43" w:rsidRDefault="00786A43">
            <w:pPr>
              <w:pStyle w:val="ConsPlusNormal"/>
            </w:pPr>
          </w:p>
        </w:tc>
      </w:tr>
      <w:tr w:rsidR="00786A43" w14:paraId="27B4DDE6" w14:textId="77777777">
        <w:tblPrEx>
          <w:tblBorders>
            <w:left w:val="single" w:sz="4" w:space="0" w:color="auto"/>
            <w:right w:val="single" w:sz="4" w:space="0" w:color="auto"/>
          </w:tblBorders>
        </w:tblPrEx>
        <w:tc>
          <w:tcPr>
            <w:tcW w:w="4762" w:type="dxa"/>
            <w:gridSpan w:val="4"/>
            <w:tcBorders>
              <w:bottom w:val="nil"/>
            </w:tcBorders>
          </w:tcPr>
          <w:p w14:paraId="43F0F99A" w14:textId="77777777" w:rsidR="00786A43" w:rsidRDefault="00786A43">
            <w:pPr>
              <w:pStyle w:val="ConsPlusNormal"/>
            </w:pPr>
            <w:r>
              <w:t>в том числе:</w:t>
            </w:r>
          </w:p>
        </w:tc>
        <w:tc>
          <w:tcPr>
            <w:tcW w:w="1020" w:type="dxa"/>
            <w:tcBorders>
              <w:bottom w:val="nil"/>
            </w:tcBorders>
          </w:tcPr>
          <w:p w14:paraId="0EA45334" w14:textId="77777777" w:rsidR="00786A43" w:rsidRDefault="00786A43">
            <w:pPr>
              <w:pStyle w:val="ConsPlusNormal"/>
              <w:jc w:val="both"/>
            </w:pPr>
            <w:r>
              <w:t>0510</w:t>
            </w:r>
          </w:p>
        </w:tc>
        <w:tc>
          <w:tcPr>
            <w:tcW w:w="1701" w:type="dxa"/>
            <w:gridSpan w:val="2"/>
            <w:tcBorders>
              <w:bottom w:val="nil"/>
            </w:tcBorders>
          </w:tcPr>
          <w:p w14:paraId="5118A597" w14:textId="77777777" w:rsidR="00786A43" w:rsidRDefault="00786A43">
            <w:pPr>
              <w:pStyle w:val="ConsPlusNormal"/>
              <w:jc w:val="center"/>
            </w:pPr>
            <w:r>
              <w:t>x</w:t>
            </w:r>
          </w:p>
        </w:tc>
        <w:tc>
          <w:tcPr>
            <w:tcW w:w="1360" w:type="dxa"/>
            <w:tcBorders>
              <w:bottom w:val="nil"/>
            </w:tcBorders>
          </w:tcPr>
          <w:p w14:paraId="3995786F" w14:textId="77777777" w:rsidR="00786A43" w:rsidRDefault="00786A43">
            <w:pPr>
              <w:pStyle w:val="ConsPlusNormal"/>
            </w:pPr>
          </w:p>
        </w:tc>
        <w:tc>
          <w:tcPr>
            <w:tcW w:w="1701" w:type="dxa"/>
            <w:gridSpan w:val="2"/>
            <w:tcBorders>
              <w:bottom w:val="nil"/>
            </w:tcBorders>
          </w:tcPr>
          <w:p w14:paraId="363A075A" w14:textId="77777777" w:rsidR="00786A43" w:rsidRDefault="00786A43">
            <w:pPr>
              <w:pStyle w:val="ConsPlusNormal"/>
            </w:pPr>
          </w:p>
        </w:tc>
        <w:tc>
          <w:tcPr>
            <w:tcW w:w="1361" w:type="dxa"/>
            <w:tcBorders>
              <w:bottom w:val="nil"/>
            </w:tcBorders>
          </w:tcPr>
          <w:p w14:paraId="6B38D70B" w14:textId="77777777" w:rsidR="00786A43" w:rsidRDefault="00786A43">
            <w:pPr>
              <w:pStyle w:val="ConsPlusNormal"/>
            </w:pPr>
          </w:p>
        </w:tc>
        <w:tc>
          <w:tcPr>
            <w:tcW w:w="1701" w:type="dxa"/>
            <w:tcBorders>
              <w:bottom w:val="nil"/>
            </w:tcBorders>
          </w:tcPr>
          <w:p w14:paraId="7E9EA88B" w14:textId="77777777" w:rsidR="00786A43" w:rsidRDefault="00786A43">
            <w:pPr>
              <w:pStyle w:val="ConsPlusNormal"/>
            </w:pPr>
          </w:p>
        </w:tc>
      </w:tr>
      <w:tr w:rsidR="00786A43" w14:paraId="2762EC73" w14:textId="77777777">
        <w:tblPrEx>
          <w:tblBorders>
            <w:left w:val="single" w:sz="4" w:space="0" w:color="auto"/>
            <w:right w:val="single" w:sz="4" w:space="0" w:color="auto"/>
          </w:tblBorders>
        </w:tblPrEx>
        <w:tc>
          <w:tcPr>
            <w:tcW w:w="4762" w:type="dxa"/>
            <w:gridSpan w:val="4"/>
            <w:tcBorders>
              <w:top w:val="nil"/>
            </w:tcBorders>
          </w:tcPr>
          <w:p w14:paraId="60B18EB4" w14:textId="77777777" w:rsidR="00786A43" w:rsidRDefault="00786A43">
            <w:pPr>
              <w:pStyle w:val="ConsPlusNormal"/>
            </w:pPr>
            <w:r>
              <w:t>требуется в направлении на те же цели</w:t>
            </w:r>
          </w:p>
        </w:tc>
        <w:tc>
          <w:tcPr>
            <w:tcW w:w="1020" w:type="dxa"/>
            <w:tcBorders>
              <w:top w:val="nil"/>
            </w:tcBorders>
          </w:tcPr>
          <w:p w14:paraId="16BC7A8A" w14:textId="77777777" w:rsidR="00786A43" w:rsidRDefault="00786A43">
            <w:pPr>
              <w:pStyle w:val="ConsPlusNormal"/>
            </w:pPr>
          </w:p>
        </w:tc>
        <w:tc>
          <w:tcPr>
            <w:tcW w:w="1701" w:type="dxa"/>
            <w:gridSpan w:val="2"/>
            <w:tcBorders>
              <w:top w:val="nil"/>
            </w:tcBorders>
          </w:tcPr>
          <w:p w14:paraId="57B5D03B" w14:textId="77777777" w:rsidR="00786A43" w:rsidRDefault="00786A43">
            <w:pPr>
              <w:pStyle w:val="ConsPlusNormal"/>
            </w:pPr>
          </w:p>
        </w:tc>
        <w:tc>
          <w:tcPr>
            <w:tcW w:w="1360" w:type="dxa"/>
            <w:tcBorders>
              <w:top w:val="nil"/>
            </w:tcBorders>
          </w:tcPr>
          <w:p w14:paraId="750247F0" w14:textId="77777777" w:rsidR="00786A43" w:rsidRDefault="00786A43">
            <w:pPr>
              <w:pStyle w:val="ConsPlusNormal"/>
            </w:pPr>
          </w:p>
        </w:tc>
        <w:tc>
          <w:tcPr>
            <w:tcW w:w="1701" w:type="dxa"/>
            <w:gridSpan w:val="2"/>
            <w:tcBorders>
              <w:top w:val="nil"/>
            </w:tcBorders>
          </w:tcPr>
          <w:p w14:paraId="738EC097" w14:textId="77777777" w:rsidR="00786A43" w:rsidRDefault="00786A43">
            <w:pPr>
              <w:pStyle w:val="ConsPlusNormal"/>
            </w:pPr>
          </w:p>
        </w:tc>
        <w:tc>
          <w:tcPr>
            <w:tcW w:w="1361" w:type="dxa"/>
            <w:tcBorders>
              <w:top w:val="nil"/>
            </w:tcBorders>
          </w:tcPr>
          <w:p w14:paraId="467F4B2E" w14:textId="77777777" w:rsidR="00786A43" w:rsidRDefault="00786A43">
            <w:pPr>
              <w:pStyle w:val="ConsPlusNormal"/>
            </w:pPr>
          </w:p>
        </w:tc>
        <w:tc>
          <w:tcPr>
            <w:tcW w:w="1701" w:type="dxa"/>
            <w:tcBorders>
              <w:top w:val="nil"/>
            </w:tcBorders>
          </w:tcPr>
          <w:p w14:paraId="1C73F3F6" w14:textId="77777777" w:rsidR="00786A43" w:rsidRDefault="00786A43">
            <w:pPr>
              <w:pStyle w:val="ConsPlusNormal"/>
            </w:pPr>
          </w:p>
        </w:tc>
      </w:tr>
      <w:tr w:rsidR="00786A43" w14:paraId="7DD67509" w14:textId="77777777">
        <w:tblPrEx>
          <w:tblBorders>
            <w:left w:val="single" w:sz="4" w:space="0" w:color="auto"/>
            <w:right w:val="single" w:sz="4" w:space="0" w:color="auto"/>
            <w:insideH w:val="single" w:sz="4" w:space="0" w:color="auto"/>
          </w:tblBorders>
        </w:tblPrEx>
        <w:tc>
          <w:tcPr>
            <w:tcW w:w="4762" w:type="dxa"/>
            <w:gridSpan w:val="4"/>
          </w:tcPr>
          <w:p w14:paraId="1915C794" w14:textId="77777777" w:rsidR="00786A43" w:rsidRDefault="00786A43">
            <w:pPr>
              <w:pStyle w:val="ConsPlusNormal"/>
            </w:pPr>
            <w:r>
              <w:t>подлежит возврату в областной бюджет</w:t>
            </w:r>
          </w:p>
        </w:tc>
        <w:tc>
          <w:tcPr>
            <w:tcW w:w="1020" w:type="dxa"/>
          </w:tcPr>
          <w:p w14:paraId="73963D66" w14:textId="77777777" w:rsidR="00786A43" w:rsidRDefault="00786A43">
            <w:pPr>
              <w:pStyle w:val="ConsPlusNormal"/>
              <w:jc w:val="both"/>
            </w:pPr>
            <w:r>
              <w:t>0520</w:t>
            </w:r>
          </w:p>
        </w:tc>
        <w:tc>
          <w:tcPr>
            <w:tcW w:w="1701" w:type="dxa"/>
            <w:gridSpan w:val="2"/>
          </w:tcPr>
          <w:p w14:paraId="65BE5A94" w14:textId="77777777" w:rsidR="00786A43" w:rsidRDefault="00786A43">
            <w:pPr>
              <w:pStyle w:val="ConsPlusNormal"/>
              <w:jc w:val="center"/>
            </w:pPr>
            <w:r>
              <w:t>x</w:t>
            </w:r>
          </w:p>
        </w:tc>
        <w:tc>
          <w:tcPr>
            <w:tcW w:w="1360" w:type="dxa"/>
          </w:tcPr>
          <w:p w14:paraId="52A5C897" w14:textId="77777777" w:rsidR="00786A43" w:rsidRDefault="00786A43">
            <w:pPr>
              <w:pStyle w:val="ConsPlusNormal"/>
            </w:pPr>
          </w:p>
        </w:tc>
        <w:tc>
          <w:tcPr>
            <w:tcW w:w="1701" w:type="dxa"/>
            <w:gridSpan w:val="2"/>
          </w:tcPr>
          <w:p w14:paraId="3D0D271E" w14:textId="77777777" w:rsidR="00786A43" w:rsidRDefault="00786A43">
            <w:pPr>
              <w:pStyle w:val="ConsPlusNormal"/>
            </w:pPr>
          </w:p>
        </w:tc>
        <w:tc>
          <w:tcPr>
            <w:tcW w:w="1361" w:type="dxa"/>
          </w:tcPr>
          <w:p w14:paraId="3CA270B5" w14:textId="77777777" w:rsidR="00786A43" w:rsidRDefault="00786A43">
            <w:pPr>
              <w:pStyle w:val="ConsPlusNormal"/>
            </w:pPr>
          </w:p>
        </w:tc>
        <w:tc>
          <w:tcPr>
            <w:tcW w:w="1701" w:type="dxa"/>
          </w:tcPr>
          <w:p w14:paraId="3ECA9C2E" w14:textId="77777777" w:rsidR="00786A43" w:rsidRDefault="00786A43">
            <w:pPr>
              <w:pStyle w:val="ConsPlusNormal"/>
            </w:pPr>
          </w:p>
        </w:tc>
      </w:tr>
      <w:tr w:rsidR="00786A43" w14:paraId="7E8D376C" w14:textId="77777777">
        <w:tc>
          <w:tcPr>
            <w:tcW w:w="13606" w:type="dxa"/>
            <w:gridSpan w:val="12"/>
            <w:tcBorders>
              <w:left w:val="nil"/>
              <w:bottom w:val="nil"/>
              <w:right w:val="nil"/>
            </w:tcBorders>
          </w:tcPr>
          <w:p w14:paraId="2754E2CA" w14:textId="77777777" w:rsidR="00786A43" w:rsidRDefault="00786A43">
            <w:pPr>
              <w:pStyle w:val="ConsPlusNormal"/>
            </w:pPr>
          </w:p>
        </w:tc>
      </w:tr>
      <w:tr w:rsidR="00786A43" w14:paraId="1CBE9850" w14:textId="77777777">
        <w:tblPrEx>
          <w:tblBorders>
            <w:insideV w:val="nil"/>
          </w:tblBorders>
        </w:tblPrEx>
        <w:tc>
          <w:tcPr>
            <w:tcW w:w="4422" w:type="dxa"/>
            <w:gridSpan w:val="3"/>
            <w:tcBorders>
              <w:top w:val="nil"/>
              <w:bottom w:val="nil"/>
            </w:tcBorders>
          </w:tcPr>
          <w:p w14:paraId="0A94147C" w14:textId="77777777" w:rsidR="00786A43" w:rsidRDefault="00786A43">
            <w:pPr>
              <w:pStyle w:val="ConsPlusNormal"/>
            </w:pPr>
            <w:r>
              <w:t>Заявитель (руководитель Заявителя)</w:t>
            </w:r>
          </w:p>
        </w:tc>
        <w:tc>
          <w:tcPr>
            <w:tcW w:w="2721" w:type="dxa"/>
            <w:gridSpan w:val="3"/>
            <w:tcBorders>
              <w:top w:val="nil"/>
            </w:tcBorders>
          </w:tcPr>
          <w:p w14:paraId="6DE2A266" w14:textId="77777777" w:rsidR="00786A43" w:rsidRDefault="00786A43">
            <w:pPr>
              <w:pStyle w:val="ConsPlusNormal"/>
            </w:pPr>
          </w:p>
        </w:tc>
        <w:tc>
          <w:tcPr>
            <w:tcW w:w="6463" w:type="dxa"/>
            <w:gridSpan w:val="6"/>
            <w:tcBorders>
              <w:top w:val="nil"/>
              <w:bottom w:val="nil"/>
            </w:tcBorders>
          </w:tcPr>
          <w:p w14:paraId="2A7D1C97" w14:textId="77777777" w:rsidR="00786A43" w:rsidRDefault="00786A43">
            <w:pPr>
              <w:pStyle w:val="ConsPlusNormal"/>
            </w:pPr>
            <w:proofErr w:type="spellStart"/>
            <w:r>
              <w:t>И.О.Фамилия</w:t>
            </w:r>
            <w:proofErr w:type="spellEnd"/>
          </w:p>
        </w:tc>
      </w:tr>
      <w:tr w:rsidR="00786A43" w14:paraId="33AA7D2C" w14:textId="77777777">
        <w:tblPrEx>
          <w:tblBorders>
            <w:insideV w:val="nil"/>
          </w:tblBorders>
        </w:tblPrEx>
        <w:tc>
          <w:tcPr>
            <w:tcW w:w="4422" w:type="dxa"/>
            <w:gridSpan w:val="3"/>
            <w:tcBorders>
              <w:top w:val="nil"/>
              <w:bottom w:val="nil"/>
            </w:tcBorders>
          </w:tcPr>
          <w:p w14:paraId="56E5E52A" w14:textId="77777777" w:rsidR="00786A43" w:rsidRDefault="00786A43">
            <w:pPr>
              <w:pStyle w:val="ConsPlusNormal"/>
            </w:pPr>
          </w:p>
        </w:tc>
        <w:tc>
          <w:tcPr>
            <w:tcW w:w="2721" w:type="dxa"/>
            <w:gridSpan w:val="3"/>
            <w:tcBorders>
              <w:bottom w:val="nil"/>
            </w:tcBorders>
          </w:tcPr>
          <w:p w14:paraId="4C956DA0" w14:textId="77777777" w:rsidR="00786A43" w:rsidRDefault="00786A43">
            <w:pPr>
              <w:pStyle w:val="ConsPlusNormal"/>
              <w:jc w:val="center"/>
            </w:pPr>
            <w:r>
              <w:t>(подпись)</w:t>
            </w:r>
          </w:p>
        </w:tc>
        <w:tc>
          <w:tcPr>
            <w:tcW w:w="6463" w:type="dxa"/>
            <w:gridSpan w:val="6"/>
            <w:tcBorders>
              <w:top w:val="nil"/>
              <w:bottom w:val="nil"/>
            </w:tcBorders>
          </w:tcPr>
          <w:p w14:paraId="1B9B6626" w14:textId="77777777" w:rsidR="00786A43" w:rsidRDefault="00786A43">
            <w:pPr>
              <w:pStyle w:val="ConsPlusNormal"/>
            </w:pPr>
          </w:p>
        </w:tc>
      </w:tr>
      <w:tr w:rsidR="00786A43" w14:paraId="567C0E4F" w14:textId="77777777">
        <w:tblPrEx>
          <w:tblBorders>
            <w:insideV w:val="nil"/>
          </w:tblBorders>
        </w:tblPrEx>
        <w:tc>
          <w:tcPr>
            <w:tcW w:w="3402" w:type="dxa"/>
            <w:gridSpan w:val="2"/>
            <w:tcBorders>
              <w:top w:val="nil"/>
              <w:bottom w:val="nil"/>
            </w:tcBorders>
          </w:tcPr>
          <w:p w14:paraId="2E90D1C2" w14:textId="77777777" w:rsidR="00786A43" w:rsidRDefault="00786A43">
            <w:pPr>
              <w:pStyle w:val="ConsPlusNormal"/>
            </w:pPr>
          </w:p>
        </w:tc>
        <w:tc>
          <w:tcPr>
            <w:tcW w:w="1020" w:type="dxa"/>
            <w:tcBorders>
              <w:top w:val="nil"/>
              <w:bottom w:val="nil"/>
            </w:tcBorders>
          </w:tcPr>
          <w:p w14:paraId="04CBD1FA" w14:textId="77777777" w:rsidR="00786A43" w:rsidRDefault="00786A43">
            <w:pPr>
              <w:pStyle w:val="ConsPlusNormal"/>
              <w:jc w:val="center"/>
            </w:pPr>
            <w:r>
              <w:t>М.П.</w:t>
            </w:r>
          </w:p>
        </w:tc>
        <w:tc>
          <w:tcPr>
            <w:tcW w:w="2721" w:type="dxa"/>
            <w:gridSpan w:val="3"/>
            <w:tcBorders>
              <w:top w:val="nil"/>
              <w:bottom w:val="nil"/>
            </w:tcBorders>
          </w:tcPr>
          <w:p w14:paraId="1A4316C6" w14:textId="77777777" w:rsidR="00786A43" w:rsidRDefault="00786A43">
            <w:pPr>
              <w:pStyle w:val="ConsPlusNormal"/>
            </w:pPr>
          </w:p>
        </w:tc>
        <w:tc>
          <w:tcPr>
            <w:tcW w:w="6463" w:type="dxa"/>
            <w:gridSpan w:val="6"/>
            <w:tcBorders>
              <w:top w:val="nil"/>
              <w:bottom w:val="nil"/>
            </w:tcBorders>
          </w:tcPr>
          <w:p w14:paraId="1ACD7130" w14:textId="77777777" w:rsidR="00786A43" w:rsidRDefault="00786A43">
            <w:pPr>
              <w:pStyle w:val="ConsPlusNormal"/>
            </w:pPr>
          </w:p>
        </w:tc>
      </w:tr>
      <w:tr w:rsidR="00786A43" w14:paraId="0C38CD97" w14:textId="77777777">
        <w:tblPrEx>
          <w:tblBorders>
            <w:insideV w:val="nil"/>
          </w:tblBorders>
        </w:tblPrEx>
        <w:tc>
          <w:tcPr>
            <w:tcW w:w="4422" w:type="dxa"/>
            <w:gridSpan w:val="3"/>
            <w:tcBorders>
              <w:top w:val="nil"/>
              <w:bottom w:val="nil"/>
            </w:tcBorders>
          </w:tcPr>
          <w:p w14:paraId="703DDEAA" w14:textId="77777777" w:rsidR="00786A43" w:rsidRDefault="00786A43">
            <w:pPr>
              <w:pStyle w:val="ConsPlusNormal"/>
            </w:pPr>
            <w:r>
              <w:t>Исполнитель (должность)</w:t>
            </w:r>
          </w:p>
        </w:tc>
        <w:tc>
          <w:tcPr>
            <w:tcW w:w="2721" w:type="dxa"/>
            <w:gridSpan w:val="3"/>
            <w:tcBorders>
              <w:top w:val="nil"/>
            </w:tcBorders>
          </w:tcPr>
          <w:p w14:paraId="1094042A" w14:textId="77777777" w:rsidR="00786A43" w:rsidRDefault="00786A43">
            <w:pPr>
              <w:pStyle w:val="ConsPlusNormal"/>
            </w:pPr>
          </w:p>
        </w:tc>
        <w:tc>
          <w:tcPr>
            <w:tcW w:w="6463" w:type="dxa"/>
            <w:gridSpan w:val="6"/>
            <w:tcBorders>
              <w:top w:val="nil"/>
              <w:bottom w:val="nil"/>
            </w:tcBorders>
          </w:tcPr>
          <w:p w14:paraId="19708206" w14:textId="77777777" w:rsidR="00786A43" w:rsidRDefault="00786A43">
            <w:pPr>
              <w:pStyle w:val="ConsPlusNormal"/>
            </w:pPr>
            <w:proofErr w:type="spellStart"/>
            <w:r>
              <w:t>И.О.Фамилия</w:t>
            </w:r>
            <w:proofErr w:type="spellEnd"/>
          </w:p>
        </w:tc>
      </w:tr>
      <w:tr w:rsidR="00786A43" w14:paraId="67FD8DF7" w14:textId="77777777">
        <w:tblPrEx>
          <w:tblBorders>
            <w:insideV w:val="nil"/>
          </w:tblBorders>
        </w:tblPrEx>
        <w:tc>
          <w:tcPr>
            <w:tcW w:w="4422" w:type="dxa"/>
            <w:gridSpan w:val="3"/>
            <w:tcBorders>
              <w:top w:val="nil"/>
              <w:bottom w:val="nil"/>
            </w:tcBorders>
          </w:tcPr>
          <w:p w14:paraId="7A33D02D" w14:textId="77777777" w:rsidR="00786A43" w:rsidRDefault="00786A43">
            <w:pPr>
              <w:pStyle w:val="ConsPlusNormal"/>
            </w:pPr>
          </w:p>
        </w:tc>
        <w:tc>
          <w:tcPr>
            <w:tcW w:w="2721" w:type="dxa"/>
            <w:gridSpan w:val="3"/>
            <w:tcBorders>
              <w:bottom w:val="nil"/>
            </w:tcBorders>
          </w:tcPr>
          <w:p w14:paraId="30C642A3" w14:textId="77777777" w:rsidR="00786A43" w:rsidRDefault="00786A43">
            <w:pPr>
              <w:pStyle w:val="ConsPlusNormal"/>
              <w:jc w:val="center"/>
            </w:pPr>
            <w:r>
              <w:t>(подпись)</w:t>
            </w:r>
          </w:p>
        </w:tc>
        <w:tc>
          <w:tcPr>
            <w:tcW w:w="6463" w:type="dxa"/>
            <w:gridSpan w:val="6"/>
            <w:tcBorders>
              <w:top w:val="nil"/>
              <w:bottom w:val="nil"/>
            </w:tcBorders>
          </w:tcPr>
          <w:p w14:paraId="40F73D75" w14:textId="77777777" w:rsidR="00786A43" w:rsidRDefault="00786A43">
            <w:pPr>
              <w:pStyle w:val="ConsPlusNormal"/>
            </w:pPr>
          </w:p>
        </w:tc>
      </w:tr>
      <w:tr w:rsidR="00786A43" w14:paraId="4860EB88" w14:textId="77777777">
        <w:tblPrEx>
          <w:tblBorders>
            <w:insideV w:val="nil"/>
          </w:tblBorders>
        </w:tblPrEx>
        <w:tc>
          <w:tcPr>
            <w:tcW w:w="1361" w:type="dxa"/>
            <w:tcBorders>
              <w:top w:val="nil"/>
              <w:bottom w:val="nil"/>
            </w:tcBorders>
          </w:tcPr>
          <w:p w14:paraId="053C1C1E" w14:textId="77777777" w:rsidR="00786A43" w:rsidRDefault="00786A43">
            <w:pPr>
              <w:pStyle w:val="ConsPlusNormal"/>
              <w:jc w:val="both"/>
            </w:pPr>
            <w:r>
              <w:t>Телефон</w:t>
            </w:r>
          </w:p>
        </w:tc>
        <w:tc>
          <w:tcPr>
            <w:tcW w:w="3061" w:type="dxa"/>
            <w:gridSpan w:val="2"/>
            <w:tcBorders>
              <w:top w:val="nil"/>
            </w:tcBorders>
          </w:tcPr>
          <w:p w14:paraId="6E0F6723" w14:textId="77777777" w:rsidR="00786A43" w:rsidRDefault="00786A43">
            <w:pPr>
              <w:pStyle w:val="ConsPlusNormal"/>
            </w:pPr>
          </w:p>
        </w:tc>
        <w:tc>
          <w:tcPr>
            <w:tcW w:w="9184" w:type="dxa"/>
            <w:gridSpan w:val="9"/>
            <w:tcBorders>
              <w:top w:val="nil"/>
              <w:bottom w:val="nil"/>
            </w:tcBorders>
          </w:tcPr>
          <w:p w14:paraId="5FF4AB6A" w14:textId="77777777" w:rsidR="00786A43" w:rsidRDefault="00786A43">
            <w:pPr>
              <w:pStyle w:val="ConsPlusNormal"/>
            </w:pPr>
          </w:p>
        </w:tc>
      </w:tr>
      <w:tr w:rsidR="00786A43" w14:paraId="1BA1D323" w14:textId="77777777">
        <w:tc>
          <w:tcPr>
            <w:tcW w:w="13606" w:type="dxa"/>
            <w:gridSpan w:val="12"/>
            <w:tcBorders>
              <w:top w:val="nil"/>
              <w:left w:val="nil"/>
              <w:bottom w:val="nil"/>
              <w:right w:val="nil"/>
            </w:tcBorders>
          </w:tcPr>
          <w:p w14:paraId="49389B12" w14:textId="77777777" w:rsidR="00786A43" w:rsidRDefault="00786A43">
            <w:pPr>
              <w:pStyle w:val="ConsPlusNormal"/>
              <w:jc w:val="both"/>
            </w:pPr>
            <w:r>
              <w:t>"___" _______________ 20___ года</w:t>
            </w:r>
          </w:p>
        </w:tc>
      </w:tr>
    </w:tbl>
    <w:p w14:paraId="2A2DB823" w14:textId="77777777" w:rsidR="00786A43" w:rsidRDefault="00786A43">
      <w:pPr>
        <w:pStyle w:val="ConsPlusNormal"/>
        <w:jc w:val="both"/>
      </w:pPr>
    </w:p>
    <w:p w14:paraId="36FDE910" w14:textId="77777777" w:rsidR="00786A43" w:rsidRDefault="00786A43">
      <w:pPr>
        <w:pStyle w:val="ConsPlusNormal"/>
        <w:jc w:val="both"/>
      </w:pPr>
    </w:p>
    <w:p w14:paraId="45E2D631" w14:textId="77777777" w:rsidR="00786A43" w:rsidRDefault="00786A43">
      <w:pPr>
        <w:pStyle w:val="ConsPlusNormal"/>
        <w:pBdr>
          <w:bottom w:val="single" w:sz="6" w:space="0" w:color="auto"/>
        </w:pBdr>
        <w:spacing w:before="100" w:after="100"/>
        <w:jc w:val="both"/>
        <w:rPr>
          <w:sz w:val="2"/>
          <w:szCs w:val="2"/>
        </w:rPr>
      </w:pPr>
    </w:p>
    <w:p w14:paraId="06C595CA" w14:textId="77777777" w:rsidR="00CE550D" w:rsidRDefault="00CE550D"/>
    <w:sectPr w:rsidR="00CE550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43"/>
    <w:rsid w:val="00786A43"/>
    <w:rsid w:val="00CE5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3E01"/>
  <w15:chartTrackingRefBased/>
  <w15:docId w15:val="{84D85B63-4475-4D70-BF43-BE3DCE70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6A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6A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6A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86A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6A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86A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6A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6A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DAE0B4A471D1EAF651F136906EA1CB68D664C080C9216ED9168CDD40822F42574E2F2C2C2793A97A45D1E86ECDF6848642CCCB2B70FDFAE2F5A2626g7hEN" TargetMode="External"/><Relationship Id="rId21" Type="http://schemas.openxmlformats.org/officeDocument/2006/relationships/hyperlink" Target="consultantplus://offline/ref=DDAE0B4A471D1EAF651F136906EA1CB68D664C080C9216ED9168CDD40822F42574E2F2C2C2793A97A45D1E84EADF6848642CCCB2B70FDFAE2F5A2626g7hEN" TargetMode="External"/><Relationship Id="rId42" Type="http://schemas.openxmlformats.org/officeDocument/2006/relationships/hyperlink" Target="consultantplus://offline/ref=DDAE0B4A471D1EAF651F0D64108643BE8D681607089115BFC435CB835772F27034A2F495863F359DF00C5AD0E4D43E072178DFB0B513gDhDN" TargetMode="External"/><Relationship Id="rId47" Type="http://schemas.openxmlformats.org/officeDocument/2006/relationships/hyperlink" Target="consultantplus://offline/ref=DDAE0B4A471D1EAF651F0D64108643BE8D6914070D9715BFC435CB835772F27026A2AC9B813F2997A5431C85EBgDh7N" TargetMode="External"/><Relationship Id="rId63" Type="http://schemas.openxmlformats.org/officeDocument/2006/relationships/hyperlink" Target="consultantplus://offline/ref=DDAE0B4A471D1EAF651F0D64108643BE8D681A0D0B9315BFC435CB835772F27026A2AC9B813F2997A5431C85EBgDh7N" TargetMode="External"/><Relationship Id="rId68" Type="http://schemas.openxmlformats.org/officeDocument/2006/relationships/hyperlink" Target="consultantplus://offline/ref=DDAE0B4A471D1EAF651F136906EA1CB68D664C080C921FEC9A63CDD40822F42574E2F2C2C2793A97A45D1F80EADF6848642CCCB2B70FDFAE2F5A2626g7hEN" TargetMode="External"/><Relationship Id="rId7" Type="http://schemas.openxmlformats.org/officeDocument/2006/relationships/hyperlink" Target="consultantplus://offline/ref=DDAE0B4A471D1EAF651F0D64108643BE8D681607089115BFC435CB835772F27034A2F497813E349FAD564AD4AD8131192267C0B3AB13DEADg3h2N" TargetMode="External"/><Relationship Id="rId2" Type="http://schemas.openxmlformats.org/officeDocument/2006/relationships/settings" Target="settings.xml"/><Relationship Id="rId16" Type="http://schemas.openxmlformats.org/officeDocument/2006/relationships/hyperlink" Target="consultantplus://offline/ref=DDAE0B4A471D1EAF651F136906EA1CB68D664C080C9216ED9168CDD40822F42574E2F2C2C2793A97A45D1E85E1DF6848642CCCB2B70FDFAE2F5A2626g7hEN" TargetMode="External"/><Relationship Id="rId29" Type="http://schemas.openxmlformats.org/officeDocument/2006/relationships/hyperlink" Target="consultantplus://offline/ref=DDAE0B4A471D1EAF651F136906EA1CB68D664C080C9216ED9168CDD40822F42574E2F2C2C2793A97A45D1E81ECDF6848642CCCB2B70FDFAE2F5A2626g7hEN" TargetMode="External"/><Relationship Id="rId11" Type="http://schemas.openxmlformats.org/officeDocument/2006/relationships/hyperlink" Target="consultantplus://offline/ref=DDAE0B4A471D1EAF651F136906EA1CB68D664C080C921FEC9A63CDD40822F42574E2F2C2C2793A97A45D1E85EEDF6848642CCCB2B70FDFAE2F5A2626g7hEN" TargetMode="External"/><Relationship Id="rId24" Type="http://schemas.openxmlformats.org/officeDocument/2006/relationships/hyperlink" Target="consultantplus://offline/ref=DDAE0B4A471D1EAF651F136906EA1CB68D664C080C9216ED9168CDD40822F42574E2F2C2C2793A97A45D1E84EFDF6848642CCCB2B70FDFAE2F5A2626g7hEN" TargetMode="External"/><Relationship Id="rId32" Type="http://schemas.openxmlformats.org/officeDocument/2006/relationships/hyperlink" Target="consultantplus://offline/ref=DDAE0B4A471D1EAF651F136906EA1CB68D664C080C9216ED9168CDD40822F42574E2F2C2C2793A97A45D1E81EFDF6848642CCCB2B70FDFAE2F5A2626g7hEN" TargetMode="External"/><Relationship Id="rId37" Type="http://schemas.openxmlformats.org/officeDocument/2006/relationships/hyperlink" Target="consultantplus://offline/ref=DDAE0B4A471D1EAF651F136906EA1CB68D664C080C921FEC9A63CDD40822F42574E2F2C2C2793A97A45D1E83EBDF6848642CCCB2B70FDFAE2F5A2626g7hEN" TargetMode="External"/><Relationship Id="rId40" Type="http://schemas.openxmlformats.org/officeDocument/2006/relationships/hyperlink" Target="consultantplus://offline/ref=DDAE0B4A471D1EAF651F136906EA1CB68D664C080C9216ED9168CDD40822F42574E2F2C2C2793A97A45D1E80E9DF6848642CCCB2B70FDFAE2F5A2626g7hEN" TargetMode="External"/><Relationship Id="rId45" Type="http://schemas.openxmlformats.org/officeDocument/2006/relationships/hyperlink" Target="consultantplus://offline/ref=DDAE0B4A471D1EAF651F136906EA1CB68D664C080C921FEC9A63CDD40822F42574E2F2C2C2793A97A45D1E83EDDF6848642CCCB2B70FDFAE2F5A2626g7hEN" TargetMode="External"/><Relationship Id="rId53" Type="http://schemas.openxmlformats.org/officeDocument/2006/relationships/hyperlink" Target="consultantplus://offline/ref=DDAE0B4A471D1EAF651F0D64108643BE8D681607089115BFC435CB835772F27034A2F495863F359DF00C5AD0E4D43E072178DFB0B513gDhDN" TargetMode="External"/><Relationship Id="rId58" Type="http://schemas.openxmlformats.org/officeDocument/2006/relationships/hyperlink" Target="consultantplus://offline/ref=DDAE0B4A471D1EAF651F136906EA1CB68D664C080C9216ED9168CDD40822F42574E2F2C2C2793A97A45D1E82ECDF6848642CCCB2B70FDFAE2F5A2626g7hEN" TargetMode="External"/><Relationship Id="rId66" Type="http://schemas.openxmlformats.org/officeDocument/2006/relationships/hyperlink" Target="consultantplus://offline/ref=DDAE0B4A471D1EAF651F136906EA1CB68D664C080C9216ED9168CDD40822F42574E2F2C2C2793A97A45D1E8DEBDF6848642CCCB2B70FDFAE2F5A2626g7hEN" TargetMode="External"/><Relationship Id="rId5" Type="http://schemas.openxmlformats.org/officeDocument/2006/relationships/hyperlink" Target="consultantplus://offline/ref=DDAE0B4A471D1EAF651F136906EA1CB68D664C080C921FEC9A63CDD40822F42574E2F2C2C2793A97A45D1E85ECDF6848642CCCB2B70FDFAE2F5A2626g7hEN" TargetMode="External"/><Relationship Id="rId61" Type="http://schemas.openxmlformats.org/officeDocument/2006/relationships/hyperlink" Target="consultantplus://offline/ref=DDAE0B4A471D1EAF651F0D64108643BE8D681607089115BFC435CB835772F27034A2F495863D339DF00C5AD0E4D43E072178DFB0B513gDhDN" TargetMode="External"/><Relationship Id="rId19" Type="http://schemas.openxmlformats.org/officeDocument/2006/relationships/hyperlink" Target="consultantplus://offline/ref=DDAE0B4A471D1EAF651F0D64108643BE8D6914070D9715BFC435CB835772F27034A2F497813D3491A0564AD4AD8131192267C0B3AB13DEADg3h2N" TargetMode="External"/><Relationship Id="rId14" Type="http://schemas.openxmlformats.org/officeDocument/2006/relationships/hyperlink" Target="consultantplus://offline/ref=DDAE0B4A471D1EAF651F136906EA1CB68D664C080C921BED9868CDD40822F42574E2F2C2C2793A97A45A178CE0DF6848642CCCB2B70FDFAE2F5A2626g7hEN" TargetMode="External"/><Relationship Id="rId22" Type="http://schemas.openxmlformats.org/officeDocument/2006/relationships/hyperlink" Target="consultantplus://offline/ref=DDAE0B4A471D1EAF651F136906EA1CB68D664C080C9216ED9168CDD40822F42574E2F2C2C2793A97A45D1E84ECDF6848642CCCB2B70FDFAE2F5A2626g7hEN" TargetMode="External"/><Relationship Id="rId27" Type="http://schemas.openxmlformats.org/officeDocument/2006/relationships/hyperlink" Target="consultantplus://offline/ref=DDAE0B4A471D1EAF651F136906EA1CB68D664C080C921FEC9A63CDD40822F42574E2F2C2C2793A97A45D1E86E9DF6848642CCCB2B70FDFAE2F5A2626g7hEN" TargetMode="External"/><Relationship Id="rId30" Type="http://schemas.openxmlformats.org/officeDocument/2006/relationships/hyperlink" Target="consultantplus://offline/ref=DDAE0B4A471D1EAF651F136906EA1CB68D664C080C921FEC9A63CDD40822F42574E2F2C2C2793A97A45D1E80EFDF6848642CCCB2B70FDFAE2F5A2626g7hEN" TargetMode="External"/><Relationship Id="rId35" Type="http://schemas.openxmlformats.org/officeDocument/2006/relationships/hyperlink" Target="consultantplus://offline/ref=DDAE0B4A471D1EAF651F136906EA1CB68D664C080C921FEC9A63CDD40822F42574E2F2C2C2793A97A45D1E83EBDF6848642CCCB2B70FDFAE2F5A2626g7hEN" TargetMode="External"/><Relationship Id="rId43" Type="http://schemas.openxmlformats.org/officeDocument/2006/relationships/hyperlink" Target="consultantplus://offline/ref=DDAE0B4A471D1EAF651F136906EA1CB68D664C080C9216ED9168CDD40822F42574E2F2C2C2793A97A45D1E80EBDF6848642CCCB2B70FDFAE2F5A2626g7hEN" TargetMode="External"/><Relationship Id="rId48" Type="http://schemas.openxmlformats.org/officeDocument/2006/relationships/hyperlink" Target="consultantplus://offline/ref=DDAE0B4A471D1EAF651F136906EA1CB68D664C080C921FEC9A63CDD40822F42574E2F2C2C2793A97A45D1E82EFDF6848642CCCB2B70FDFAE2F5A2626g7hEN" TargetMode="External"/><Relationship Id="rId56" Type="http://schemas.openxmlformats.org/officeDocument/2006/relationships/hyperlink" Target="consultantplus://offline/ref=DDAE0B4A471D1EAF651F136906EA1CB68D664C080C9216ED9168CDD40822F42574E2F2C2C2793A97A45D1E82EADF6848642CCCB2B70FDFAE2F5A2626g7hEN" TargetMode="External"/><Relationship Id="rId64" Type="http://schemas.openxmlformats.org/officeDocument/2006/relationships/hyperlink" Target="consultantplus://offline/ref=DDAE0B4A471D1EAF651F136906EA1CB68D664C080C921FEC9A63CDD40822F42574E2F2C2C2793A97A45D1F85E8DF6848642CCCB2B70FDFAE2F5A2626g7hEN" TargetMode="External"/><Relationship Id="rId69" Type="http://schemas.openxmlformats.org/officeDocument/2006/relationships/fontTable" Target="fontTable.xml"/><Relationship Id="rId8" Type="http://schemas.openxmlformats.org/officeDocument/2006/relationships/hyperlink" Target="consultantplus://offline/ref=DDAE0B4A471D1EAF651F136906EA1CB68D664C080C921BED9868CDD40822F42574E2F2C2D079629BA45F0084E8CA3E1922g7hAN" TargetMode="External"/><Relationship Id="rId51" Type="http://schemas.openxmlformats.org/officeDocument/2006/relationships/hyperlink" Target="consultantplus://offline/ref=DDAE0B4A471D1EAF651F136906EA1CB68D664C080C921FEC9A63CDD40822F42574E2F2C2C2793A97A45D1E82E1DF6848642CCCB2B70FDFAE2F5A2626g7hEN" TargetMode="External"/><Relationship Id="rId3" Type="http://schemas.openxmlformats.org/officeDocument/2006/relationships/webSettings" Target="webSettings.xml"/><Relationship Id="rId12" Type="http://schemas.openxmlformats.org/officeDocument/2006/relationships/hyperlink" Target="consultantplus://offline/ref=DDAE0B4A471D1EAF651F136906EA1CB68D664C080C9216ED9168CDD40822F42574E2F2C2C2793A97A45D1E85EEDF6848642CCCB2B70FDFAE2F5A2626g7hEN" TargetMode="External"/><Relationship Id="rId17" Type="http://schemas.openxmlformats.org/officeDocument/2006/relationships/hyperlink" Target="consultantplus://offline/ref=DDAE0B4A471D1EAF651F136906EA1CB68D664C080C9216ED9168CDD40822F42574E2F2C2C2793A97A45D1E84E8DF6848642CCCB2B70FDFAE2F5A2626g7hEN" TargetMode="External"/><Relationship Id="rId25" Type="http://schemas.openxmlformats.org/officeDocument/2006/relationships/hyperlink" Target="consultantplus://offline/ref=DDAE0B4A471D1EAF651F136906EA1CB68D664C080C9216ED9168CDD40822F42574E2F2C2C2793A97A45D1E86EADF6848642CCCB2B70FDFAE2F5A2626g7hEN" TargetMode="External"/><Relationship Id="rId33" Type="http://schemas.openxmlformats.org/officeDocument/2006/relationships/hyperlink" Target="consultantplus://offline/ref=DDAE0B4A471D1EAF651F136906EA1CB68D664C080C9216ED9168CDD40822F42574E2F2C2C2793A97A45D1E81EEDF6848642CCCB2B70FDFAE2F5A2626g7hEN" TargetMode="External"/><Relationship Id="rId38" Type="http://schemas.openxmlformats.org/officeDocument/2006/relationships/hyperlink" Target="consultantplus://offline/ref=DDAE0B4A471D1EAF651F0D64108643BE8D681607089115BFC435CB835772F27034A2F495863D339DF00C5AD0E4D43E072178DFB0B513gDhDN" TargetMode="External"/><Relationship Id="rId46" Type="http://schemas.openxmlformats.org/officeDocument/2006/relationships/hyperlink" Target="consultantplus://offline/ref=DDAE0B4A471D1EAF651F136906EA1CB68D664C080C9216ED9168CDD40822F42574E2F2C2C2793A97A45D1E80EDDF6848642CCCB2B70FDFAE2F5A2626g7hEN" TargetMode="External"/><Relationship Id="rId59" Type="http://schemas.openxmlformats.org/officeDocument/2006/relationships/hyperlink" Target="consultantplus://offline/ref=DDAE0B4A471D1EAF651F0D64108643BE8D681607089115BFC435CB835772F27034A2F495863D339DF00C5AD0E4D43E072178DFB0B513gDhDN" TargetMode="External"/><Relationship Id="rId67" Type="http://schemas.openxmlformats.org/officeDocument/2006/relationships/hyperlink" Target="consultantplus://offline/ref=DDAE0B4A471D1EAF651F136906EA1CB68D664C080C921FEC9A63CDD40822F42574E2F2C2C2793A97A45D1F86ECDF6848642CCCB2B70FDFAE2F5A2626g7hEN" TargetMode="External"/><Relationship Id="rId20" Type="http://schemas.openxmlformats.org/officeDocument/2006/relationships/hyperlink" Target="consultantplus://offline/ref=DDAE0B4A471D1EAF651F136906EA1CB68D664C080C921FEC9A63CDD40822F42574E2F2C2C2793A97A45D1E84E8DF6848642CCCB2B70FDFAE2F5A2626g7hEN" TargetMode="External"/><Relationship Id="rId41" Type="http://schemas.openxmlformats.org/officeDocument/2006/relationships/hyperlink" Target="consultantplus://offline/ref=DDAE0B4A471D1EAF651F0D64108643BE8D681607089115BFC435CB835772F27034A2F495863D339DF00C5AD0E4D43E072178DFB0B513gDhDN" TargetMode="External"/><Relationship Id="rId54" Type="http://schemas.openxmlformats.org/officeDocument/2006/relationships/hyperlink" Target="consultantplus://offline/ref=DDAE0B4A471D1EAF651F136906EA1CB68D664C080C9216ED9168CDD40822F42574E2F2C2C2793A97A45D1E80E0DF6848642CCCB2B70FDFAE2F5A2626g7hEN" TargetMode="External"/><Relationship Id="rId62" Type="http://schemas.openxmlformats.org/officeDocument/2006/relationships/hyperlink" Target="consultantplus://offline/ref=DDAE0B4A471D1EAF651F0D64108643BE8D681607089115BFC435CB835772F27034A2F495863F359DF00C5AD0E4D43E072178DFB0B513gDhDN"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DAE0B4A471D1EAF651F136906EA1CB68D664C080C9216ED9168CDD40822F42574E2F2C2C2793A97A45D1E85ECDF6848642CCCB2B70FDFAE2F5A2626g7hEN" TargetMode="External"/><Relationship Id="rId15" Type="http://schemas.openxmlformats.org/officeDocument/2006/relationships/hyperlink" Target="consultantplus://offline/ref=DDAE0B4A471D1EAF651F0D64108643BE8D681B020B9615BFC435CB835772F27026A2AC9B813F2997A5431C85EBgDh7N" TargetMode="External"/><Relationship Id="rId23" Type="http://schemas.openxmlformats.org/officeDocument/2006/relationships/hyperlink" Target="consultantplus://offline/ref=DDAE0B4A471D1EAF651F0D64108643BE8D6914070D9715BFC435CB835772F27034A2F494823F3CC2F5194B88E9D622182167C3B2B7g1h2N" TargetMode="External"/><Relationship Id="rId28" Type="http://schemas.openxmlformats.org/officeDocument/2006/relationships/hyperlink" Target="consultantplus://offline/ref=DDAE0B4A471D1EAF651F136906EA1CB68D664C080C9216ED9168CDD40822F42574E2F2C2C2793A97A45D1E86EFDF6848642CCCB2B70FDFAE2F5A2626g7hEN" TargetMode="External"/><Relationship Id="rId36" Type="http://schemas.openxmlformats.org/officeDocument/2006/relationships/hyperlink" Target="consultantplus://offline/ref=DDAE0B4A471D1EAF651F136906EA1CB68D664C080C9216ED9168CDD40822F42574E2F2C2C2793A97A45D1E81E1DF6848642CCCB2B70FDFAE2F5A2626g7hEN" TargetMode="External"/><Relationship Id="rId49" Type="http://schemas.openxmlformats.org/officeDocument/2006/relationships/hyperlink" Target="consultantplus://offline/ref=DDAE0B4A471D1EAF651F136906EA1CB68D664C080C9216ED9168CDD40822F42574E2F2C2C2793A97A45D1E80EFDF6848642CCCB2B70FDFAE2F5A2626g7hEN" TargetMode="External"/><Relationship Id="rId57" Type="http://schemas.openxmlformats.org/officeDocument/2006/relationships/hyperlink" Target="consultantplus://offline/ref=DDAE0B4A471D1EAF651F136906EA1CB68D664C080C9216ED9168CDD40822F42574E2F2C2C2793A97A45D1E82EDDF6848642CCCB2B70FDFAE2F5A2626g7hEN" TargetMode="External"/><Relationship Id="rId10" Type="http://schemas.openxmlformats.org/officeDocument/2006/relationships/hyperlink" Target="consultantplus://offline/ref=DDAE0B4A471D1EAF651F136906EA1CB68D664C080C921FEC9A63CDD40822F42574E2F2C2C2793A97A45D1E85EFDF6848642CCCB2B70FDFAE2F5A2626g7hEN" TargetMode="External"/><Relationship Id="rId31" Type="http://schemas.openxmlformats.org/officeDocument/2006/relationships/hyperlink" Target="consultantplus://offline/ref=DDAE0B4A471D1EAF651F136906EA1CB68D664C080C921FEC9A63CDD40822F42574E2F2C2C2793A97A45D1E83E8DF6848642CCCB2B70FDFAE2F5A2626g7hEN" TargetMode="External"/><Relationship Id="rId44" Type="http://schemas.openxmlformats.org/officeDocument/2006/relationships/hyperlink" Target="consultantplus://offline/ref=DDAE0B4A471D1EAF651F136906EA1CB68D664C080C9216ED9168CDD40822F42574E2F2C2C2793A97A45D1E80EADF6848642CCCB2B70FDFAE2F5A2626g7hEN" TargetMode="External"/><Relationship Id="rId52" Type="http://schemas.openxmlformats.org/officeDocument/2006/relationships/hyperlink" Target="consultantplus://offline/ref=DDAE0B4A471D1EAF651F0D64108643BE8D681607089115BFC435CB835772F27034A2F495863D339DF00C5AD0E4D43E072178DFB0B513gDhDN" TargetMode="External"/><Relationship Id="rId60" Type="http://schemas.openxmlformats.org/officeDocument/2006/relationships/hyperlink" Target="consultantplus://offline/ref=DDAE0B4A471D1EAF651F0D64108643BE8D681607089115BFC435CB835772F27034A2F495863F359DF00C5AD0E4D43E072178DFB0B513gDhDN" TargetMode="External"/><Relationship Id="rId65" Type="http://schemas.openxmlformats.org/officeDocument/2006/relationships/hyperlink" Target="consultantplus://offline/ref=DDAE0B4A471D1EAF651F136906EA1CB68D664C080C9216ED9168CDD40822F42574E2F2C2C2793A97A45D1E82E0DF6848642CCCB2B70FDFAE2F5A2626g7hE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DAE0B4A471D1EAF651F136906EA1CB68D664C080C9216ED9168CDD40822F42574E2F2C2C2793A97A45D1E85EFDF6848642CCCB2B70FDFAE2F5A2626g7hEN" TargetMode="External"/><Relationship Id="rId13" Type="http://schemas.openxmlformats.org/officeDocument/2006/relationships/hyperlink" Target="consultantplus://offline/ref=DDAE0B4A471D1EAF651F0D64108643BE8D6914070D9715BFC435CB835772F27034A2F494823F3CC2F5194B88E9D622182167C3B2B7g1h2N" TargetMode="External"/><Relationship Id="rId18" Type="http://schemas.openxmlformats.org/officeDocument/2006/relationships/hyperlink" Target="consultantplus://offline/ref=DDAE0B4A471D1EAF651F0D64108643BE8D6914070D9715BFC435CB835772F27034A2F497813D3797AD564AD4AD8131192267C0B3AB13DEADg3h2N" TargetMode="External"/><Relationship Id="rId39" Type="http://schemas.openxmlformats.org/officeDocument/2006/relationships/hyperlink" Target="consultantplus://offline/ref=DDAE0B4A471D1EAF651F0D64108643BE8D681607089115BFC435CB835772F27034A2F495863F359DF00C5AD0E4D43E072178DFB0B513gDhDN" TargetMode="External"/><Relationship Id="rId34" Type="http://schemas.openxmlformats.org/officeDocument/2006/relationships/hyperlink" Target="consultantplus://offline/ref=DDAE0B4A471D1EAF651F136906EA1CB68D664C080C9216ED9168CDD40822F42574E2F2C2C2793A97A45D1E81E1DF6848642CCCB2B70FDFAE2F5A2626g7hEN" TargetMode="External"/><Relationship Id="rId50" Type="http://schemas.openxmlformats.org/officeDocument/2006/relationships/hyperlink" Target="consultantplus://offline/ref=DDAE0B4A471D1EAF651F136906EA1CB68D664C080C9216ED9168CDD40822F42574E2F2C2C2793A97A45D1E80EEDF6848642CCCB2B70FDFAE2F5A2626g7hEN" TargetMode="External"/><Relationship Id="rId55" Type="http://schemas.openxmlformats.org/officeDocument/2006/relationships/hyperlink" Target="consultantplus://offline/ref=DDAE0B4A471D1EAF651F136906EA1CB68D664C080C9216ED9168CDD40822F42574E2F2C2C2793A97A45D1E82E9DF6848642CCCB2B70FDFAE2F5A2626g7h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9584</Words>
  <Characters>54629</Characters>
  <Application>Microsoft Office Word</Application>
  <DocSecurity>0</DocSecurity>
  <Lines>455</Lines>
  <Paragraphs>128</Paragraphs>
  <ScaleCrop>false</ScaleCrop>
  <Company/>
  <LinksUpToDate>false</LinksUpToDate>
  <CharactersWithSpaces>64085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Николаенко Алена Николаевна</dc:creator>
  <cp:keywords/>
  <dc:description/>
  <cp:lastModifiedBy>Николаенко Алена Николаевна</cp:lastModifiedBy>
  <cp:revision>1</cp:revision>
  <dcterms:created xsi:type="dcterms:W3CDTF">2023-11-02T13:33:00Z</dcterms:created>
  <dcterms:modified xsi:type="dcterms:W3CDTF">2023-11-02T13:34:00Z</dcterms:modified>
</cp:coreProperties>
</file>