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E31BF" w14:textId="77777777" w:rsidR="00752051" w:rsidRPr="00752051" w:rsidRDefault="00752051" w:rsidP="00752051">
      <w:pPr>
        <w:widowControl w:val="0"/>
        <w:spacing w:before="24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752051">
        <w:rPr>
          <w:rFonts w:eastAsia="Times New Roman" w:cs="Times New Roman"/>
          <w:b/>
          <w:noProof/>
          <w:sz w:val="32"/>
          <w:szCs w:val="32"/>
          <w:lang w:eastAsia="ru-RU"/>
        </w:rPr>
        <w:drawing>
          <wp:anchor distT="0" distB="0" distL="114935" distR="114935" simplePos="0" relativeHeight="251659264" behindDoc="0" locked="0" layoutInCell="1" allowOverlap="1" wp14:anchorId="23D6F2BC" wp14:editId="082AE01B">
            <wp:simplePos x="0" y="0"/>
            <wp:positionH relativeFrom="margin">
              <wp:posOffset>2677160</wp:posOffset>
            </wp:positionH>
            <wp:positionV relativeFrom="paragraph">
              <wp:posOffset>-13970</wp:posOffset>
            </wp:positionV>
            <wp:extent cx="579120" cy="6299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051">
        <w:rPr>
          <w:rFonts w:eastAsia="Times New Roman" w:cs="Times New Roman"/>
          <w:b/>
          <w:noProof/>
          <w:sz w:val="32"/>
          <w:szCs w:val="32"/>
          <w:lang w:eastAsia="ru-RU"/>
        </w:rPr>
        <w:t>МИНИСТЕРСТВО ИНВЕСТИЦИОННОЙ ПОЛИТИКИ</w:t>
      </w:r>
      <w:r w:rsidRPr="00752051">
        <w:rPr>
          <w:rFonts w:eastAsia="Times New Roman" w:cs="Times New Roman"/>
          <w:b/>
          <w:noProof/>
          <w:sz w:val="32"/>
          <w:szCs w:val="32"/>
          <w:lang w:eastAsia="ru-RU"/>
        </w:rPr>
        <w:br/>
        <w:t>НОВГОРОДСКОЙ ОБЛАСТИ</w:t>
      </w:r>
    </w:p>
    <w:p w14:paraId="20774B06" w14:textId="77777777" w:rsidR="00752051" w:rsidRPr="00752051" w:rsidRDefault="00752051" w:rsidP="00752051">
      <w:pPr>
        <w:keepNext/>
        <w:widowControl w:val="0"/>
        <w:spacing w:line="720" w:lineRule="atLeast"/>
        <w:jc w:val="center"/>
        <w:rPr>
          <w:rFonts w:eastAsia="Times New Roman" w:cs="Times New Roman"/>
          <w:spacing w:val="60"/>
          <w:sz w:val="32"/>
          <w:szCs w:val="20"/>
          <w:lang w:eastAsia="ru-RU"/>
        </w:rPr>
      </w:pPr>
      <w:r w:rsidRPr="00752051">
        <w:rPr>
          <w:rFonts w:eastAsia="Times New Roman" w:cs="Times New Roman"/>
          <w:spacing w:val="60"/>
          <w:sz w:val="32"/>
          <w:szCs w:val="20"/>
          <w:lang w:eastAsia="ru-RU"/>
        </w:rPr>
        <w:t>ПРИКАЗ</w:t>
      </w:r>
    </w:p>
    <w:p w14:paraId="1B85E878" w14:textId="77777777" w:rsidR="00752051" w:rsidRPr="00752051" w:rsidRDefault="00752051" w:rsidP="00752051">
      <w:pPr>
        <w:widowControl w:val="0"/>
        <w:spacing w:line="240" w:lineRule="auto"/>
        <w:jc w:val="center"/>
        <w:rPr>
          <w:rFonts w:eastAsia="Times New Roman" w:cs="Times New Roman"/>
          <w:lang w:eastAsia="ru-RU"/>
        </w:rPr>
      </w:pPr>
    </w:p>
    <w:p w14:paraId="7B33FB69" w14:textId="21E15EFE" w:rsidR="00752051" w:rsidRDefault="00136E22" w:rsidP="00752051">
      <w:pPr>
        <w:widowControl w:val="0"/>
        <w:spacing w:line="240" w:lineRule="auto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24.05.</w:t>
      </w:r>
      <w:r w:rsidR="00752051" w:rsidRPr="00752051">
        <w:rPr>
          <w:rFonts w:eastAsia="Times New Roman" w:cs="Times New Roman"/>
          <w:lang w:eastAsia="ru-RU"/>
        </w:rPr>
        <w:t>20</w:t>
      </w:r>
      <w:r w:rsidR="00752051">
        <w:rPr>
          <w:rFonts w:eastAsia="Times New Roman" w:cs="Times New Roman"/>
          <w:lang w:eastAsia="ru-RU"/>
        </w:rPr>
        <w:t>23</w:t>
      </w:r>
      <w:r w:rsidR="00752051" w:rsidRPr="00752051">
        <w:rPr>
          <w:rFonts w:eastAsia="Times New Roman" w:cs="Times New Roman"/>
          <w:lang w:eastAsia="ru-RU"/>
        </w:rPr>
        <w:t xml:space="preserve"> № </w:t>
      </w:r>
      <w:r>
        <w:rPr>
          <w:rFonts w:eastAsia="Times New Roman" w:cs="Times New Roman"/>
          <w:lang w:eastAsia="ru-RU"/>
        </w:rPr>
        <w:t>79</w:t>
      </w:r>
    </w:p>
    <w:p w14:paraId="0725777F" w14:textId="77777777" w:rsidR="001D45B3" w:rsidRDefault="001D45B3" w:rsidP="00752051">
      <w:pPr>
        <w:widowControl w:val="0"/>
        <w:spacing w:line="240" w:lineRule="auto"/>
        <w:jc w:val="center"/>
        <w:rPr>
          <w:rFonts w:eastAsia="Times New Roman" w:cs="Times New Roman"/>
          <w:lang w:eastAsia="ru-RU"/>
        </w:rPr>
      </w:pPr>
    </w:p>
    <w:p w14:paraId="1B6BD1AB" w14:textId="77777777" w:rsidR="00752051" w:rsidRPr="00752051" w:rsidRDefault="00752051" w:rsidP="00752051">
      <w:pPr>
        <w:widowControl w:val="0"/>
        <w:tabs>
          <w:tab w:val="left" w:pos="3060"/>
        </w:tabs>
        <w:spacing w:line="240" w:lineRule="auto"/>
        <w:jc w:val="center"/>
        <w:rPr>
          <w:rFonts w:eastAsia="Times New Roman" w:cs="Times New Roman"/>
          <w:lang w:eastAsia="ru-RU"/>
        </w:rPr>
      </w:pPr>
      <w:r w:rsidRPr="00752051">
        <w:rPr>
          <w:rFonts w:eastAsia="Times New Roman" w:cs="Times New Roman"/>
          <w:lang w:eastAsia="ru-RU"/>
        </w:rPr>
        <w:t>Великий Новгород</w:t>
      </w:r>
    </w:p>
    <w:p w14:paraId="12574AB7" w14:textId="77777777" w:rsidR="00752051" w:rsidRPr="00752051" w:rsidRDefault="00752051" w:rsidP="00752051">
      <w:pPr>
        <w:widowControl w:val="0"/>
        <w:tabs>
          <w:tab w:val="center" w:pos="4678"/>
          <w:tab w:val="left" w:pos="7797"/>
        </w:tabs>
        <w:spacing w:line="240" w:lineRule="exact"/>
        <w:jc w:val="center"/>
        <w:rPr>
          <w:rFonts w:eastAsia="Times New Roman" w:cs="Times New Roman"/>
          <w:b/>
          <w:lang w:eastAsia="ru-RU"/>
        </w:rPr>
      </w:pPr>
    </w:p>
    <w:p w14:paraId="39DA0DCC" w14:textId="77777777" w:rsidR="00752051" w:rsidRPr="00752051" w:rsidRDefault="00752051" w:rsidP="00752051">
      <w:pPr>
        <w:widowControl w:val="0"/>
        <w:tabs>
          <w:tab w:val="center" w:pos="4678"/>
          <w:tab w:val="left" w:pos="7797"/>
        </w:tabs>
        <w:spacing w:line="240" w:lineRule="exact"/>
        <w:jc w:val="center"/>
        <w:rPr>
          <w:rFonts w:eastAsia="Times New Roman" w:cs="Times New Roman"/>
          <w:b/>
          <w:lang w:eastAsia="ru-RU"/>
        </w:rPr>
      </w:pPr>
    </w:p>
    <w:p w14:paraId="7D50113D" w14:textId="77777777" w:rsidR="00752051" w:rsidRPr="00752051" w:rsidRDefault="00752051" w:rsidP="00752051">
      <w:pPr>
        <w:widowControl w:val="0"/>
        <w:tabs>
          <w:tab w:val="center" w:pos="4678"/>
          <w:tab w:val="left" w:pos="7797"/>
        </w:tabs>
        <w:spacing w:line="240" w:lineRule="exact"/>
        <w:jc w:val="center"/>
        <w:rPr>
          <w:rFonts w:eastAsia="Times New Roman" w:cs="Times New Roman"/>
          <w:b/>
          <w:lang w:eastAsia="ru-RU"/>
        </w:rPr>
      </w:pPr>
      <w:r w:rsidRPr="00752051">
        <w:rPr>
          <w:rFonts w:eastAsia="Times New Roman" w:cs="Times New Roman"/>
          <w:b/>
          <w:lang w:eastAsia="ru-RU"/>
        </w:rPr>
        <w:t>Об утверждении методических рекомендаций</w:t>
      </w:r>
    </w:p>
    <w:p w14:paraId="03B251F7" w14:textId="7AAB0569" w:rsidR="00752051" w:rsidRDefault="00752051" w:rsidP="00752051">
      <w:pPr>
        <w:widowControl w:val="0"/>
        <w:tabs>
          <w:tab w:val="center" w:pos="4678"/>
          <w:tab w:val="left" w:pos="7797"/>
        </w:tabs>
        <w:spacing w:line="240" w:lineRule="exact"/>
        <w:jc w:val="center"/>
        <w:rPr>
          <w:rFonts w:eastAsia="Times New Roman" w:cs="Times New Roman"/>
          <w:b/>
          <w:lang w:eastAsia="ru-RU"/>
        </w:rPr>
      </w:pPr>
      <w:r w:rsidRPr="00752051">
        <w:rPr>
          <w:rFonts w:eastAsia="Times New Roman" w:cs="Times New Roman"/>
          <w:b/>
          <w:lang w:eastAsia="ru-RU"/>
        </w:rPr>
        <w:t xml:space="preserve">по разработке и реализации государственных программ </w:t>
      </w:r>
      <w:r w:rsidR="001D45B3">
        <w:rPr>
          <w:rFonts w:eastAsia="Times New Roman" w:cs="Times New Roman"/>
          <w:b/>
          <w:lang w:eastAsia="ru-RU"/>
        </w:rPr>
        <w:br/>
      </w:r>
      <w:r w:rsidRPr="00752051">
        <w:rPr>
          <w:rFonts w:eastAsia="Times New Roman" w:cs="Times New Roman"/>
          <w:b/>
          <w:lang w:eastAsia="ru-RU"/>
        </w:rPr>
        <w:t>Новгородской области</w:t>
      </w:r>
    </w:p>
    <w:p w14:paraId="576FE4D8" w14:textId="77777777" w:rsidR="001D45B3" w:rsidRPr="00752051" w:rsidRDefault="001D45B3" w:rsidP="001D45B3">
      <w:pPr>
        <w:widowControl w:val="0"/>
        <w:spacing w:line="240" w:lineRule="auto"/>
        <w:jc w:val="center"/>
        <w:rPr>
          <w:rFonts w:eastAsia="Times New Roman" w:cs="Times New Roman"/>
          <w:lang w:eastAsia="ru-RU"/>
        </w:rPr>
      </w:pPr>
      <w:r w:rsidRPr="00552438">
        <w:rPr>
          <w:rFonts w:eastAsia="Times New Roman" w:cs="Times New Roman"/>
          <w:lang w:eastAsia="ru-RU"/>
        </w:rPr>
        <w:t xml:space="preserve">(в редакции приказа </w:t>
      </w:r>
      <w:r>
        <w:rPr>
          <w:rFonts w:eastAsia="Times New Roman" w:cs="Times New Roman"/>
          <w:lang w:eastAsia="ru-RU"/>
        </w:rPr>
        <w:t xml:space="preserve">министерства инвестиционной </w:t>
      </w:r>
      <w:r>
        <w:rPr>
          <w:rFonts w:eastAsia="Times New Roman" w:cs="Times New Roman"/>
          <w:lang w:eastAsia="ru-RU"/>
        </w:rPr>
        <w:br/>
        <w:t xml:space="preserve">политики Новгородской области </w:t>
      </w:r>
      <w:r w:rsidRPr="00552438">
        <w:rPr>
          <w:rFonts w:eastAsia="Times New Roman" w:cs="Times New Roman"/>
          <w:lang w:eastAsia="ru-RU"/>
        </w:rPr>
        <w:t>от 24.08.2023 № 157)</w:t>
      </w:r>
    </w:p>
    <w:p w14:paraId="6AFF2D7F" w14:textId="77777777" w:rsidR="00752051" w:rsidRPr="00752051" w:rsidRDefault="00752051" w:rsidP="00752051">
      <w:pPr>
        <w:widowControl w:val="0"/>
        <w:tabs>
          <w:tab w:val="center" w:pos="4678"/>
          <w:tab w:val="left" w:pos="7797"/>
        </w:tabs>
        <w:spacing w:line="240" w:lineRule="exact"/>
        <w:jc w:val="center"/>
        <w:rPr>
          <w:rFonts w:eastAsia="Times New Roman" w:cs="Times New Roman"/>
          <w:b/>
          <w:lang w:eastAsia="ru-RU"/>
        </w:rPr>
      </w:pPr>
    </w:p>
    <w:p w14:paraId="5A8146E3" w14:textId="6F27266F" w:rsidR="005256B7" w:rsidRDefault="00752051" w:rsidP="0075205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752051">
        <w:rPr>
          <w:rFonts w:eastAsia="Times New Roman" w:cs="Times New Roman"/>
          <w:lang w:eastAsia="ru-RU"/>
        </w:rPr>
        <w:t xml:space="preserve">В соответствии с пунктом 3 </w:t>
      </w:r>
      <w:r w:rsidR="00FA4992">
        <w:rPr>
          <w:rFonts w:eastAsia="Times New Roman" w:cs="Times New Roman"/>
          <w:lang w:eastAsia="ru-RU"/>
        </w:rPr>
        <w:t>п</w:t>
      </w:r>
      <w:r w:rsidRPr="00752051">
        <w:rPr>
          <w:rFonts w:eastAsia="Times New Roman" w:cs="Times New Roman"/>
          <w:lang w:eastAsia="ru-RU"/>
        </w:rPr>
        <w:t xml:space="preserve">остановления Правительства Новгородской области от </w:t>
      </w:r>
      <w:r w:rsidR="00D87125">
        <w:rPr>
          <w:rFonts w:eastAsia="Times New Roman" w:cs="Times New Roman"/>
          <w:lang w:eastAsia="ru-RU"/>
        </w:rPr>
        <w:t>19.05.2023</w:t>
      </w:r>
      <w:r w:rsidRPr="00752051">
        <w:rPr>
          <w:rFonts w:eastAsia="Times New Roman" w:cs="Times New Roman"/>
          <w:lang w:eastAsia="ru-RU"/>
        </w:rPr>
        <w:t xml:space="preserve"> № </w:t>
      </w:r>
      <w:r w:rsidR="00D87125">
        <w:rPr>
          <w:rFonts w:eastAsia="Times New Roman" w:cs="Times New Roman"/>
          <w:lang w:eastAsia="ru-RU"/>
        </w:rPr>
        <w:t xml:space="preserve">206 </w:t>
      </w:r>
      <w:r w:rsidRPr="00752051">
        <w:rPr>
          <w:rFonts w:eastAsia="Times New Roman" w:cs="Times New Roman"/>
          <w:lang w:eastAsia="ru-RU"/>
        </w:rPr>
        <w:t xml:space="preserve">«О системе управления государственными программами Новгородской области» </w:t>
      </w:r>
    </w:p>
    <w:p w14:paraId="2C896615" w14:textId="77777777" w:rsidR="00752051" w:rsidRPr="00752051" w:rsidRDefault="00752051" w:rsidP="005256B7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lang w:eastAsia="ru-RU"/>
        </w:rPr>
      </w:pPr>
      <w:r w:rsidRPr="00752051">
        <w:rPr>
          <w:rFonts w:eastAsia="Times New Roman" w:cs="Times New Roman"/>
          <w:b/>
          <w:lang w:eastAsia="ru-RU"/>
        </w:rPr>
        <w:t>ПРИКАЗЫВАЮ:</w:t>
      </w:r>
    </w:p>
    <w:p w14:paraId="2E1DF185" w14:textId="5D3DF085" w:rsidR="00752051" w:rsidRPr="000E30B3" w:rsidRDefault="00FA4992" w:rsidP="00752051">
      <w:pPr>
        <w:pStyle w:val="ConsPlusNormal"/>
        <w:spacing w:line="360" w:lineRule="atLeast"/>
        <w:ind w:firstLine="540"/>
        <w:jc w:val="both"/>
      </w:pPr>
      <w:r>
        <w:t>у</w:t>
      </w:r>
      <w:r w:rsidR="00752051" w:rsidRPr="000E30B3">
        <w:t xml:space="preserve">твердить прилагаемые Методические рекомендации </w:t>
      </w:r>
      <w:r w:rsidR="00752051" w:rsidRPr="00A71EAF">
        <w:t xml:space="preserve">по разработке </w:t>
      </w:r>
      <w:r w:rsidR="00752051">
        <w:t xml:space="preserve">и реализации </w:t>
      </w:r>
      <w:r w:rsidR="00752051" w:rsidRPr="00A71EAF">
        <w:t xml:space="preserve">государственных программ </w:t>
      </w:r>
      <w:r w:rsidR="00752051">
        <w:t>Н</w:t>
      </w:r>
      <w:r w:rsidR="00752051" w:rsidRPr="00A71EAF">
        <w:t>овгородской области</w:t>
      </w:r>
      <w:r w:rsidR="00752051">
        <w:t>.</w:t>
      </w:r>
    </w:p>
    <w:p w14:paraId="4DC75681" w14:textId="77777777" w:rsidR="00752051" w:rsidRPr="00752051" w:rsidRDefault="00752051" w:rsidP="00752051">
      <w:pPr>
        <w:shd w:val="clear" w:color="auto" w:fill="FFFFFF"/>
        <w:tabs>
          <w:tab w:val="right" w:pos="9214"/>
        </w:tabs>
        <w:spacing w:line="240" w:lineRule="exact"/>
        <w:jc w:val="both"/>
        <w:rPr>
          <w:rFonts w:eastAsia="Times New Roman" w:cs="Times New Roman"/>
          <w:b/>
          <w:lang w:eastAsia="ru-RU"/>
        </w:rPr>
      </w:pPr>
    </w:p>
    <w:p w14:paraId="734E6EDF" w14:textId="77777777" w:rsidR="00752051" w:rsidRPr="00752051" w:rsidRDefault="00752051" w:rsidP="00752051">
      <w:pPr>
        <w:shd w:val="clear" w:color="auto" w:fill="FFFFFF"/>
        <w:tabs>
          <w:tab w:val="right" w:pos="9214"/>
        </w:tabs>
        <w:spacing w:line="240" w:lineRule="exact"/>
        <w:jc w:val="both"/>
        <w:rPr>
          <w:rFonts w:eastAsia="Times New Roman" w:cs="Times New Roman"/>
          <w:b/>
          <w:lang w:eastAsia="ru-RU"/>
        </w:rPr>
      </w:pPr>
    </w:p>
    <w:p w14:paraId="23006350" w14:textId="77777777" w:rsidR="00752051" w:rsidRPr="00752051" w:rsidRDefault="00752051" w:rsidP="00752051">
      <w:pPr>
        <w:shd w:val="clear" w:color="auto" w:fill="FFFFFF"/>
        <w:tabs>
          <w:tab w:val="right" w:pos="9214"/>
        </w:tabs>
        <w:spacing w:line="240" w:lineRule="exact"/>
        <w:jc w:val="both"/>
        <w:rPr>
          <w:rFonts w:eastAsia="Times New Roman" w:cs="Times New Roman"/>
          <w:b/>
          <w:lang w:eastAsia="ru-RU"/>
        </w:rPr>
      </w:pPr>
    </w:p>
    <w:p w14:paraId="60EEC91B" w14:textId="77777777" w:rsidR="00752051" w:rsidRPr="00752051" w:rsidRDefault="00752051" w:rsidP="00752051">
      <w:pPr>
        <w:shd w:val="clear" w:color="auto" w:fill="FFFFFF"/>
        <w:tabs>
          <w:tab w:val="right" w:pos="9214"/>
        </w:tabs>
        <w:spacing w:line="240" w:lineRule="exact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М</w:t>
      </w:r>
      <w:r w:rsidRPr="00752051">
        <w:rPr>
          <w:rFonts w:eastAsia="Times New Roman" w:cs="Times New Roman"/>
          <w:b/>
          <w:lang w:eastAsia="ru-RU"/>
        </w:rPr>
        <w:t>инистр</w:t>
      </w:r>
      <w:r w:rsidRPr="00752051">
        <w:rPr>
          <w:rFonts w:eastAsia="Times New Roman" w:cs="Times New Roman"/>
          <w:b/>
          <w:lang w:eastAsia="ru-RU"/>
        </w:rPr>
        <w:tab/>
        <w:t>Д.Л. Носачев</w:t>
      </w:r>
    </w:p>
    <w:p w14:paraId="43A5F0DE" w14:textId="77777777" w:rsidR="00752051" w:rsidRDefault="00752051" w:rsidP="000C736A">
      <w:pPr>
        <w:pStyle w:val="ConsPlusTitle"/>
        <w:spacing w:line="360" w:lineRule="atLeast"/>
        <w:jc w:val="center"/>
        <w:outlineLvl w:val="0"/>
      </w:pPr>
    </w:p>
    <w:p w14:paraId="5016493E" w14:textId="77777777" w:rsidR="00752051" w:rsidRDefault="00752051" w:rsidP="000C736A">
      <w:pPr>
        <w:pStyle w:val="ConsPlusTitle"/>
        <w:spacing w:line="360" w:lineRule="atLeast"/>
        <w:jc w:val="center"/>
        <w:outlineLvl w:val="0"/>
      </w:pPr>
    </w:p>
    <w:p w14:paraId="0204AC24" w14:textId="77777777" w:rsidR="00752051" w:rsidRDefault="00752051" w:rsidP="000C736A">
      <w:pPr>
        <w:pStyle w:val="ConsPlusTitle"/>
        <w:spacing w:line="360" w:lineRule="atLeast"/>
        <w:jc w:val="center"/>
        <w:outlineLvl w:val="0"/>
      </w:pPr>
    </w:p>
    <w:p w14:paraId="7A177DD9" w14:textId="77777777" w:rsidR="00752051" w:rsidRDefault="00752051" w:rsidP="000C736A">
      <w:pPr>
        <w:pStyle w:val="ConsPlusTitle"/>
        <w:spacing w:line="360" w:lineRule="atLeast"/>
        <w:jc w:val="center"/>
        <w:outlineLvl w:val="0"/>
      </w:pPr>
    </w:p>
    <w:p w14:paraId="7243E0E9" w14:textId="77777777" w:rsidR="00752051" w:rsidRDefault="00752051" w:rsidP="000C736A">
      <w:pPr>
        <w:pStyle w:val="ConsPlusTitle"/>
        <w:spacing w:line="360" w:lineRule="atLeast"/>
        <w:jc w:val="center"/>
        <w:outlineLvl w:val="0"/>
      </w:pPr>
    </w:p>
    <w:p w14:paraId="31183BB6" w14:textId="77777777" w:rsidR="00752051" w:rsidRDefault="00752051" w:rsidP="000C736A">
      <w:pPr>
        <w:pStyle w:val="ConsPlusTitle"/>
        <w:spacing w:line="360" w:lineRule="atLeast"/>
        <w:jc w:val="center"/>
        <w:outlineLvl w:val="0"/>
      </w:pPr>
    </w:p>
    <w:p w14:paraId="09B792B5" w14:textId="77777777" w:rsidR="003F6AB1" w:rsidRDefault="003F6AB1" w:rsidP="000C736A">
      <w:pPr>
        <w:pStyle w:val="ConsPlusNormal"/>
        <w:spacing w:line="360" w:lineRule="atLeast"/>
        <w:jc w:val="right"/>
        <w:outlineLvl w:val="0"/>
      </w:pPr>
    </w:p>
    <w:p w14:paraId="6283D835" w14:textId="77777777" w:rsidR="00752051" w:rsidRPr="000E30B3" w:rsidRDefault="00752051" w:rsidP="000C736A">
      <w:pPr>
        <w:pStyle w:val="ConsPlusNormal"/>
        <w:spacing w:line="360" w:lineRule="atLeast"/>
        <w:jc w:val="right"/>
        <w:outlineLvl w:val="0"/>
      </w:pPr>
    </w:p>
    <w:p w14:paraId="770A5AC4" w14:textId="77777777" w:rsidR="003F6AB1" w:rsidRPr="000E30B3" w:rsidRDefault="003F6AB1" w:rsidP="000C736A">
      <w:pPr>
        <w:pStyle w:val="ConsPlusNormal"/>
        <w:spacing w:line="360" w:lineRule="atLeast"/>
        <w:jc w:val="right"/>
        <w:outlineLvl w:val="0"/>
      </w:pPr>
    </w:p>
    <w:p w14:paraId="63491886" w14:textId="77777777" w:rsidR="003F6AB1" w:rsidRPr="000E30B3" w:rsidRDefault="003F6AB1" w:rsidP="000C736A">
      <w:pPr>
        <w:pStyle w:val="ConsPlusNormal"/>
        <w:spacing w:line="360" w:lineRule="atLeast"/>
        <w:jc w:val="right"/>
        <w:outlineLvl w:val="0"/>
      </w:pPr>
    </w:p>
    <w:p w14:paraId="063EA852" w14:textId="77777777" w:rsidR="0010033B" w:rsidRPr="000E30B3" w:rsidRDefault="0010033B" w:rsidP="000C736A">
      <w:pPr>
        <w:pStyle w:val="ConsPlusNormal"/>
        <w:spacing w:line="360" w:lineRule="atLeast"/>
        <w:jc w:val="right"/>
        <w:outlineLvl w:val="0"/>
      </w:pPr>
    </w:p>
    <w:p w14:paraId="2CCC0AE3" w14:textId="77777777" w:rsidR="0010033B" w:rsidRPr="000E30B3" w:rsidRDefault="0010033B" w:rsidP="000C736A">
      <w:pPr>
        <w:pStyle w:val="ConsPlusNormal"/>
        <w:spacing w:line="360" w:lineRule="atLeast"/>
        <w:jc w:val="right"/>
        <w:outlineLvl w:val="0"/>
      </w:pPr>
    </w:p>
    <w:p w14:paraId="2ACA69AD" w14:textId="77777777" w:rsidR="0010033B" w:rsidRPr="000E30B3" w:rsidRDefault="0010033B" w:rsidP="000C736A">
      <w:pPr>
        <w:pStyle w:val="ConsPlusNormal"/>
        <w:spacing w:line="360" w:lineRule="atLeast"/>
        <w:jc w:val="right"/>
        <w:outlineLvl w:val="0"/>
      </w:pPr>
    </w:p>
    <w:p w14:paraId="3244E911" w14:textId="77777777" w:rsidR="0010033B" w:rsidRPr="000E30B3" w:rsidRDefault="0010033B" w:rsidP="000C736A">
      <w:pPr>
        <w:pStyle w:val="ConsPlusNormal"/>
        <w:spacing w:line="360" w:lineRule="atLeast"/>
        <w:jc w:val="right"/>
        <w:outlineLvl w:val="0"/>
      </w:pPr>
    </w:p>
    <w:p w14:paraId="18ADF523" w14:textId="77777777" w:rsidR="0010033B" w:rsidRPr="000E30B3" w:rsidRDefault="0010033B" w:rsidP="000C736A">
      <w:pPr>
        <w:pStyle w:val="ConsPlusNormal"/>
        <w:spacing w:line="360" w:lineRule="atLeast"/>
        <w:jc w:val="right"/>
        <w:outlineLvl w:val="0"/>
      </w:pPr>
    </w:p>
    <w:p w14:paraId="64A20FE3" w14:textId="6B93CD10" w:rsidR="003245E9" w:rsidRDefault="003245E9">
      <w:pPr>
        <w:rPr>
          <w:rFonts w:eastAsia="Times New Roman" w:cs="Times New Roman"/>
          <w:szCs w:val="20"/>
          <w:lang w:eastAsia="ru-RU"/>
        </w:rPr>
      </w:pPr>
      <w:r>
        <w:br w:type="page"/>
      </w:r>
    </w:p>
    <w:p w14:paraId="4B6F1778" w14:textId="77777777" w:rsidR="006333B3" w:rsidRPr="000E30B3" w:rsidRDefault="006333B3" w:rsidP="00FC72AC">
      <w:pPr>
        <w:pStyle w:val="ConsPlusNormal"/>
        <w:spacing w:line="360" w:lineRule="atLeast"/>
        <w:ind w:left="6095"/>
        <w:jc w:val="center"/>
        <w:outlineLvl w:val="0"/>
      </w:pPr>
      <w:r w:rsidRPr="000E30B3">
        <w:lastRenderedPageBreak/>
        <w:t>Утверждены</w:t>
      </w:r>
    </w:p>
    <w:p w14:paraId="7FE44137" w14:textId="77777777" w:rsidR="006333B3" w:rsidRPr="000E30B3" w:rsidRDefault="006333B3" w:rsidP="00FC72AC">
      <w:pPr>
        <w:pStyle w:val="ConsPlusNormal"/>
        <w:spacing w:line="360" w:lineRule="atLeast"/>
        <w:ind w:left="6095"/>
      </w:pPr>
      <w:r w:rsidRPr="00A1284E">
        <w:t>приказом</w:t>
      </w:r>
      <w:r w:rsidRPr="000E30B3">
        <w:t xml:space="preserve"> </w:t>
      </w:r>
      <w:r w:rsidR="00FC72AC">
        <w:t>министерства инвестиционной политики Новгородской области</w:t>
      </w:r>
    </w:p>
    <w:p w14:paraId="72A6C706" w14:textId="6A4170DD" w:rsidR="006333B3" w:rsidRPr="000E30B3" w:rsidRDefault="006333B3" w:rsidP="00FC72AC">
      <w:pPr>
        <w:pStyle w:val="ConsPlusNormal"/>
        <w:spacing w:line="360" w:lineRule="atLeast"/>
        <w:ind w:left="6095"/>
      </w:pPr>
      <w:r w:rsidRPr="000E30B3">
        <w:t>от</w:t>
      </w:r>
      <w:r w:rsidR="003245E9">
        <w:t xml:space="preserve"> 24.05.2023 </w:t>
      </w:r>
      <w:r w:rsidR="000C78D6">
        <w:t>№</w:t>
      </w:r>
      <w:r w:rsidRPr="000E30B3">
        <w:t xml:space="preserve"> </w:t>
      </w:r>
      <w:r w:rsidR="003245E9">
        <w:t>79</w:t>
      </w:r>
    </w:p>
    <w:p w14:paraId="032E2EB0" w14:textId="77777777" w:rsidR="006333B3" w:rsidRPr="000E30B3" w:rsidRDefault="006333B3" w:rsidP="000C736A">
      <w:pPr>
        <w:pStyle w:val="ConsPlusNormal"/>
        <w:spacing w:line="360" w:lineRule="atLeast"/>
        <w:jc w:val="both"/>
      </w:pPr>
    </w:p>
    <w:p w14:paraId="1DC1D302" w14:textId="77777777" w:rsidR="006333B3" w:rsidRPr="000E30B3" w:rsidRDefault="006333B3" w:rsidP="000C736A">
      <w:pPr>
        <w:pStyle w:val="ConsPlusTitle"/>
        <w:spacing w:line="360" w:lineRule="atLeast"/>
        <w:jc w:val="center"/>
      </w:pPr>
      <w:r w:rsidRPr="000E30B3">
        <w:t>МЕТОДИЧЕСКИЕ РЕКОМЕНДАЦИИ</w:t>
      </w:r>
    </w:p>
    <w:p w14:paraId="2FC8A8A1" w14:textId="77777777" w:rsidR="006333B3" w:rsidRPr="000E30B3" w:rsidRDefault="00A71EAF" w:rsidP="000C736A">
      <w:pPr>
        <w:pStyle w:val="ConsPlusNormal"/>
        <w:spacing w:line="360" w:lineRule="atLeast"/>
        <w:jc w:val="center"/>
      </w:pPr>
      <w:r w:rsidRPr="00A71EAF">
        <w:rPr>
          <w:b/>
        </w:rPr>
        <w:t xml:space="preserve">ПО РАЗРАБОТКЕ </w:t>
      </w:r>
      <w:r w:rsidR="00C64A01" w:rsidRPr="00A71EAF">
        <w:rPr>
          <w:b/>
        </w:rPr>
        <w:t xml:space="preserve">И РЕАЛИЗАЦИИ </w:t>
      </w:r>
      <w:r w:rsidRPr="00A71EAF">
        <w:rPr>
          <w:b/>
        </w:rPr>
        <w:t xml:space="preserve">ГОСУДАРСТВЕННЫХ ПРОГРАММ НОВГОРОДСКОЙ ОБЛАСТИ </w:t>
      </w:r>
    </w:p>
    <w:p w14:paraId="3FF9FC1C" w14:textId="77777777" w:rsidR="00A71EAF" w:rsidRDefault="00A71EAF" w:rsidP="000C736A">
      <w:pPr>
        <w:pStyle w:val="ConsPlusTitle"/>
        <w:spacing w:line="360" w:lineRule="atLeast"/>
        <w:jc w:val="center"/>
        <w:outlineLvl w:val="1"/>
      </w:pPr>
    </w:p>
    <w:p w14:paraId="74498CEB" w14:textId="77777777" w:rsidR="006333B3" w:rsidRPr="000E30B3" w:rsidRDefault="00504202" w:rsidP="000C736A">
      <w:pPr>
        <w:pStyle w:val="ConsPlusTitle"/>
        <w:spacing w:line="360" w:lineRule="atLeast"/>
        <w:jc w:val="center"/>
        <w:outlineLvl w:val="1"/>
      </w:pPr>
      <w:r>
        <w:t>1</w:t>
      </w:r>
      <w:r w:rsidR="006333B3" w:rsidRPr="000E30B3">
        <w:t>. Общие положения</w:t>
      </w:r>
    </w:p>
    <w:p w14:paraId="44B00FE7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1.</w:t>
      </w:r>
      <w:r w:rsidR="00F747BC">
        <w:t>1.</w:t>
      </w:r>
      <w:r w:rsidRPr="000E30B3">
        <w:t xml:space="preserve"> Настоящие методические рекомендации </w:t>
      </w:r>
      <w:r w:rsidR="00A71EAF" w:rsidRPr="00A71EAF">
        <w:t xml:space="preserve">по разработке </w:t>
      </w:r>
      <w:r w:rsidR="00C64A01">
        <w:t xml:space="preserve">и реализации </w:t>
      </w:r>
      <w:r w:rsidR="00A71EAF" w:rsidRPr="00A71EAF">
        <w:t xml:space="preserve">государственных программ </w:t>
      </w:r>
      <w:r w:rsidR="00A71EAF">
        <w:t>Н</w:t>
      </w:r>
      <w:r w:rsidR="00A71EAF" w:rsidRPr="00A71EAF">
        <w:t xml:space="preserve">овгородской области </w:t>
      </w:r>
      <w:r w:rsidRPr="000E30B3">
        <w:t xml:space="preserve">(далее </w:t>
      </w:r>
      <w:r w:rsidR="00537CAA">
        <w:t>м</w:t>
      </w:r>
      <w:r w:rsidRPr="000E30B3">
        <w:t xml:space="preserve">етодические рекомендации) разработаны в соответствии с Положением о системе управления государственными программами </w:t>
      </w:r>
      <w:r w:rsidR="000E30B3" w:rsidRPr="000E30B3">
        <w:t>Новгородской области</w:t>
      </w:r>
      <w:r w:rsidRPr="000E30B3">
        <w:t xml:space="preserve">, утвержденным постановлением Правительства </w:t>
      </w:r>
      <w:r w:rsidR="000E30B3" w:rsidRPr="000E30B3">
        <w:t>Новгородской области</w:t>
      </w:r>
      <w:r w:rsidRPr="000E30B3">
        <w:t xml:space="preserve"> от </w:t>
      </w:r>
      <w:r w:rsidR="00F558A9">
        <w:t>№</w:t>
      </w:r>
      <w:r w:rsidRPr="000E30B3">
        <w:t xml:space="preserve"> (далее Положение), в целях методического обеспечения процесса разработки и реализации государственных программ </w:t>
      </w:r>
      <w:r w:rsidR="000E30B3" w:rsidRPr="000E30B3">
        <w:t>Новгородской области</w:t>
      </w:r>
      <w:r w:rsidRPr="000E30B3">
        <w:t>.</w:t>
      </w:r>
    </w:p>
    <w:p w14:paraId="315EE690" w14:textId="5448FF05" w:rsidR="000F3F20" w:rsidRDefault="00F747BC" w:rsidP="000C736A">
      <w:pPr>
        <w:pStyle w:val="ConsPlusNormal"/>
        <w:spacing w:line="360" w:lineRule="atLeast"/>
        <w:ind w:firstLine="540"/>
        <w:jc w:val="both"/>
      </w:pPr>
      <w:r>
        <w:t>1.</w:t>
      </w:r>
      <w:r w:rsidR="006333B3" w:rsidRPr="000E30B3">
        <w:t xml:space="preserve">2. Методические рекомендации устанавливают формы и требования к документам, разрабатываемым при формировании и реализации государственных программ </w:t>
      </w:r>
      <w:r w:rsidR="000E30B3" w:rsidRPr="000E30B3">
        <w:t>Новгородской области</w:t>
      </w:r>
      <w:r w:rsidR="006333B3" w:rsidRPr="000E30B3">
        <w:t xml:space="preserve"> (далее государственные программы) и их структурных элементов, за исключением</w:t>
      </w:r>
      <w:r w:rsidR="006C1208">
        <w:t xml:space="preserve"> региональных проектов, обеспечивающих достижение показателей и результатов федерального проекта (в составе национального проекта), региональных проектов, обеспечивающих достижение показателей и результатов федерального проекта (не входящего в состав национального проекта) (далее – региональные проекты), </w:t>
      </w:r>
      <w:r w:rsidR="006C1208" w:rsidRPr="00592F73">
        <w:t>приоритетны</w:t>
      </w:r>
      <w:r w:rsidR="006C1208">
        <w:t>х</w:t>
      </w:r>
      <w:r w:rsidR="006C1208" w:rsidRPr="00592F73">
        <w:t xml:space="preserve"> региональны</w:t>
      </w:r>
      <w:r w:rsidR="006C1208">
        <w:t>х</w:t>
      </w:r>
      <w:r w:rsidR="006C1208" w:rsidRPr="00592F73">
        <w:t xml:space="preserve"> проект</w:t>
      </w:r>
      <w:r w:rsidR="006C1208">
        <w:t>ов</w:t>
      </w:r>
      <w:r w:rsidR="006C1208" w:rsidRPr="00592F73">
        <w:t xml:space="preserve"> (программ) и (или) ведомственны</w:t>
      </w:r>
      <w:r w:rsidR="006C1208">
        <w:t>х</w:t>
      </w:r>
      <w:r w:rsidR="006C1208" w:rsidRPr="00592F73">
        <w:t xml:space="preserve"> региональны</w:t>
      </w:r>
      <w:r w:rsidR="006C1208">
        <w:t>х</w:t>
      </w:r>
      <w:r w:rsidR="006C1208" w:rsidRPr="00592F73">
        <w:t xml:space="preserve"> проект</w:t>
      </w:r>
      <w:r w:rsidR="006C1208">
        <w:t>ов</w:t>
      </w:r>
      <w:r w:rsidR="006C1208" w:rsidRPr="00592F73">
        <w:t xml:space="preserve"> (программ)</w:t>
      </w:r>
      <w:r w:rsidR="000F3F20" w:rsidRPr="000F3F20">
        <w:t xml:space="preserve">, подготовка которых осуществляется в соответствии с Положением об организации проектной деятельности в Правительстве Новгородской области и органах исполнительной власти Новгородской области, утвержденным постановлением Правительства </w:t>
      </w:r>
      <w:r w:rsidR="00FA4992">
        <w:t>Н</w:t>
      </w:r>
      <w:r w:rsidR="000F3F20" w:rsidRPr="000F3F20">
        <w:t>овгородской области от 12.10.2017 № 347</w:t>
      </w:r>
      <w:r w:rsidR="000F3F20">
        <w:t xml:space="preserve"> (далее Положение о проектной деятельности)</w:t>
      </w:r>
      <w:r w:rsidR="000F3F20" w:rsidRPr="000F3F20">
        <w:t xml:space="preserve">. </w:t>
      </w:r>
    </w:p>
    <w:p w14:paraId="20BFED65" w14:textId="2AA927CC" w:rsidR="00453234" w:rsidRPr="000E30B3" w:rsidRDefault="00F747BC" w:rsidP="000C736A">
      <w:pPr>
        <w:pStyle w:val="ConsPlusNormal"/>
        <w:spacing w:line="360" w:lineRule="atLeast"/>
        <w:ind w:firstLine="540"/>
        <w:jc w:val="both"/>
      </w:pPr>
      <w:r>
        <w:t>1.</w:t>
      </w:r>
      <w:r w:rsidR="00453234">
        <w:t>3</w:t>
      </w:r>
      <w:r w:rsidR="00537CAA">
        <w:t>. Понятия, используемые в м</w:t>
      </w:r>
      <w:r w:rsidR="00453234" w:rsidRPr="000E30B3">
        <w:t xml:space="preserve">етодических рекомендациях, </w:t>
      </w:r>
      <w:r w:rsidR="00FA4992">
        <w:t xml:space="preserve">используются в значениях, </w:t>
      </w:r>
      <w:r w:rsidR="00453234" w:rsidRPr="000E30B3">
        <w:t>установленны</w:t>
      </w:r>
      <w:r w:rsidR="00FA4992">
        <w:t>х</w:t>
      </w:r>
      <w:r w:rsidR="00453234" w:rsidRPr="000E30B3">
        <w:t xml:space="preserve"> в Положении.</w:t>
      </w:r>
    </w:p>
    <w:p w14:paraId="7E02EF50" w14:textId="77777777" w:rsidR="00453234" w:rsidRPr="000E30B3" w:rsidRDefault="00537CAA" w:rsidP="000C736A">
      <w:pPr>
        <w:pStyle w:val="ConsPlusNormal"/>
        <w:spacing w:line="360" w:lineRule="atLeast"/>
        <w:ind w:firstLine="540"/>
        <w:jc w:val="both"/>
      </w:pPr>
      <w:r>
        <w:t>Для целей м</w:t>
      </w:r>
      <w:r w:rsidR="00453234" w:rsidRPr="000E30B3">
        <w:t>етодических рекомендаций с учетом Положения используются следующие понятия:</w:t>
      </w:r>
    </w:p>
    <w:p w14:paraId="51A3D609" w14:textId="393C98A0" w:rsidR="00453234" w:rsidRPr="000E30B3" w:rsidRDefault="00453234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национальная цель - национальная цель развития </w:t>
      </w:r>
      <w:r>
        <w:t>Российской Федерации</w:t>
      </w:r>
      <w:r w:rsidRPr="000E30B3">
        <w:t xml:space="preserve">, определенная Указом Президента </w:t>
      </w:r>
      <w:r w:rsidR="00FA4992">
        <w:t>Российской Федерации</w:t>
      </w:r>
      <w:r w:rsidRPr="000E30B3">
        <w:t xml:space="preserve"> от 21 июля 2020</w:t>
      </w:r>
      <w:r w:rsidR="00FA4992">
        <w:t> </w:t>
      </w:r>
      <w:r w:rsidRPr="000E30B3">
        <w:t>г</w:t>
      </w:r>
      <w:r>
        <w:t>ода</w:t>
      </w:r>
      <w:r w:rsidRPr="000E30B3">
        <w:t xml:space="preserve"> </w:t>
      </w:r>
      <w:r>
        <w:t>№</w:t>
      </w:r>
      <w:r w:rsidRPr="000E30B3">
        <w:t xml:space="preserve"> 474 </w:t>
      </w:r>
      <w:r>
        <w:t>«</w:t>
      </w:r>
      <w:r w:rsidRPr="000E30B3">
        <w:t xml:space="preserve">О национальных целях развития </w:t>
      </w:r>
      <w:r w:rsidR="00FA4992">
        <w:t>Российской Федерации</w:t>
      </w:r>
      <w:r w:rsidRPr="000E30B3">
        <w:t xml:space="preserve"> на </w:t>
      </w:r>
      <w:r w:rsidRPr="000E30B3">
        <w:lastRenderedPageBreak/>
        <w:t>период до 2030 года</w:t>
      </w:r>
      <w:r>
        <w:t>»</w:t>
      </w:r>
      <w:r w:rsidRPr="000E30B3">
        <w:t xml:space="preserve"> (далее Указ);</w:t>
      </w:r>
    </w:p>
    <w:p w14:paraId="1556E86B" w14:textId="77777777" w:rsidR="00453234" w:rsidRPr="000E30B3" w:rsidRDefault="00453234" w:rsidP="000C736A">
      <w:pPr>
        <w:pStyle w:val="ConsPlusNormal"/>
        <w:spacing w:line="360" w:lineRule="atLeast"/>
        <w:ind w:firstLine="540"/>
        <w:jc w:val="both"/>
      </w:pPr>
      <w:r w:rsidRPr="000E30B3">
        <w:t>целевой показатель национальной цели - показатель, характеризующий достижение национальной цели, определенный Указом;</w:t>
      </w:r>
    </w:p>
    <w:p w14:paraId="421F1FD9" w14:textId="77777777" w:rsidR="00453234" w:rsidRPr="000E30B3" w:rsidRDefault="00453234" w:rsidP="000C736A">
      <w:pPr>
        <w:pStyle w:val="ConsPlusNormal"/>
        <w:spacing w:line="360" w:lineRule="atLeast"/>
        <w:ind w:firstLine="540"/>
        <w:jc w:val="both"/>
      </w:pPr>
      <w:r w:rsidRPr="000E30B3">
        <w:t>цель государственной программы - социальный, экономический или иной общественно значимый или общественно понятный эффект от реализации государственной программы на момент окончания реализации этой государственной программы;</w:t>
      </w:r>
    </w:p>
    <w:p w14:paraId="15D9727E" w14:textId="721C6531" w:rsidR="003A4F42" w:rsidRDefault="00453234" w:rsidP="003A4F42">
      <w:pPr>
        <w:pStyle w:val="ConsPlusNormal"/>
        <w:spacing w:line="360" w:lineRule="atLeast"/>
        <w:ind w:firstLine="540"/>
        <w:jc w:val="both"/>
      </w:pPr>
      <w:r w:rsidRPr="003A4F42">
        <w:t xml:space="preserve">показатель государственной программы - количественно измеримый показатель, характеризующий достижение целей государственной программы и отражающий конечные общественно значимые социально-экономические </w:t>
      </w:r>
      <w:r w:rsidR="003A4F42" w:rsidRPr="004C4EEC">
        <w:t>иные общественно значимые эффекты от реализации государственной программы, ее структурного элемента;</w:t>
      </w:r>
    </w:p>
    <w:p w14:paraId="38BD79A0" w14:textId="77777777" w:rsidR="00453234" w:rsidRDefault="00453234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задача структурного элемента государственной программы - итог деятельности, направленный на достижение изменений </w:t>
      </w:r>
      <w:r w:rsidR="002F0612">
        <w:t>в социально-экономической сфере;</w:t>
      </w:r>
    </w:p>
    <w:p w14:paraId="57EFD3C1" w14:textId="77777777" w:rsidR="002F0612" w:rsidRDefault="002F0612" w:rsidP="000C736A">
      <w:pPr>
        <w:pStyle w:val="ConsPlusNormal"/>
        <w:spacing w:line="360" w:lineRule="atLeast"/>
        <w:ind w:firstLine="540"/>
        <w:jc w:val="both"/>
      </w:pPr>
      <w:r w:rsidRPr="002F0612">
        <w:t>мероприятие (результат) - количественно измеримый итог деятельности, направленный на достижение показателей государственной программы и ее структурных элементов, сформулированный в виде завершенного действия по созданию (строительству, приобретению, оснащению, реконструкции и т.п.) определенного количества материальных и нематериальных объектов, предоставлению определенного объема услуг, выполнению определенного объема раб</w:t>
      </w:r>
      <w:r w:rsidR="008348E3">
        <w:t xml:space="preserve">от с заданными характеристиками. </w:t>
      </w:r>
    </w:p>
    <w:p w14:paraId="269B6AC8" w14:textId="77777777" w:rsidR="008348E3" w:rsidRDefault="008348E3" w:rsidP="000C736A">
      <w:pPr>
        <w:pStyle w:val="ConsPlusNormal"/>
        <w:spacing w:line="360" w:lineRule="atLeast"/>
        <w:ind w:firstLine="540"/>
        <w:jc w:val="both"/>
      </w:pPr>
      <w:r w:rsidRPr="008348E3">
        <w:t>Термины «мероприятие» и «результат» тождественны друг другу и применяются при формировании проектной и процессной частей государственной программы</w:t>
      </w:r>
      <w:r>
        <w:t>.</w:t>
      </w:r>
      <w:r w:rsidRPr="008348E3">
        <w:t xml:space="preserve"> </w:t>
      </w:r>
    </w:p>
    <w:p w14:paraId="335C4210" w14:textId="77777777" w:rsidR="008348E3" w:rsidRPr="004C4EEC" w:rsidRDefault="008348E3" w:rsidP="000C736A">
      <w:pPr>
        <w:ind w:left="-15" w:right="64" w:firstLine="566"/>
        <w:jc w:val="both"/>
      </w:pPr>
      <w:r w:rsidRPr="008348E3">
        <w:rPr>
          <w:rFonts w:eastAsia="Times New Roman" w:cs="Times New Roman"/>
          <w:szCs w:val="20"/>
          <w:lang w:eastAsia="ru-RU"/>
        </w:rPr>
        <w:t>При формировании проектной части государственной программы включаемые в ее состав мероприятия (результаты) должны иметь количественно измеримые итоги их реализации. При формировании процессной части государственной программы допускается включение мероприятий (результатов), не имеющих количественно измеримых итогов их реализации</w:t>
      </w:r>
      <w:r>
        <w:t>;</w:t>
      </w:r>
    </w:p>
    <w:p w14:paraId="755F3D9F" w14:textId="77777777" w:rsidR="002F0612" w:rsidRDefault="002F0612" w:rsidP="000C736A">
      <w:pPr>
        <w:pStyle w:val="ConsPlusNormal"/>
        <w:spacing w:line="360" w:lineRule="atLeast"/>
        <w:ind w:firstLine="540"/>
        <w:jc w:val="both"/>
      </w:pPr>
      <w:r w:rsidRPr="002F0612">
        <w:t>объект – конечный материальный или нематериальный продукт, или услуга, планируемые к приобретению и (или) получению в рамках выполнения (достижения) мероприятия (результата) структурного элемента государственной программы;</w:t>
      </w:r>
    </w:p>
    <w:p w14:paraId="66560846" w14:textId="77777777" w:rsidR="008348E3" w:rsidRPr="004C4EEC" w:rsidRDefault="008348E3" w:rsidP="000C736A">
      <w:pPr>
        <w:ind w:left="-15" w:right="64" w:firstLine="720"/>
        <w:jc w:val="both"/>
      </w:pPr>
      <w:r w:rsidRPr="004C4EEC">
        <w:t xml:space="preserve">прокси-показатель – дополнительный показатель государственной программы или ее структурного элемента, отражающий динамику основного показателя, но имеющий более частую периодичность расчета; </w:t>
      </w:r>
    </w:p>
    <w:p w14:paraId="0D884E7C" w14:textId="77777777" w:rsidR="002F0612" w:rsidRDefault="002F0612" w:rsidP="000C736A">
      <w:pPr>
        <w:pStyle w:val="ConsPlusNormal"/>
        <w:spacing w:line="360" w:lineRule="atLeast"/>
        <w:ind w:firstLine="540"/>
        <w:jc w:val="both"/>
      </w:pPr>
      <w:r>
        <w:t xml:space="preserve">контрольная точка – документально подтверждаемое событие, отражающее факт завершения значимых действий по выполнению </w:t>
      </w:r>
      <w:r>
        <w:lastRenderedPageBreak/>
        <w:t>(достижению) мероприятия (результата) структурного элемента государственной про</w:t>
      </w:r>
      <w:r w:rsidR="007C0266">
        <w:t>граммы и (или) созданию объекта;</w:t>
      </w:r>
    </w:p>
    <w:p w14:paraId="4137917C" w14:textId="77777777" w:rsidR="007C0266" w:rsidRDefault="007C0266" w:rsidP="000C736A">
      <w:pPr>
        <w:ind w:right="64" w:firstLine="705"/>
        <w:jc w:val="both"/>
      </w:pPr>
      <w:r w:rsidRPr="004C4EEC">
        <w:t xml:space="preserve">маркировка – реализуемое в </w:t>
      </w:r>
      <w:r>
        <w:t>программном комплексе</w:t>
      </w:r>
      <w:r w:rsidRPr="004C4EEC">
        <w:t xml:space="preserve"> </w:t>
      </w:r>
      <w:r w:rsidRPr="000F3F20">
        <w:t xml:space="preserve">«Проект - СМАРТ Про» </w:t>
      </w:r>
      <w:r w:rsidR="003707ED" w:rsidRPr="000F3F20">
        <w:t>(далее программный комплекс)</w:t>
      </w:r>
      <w:r w:rsidR="003707ED">
        <w:t xml:space="preserve"> </w:t>
      </w:r>
      <w:r w:rsidRPr="004C4EEC">
        <w:t xml:space="preserve">присвоение признака связи параметров государственных программ и их структурных элементов между собой, а также с параметрами других документов. </w:t>
      </w:r>
    </w:p>
    <w:p w14:paraId="0BD522DC" w14:textId="77777777" w:rsidR="00C14243" w:rsidRDefault="00C14243" w:rsidP="000C736A">
      <w:pPr>
        <w:ind w:right="64" w:firstLine="705"/>
        <w:jc w:val="both"/>
      </w:pPr>
    </w:p>
    <w:p w14:paraId="0AA6F91D" w14:textId="77777777" w:rsidR="00453234" w:rsidRPr="000E30B3" w:rsidRDefault="00504202" w:rsidP="000C736A">
      <w:pPr>
        <w:pStyle w:val="ConsPlusTitle"/>
        <w:spacing w:line="360" w:lineRule="atLeast"/>
        <w:jc w:val="center"/>
        <w:outlineLvl w:val="1"/>
      </w:pPr>
      <w:r>
        <w:t>2</w:t>
      </w:r>
      <w:r w:rsidR="00453234" w:rsidRPr="000E30B3">
        <w:t>. Формирование реестра документов, входящих в состав</w:t>
      </w:r>
    </w:p>
    <w:p w14:paraId="42AF80F0" w14:textId="77777777" w:rsidR="00453234" w:rsidRPr="000E30B3" w:rsidRDefault="00453234" w:rsidP="000C736A">
      <w:pPr>
        <w:pStyle w:val="ConsPlusTitle"/>
        <w:spacing w:line="360" w:lineRule="atLeast"/>
        <w:jc w:val="center"/>
      </w:pPr>
      <w:r w:rsidRPr="000E30B3">
        <w:t xml:space="preserve">государственной программы </w:t>
      </w:r>
    </w:p>
    <w:p w14:paraId="61F241E4" w14:textId="77777777" w:rsidR="00F747BC" w:rsidRDefault="00F747BC" w:rsidP="000C736A">
      <w:pPr>
        <w:pStyle w:val="ConsPlusNormal"/>
        <w:spacing w:line="360" w:lineRule="atLeast"/>
        <w:ind w:firstLine="540"/>
        <w:jc w:val="both"/>
      </w:pPr>
      <w:r>
        <w:t xml:space="preserve">2.1. </w:t>
      </w:r>
      <w:r w:rsidRPr="000E30B3">
        <w:t xml:space="preserve">Ответственным исполнителем государственной программы осуществляется формирование реестра документов, входящих в состав государственной программы, указанных в пункте </w:t>
      </w:r>
      <w:r>
        <w:t>2.1</w:t>
      </w:r>
      <w:r w:rsidRPr="000E30B3">
        <w:t xml:space="preserve"> Положения (далее реестр документов), </w:t>
      </w:r>
      <w:r w:rsidR="000F3F20" w:rsidRPr="000F3F20">
        <w:t>на бумажном носителе и (или) в программном комплексе по мере ввода в опытную эксплуатацию компонентов и модулей</w:t>
      </w:r>
      <w:r w:rsidRPr="000E30B3">
        <w:t xml:space="preserve">, по форме согласно приложению </w:t>
      </w:r>
      <w:r>
        <w:t>№</w:t>
      </w:r>
      <w:r w:rsidR="000469B3">
        <w:t> </w:t>
      </w:r>
      <w:r w:rsidR="00537CAA">
        <w:t>1 к м</w:t>
      </w:r>
      <w:r w:rsidRPr="000E30B3">
        <w:t>етодическим рекомендациям, а также обеспечивается его актуальность и полнота.</w:t>
      </w:r>
    </w:p>
    <w:p w14:paraId="25D6A557" w14:textId="77777777" w:rsidR="001C39BC" w:rsidRPr="000E30B3" w:rsidRDefault="008C664D" w:rsidP="000C736A">
      <w:pPr>
        <w:pStyle w:val="ConsPlusNormal"/>
        <w:spacing w:line="360" w:lineRule="atLeast"/>
        <w:ind w:firstLine="540"/>
        <w:jc w:val="both"/>
      </w:pPr>
      <w:r>
        <w:t xml:space="preserve">2.2. </w:t>
      </w:r>
      <w:r w:rsidR="001C39BC" w:rsidRPr="000E30B3">
        <w:t>В реестре документов ответственным исполнителем государственной программы приводится следующая информация:</w:t>
      </w:r>
    </w:p>
    <w:p w14:paraId="3691C875" w14:textId="77777777" w:rsidR="001C39BC" w:rsidRPr="000E30B3" w:rsidRDefault="001C39BC" w:rsidP="000C736A">
      <w:pPr>
        <w:pStyle w:val="ConsPlusNormal"/>
        <w:spacing w:line="360" w:lineRule="atLeast"/>
        <w:ind w:firstLine="540"/>
        <w:jc w:val="both"/>
      </w:pPr>
      <w:r>
        <w:t>2.2.1. Т</w:t>
      </w:r>
      <w:r w:rsidRPr="000E30B3">
        <w:t>ип документа. Определяется в зависимости от содержания документа и должен соответствовать одному из следующих типов:</w:t>
      </w:r>
    </w:p>
    <w:p w14:paraId="11C3FFC8" w14:textId="77777777" w:rsidR="001C39BC" w:rsidRPr="000E30B3" w:rsidRDefault="001C39BC" w:rsidP="000C736A">
      <w:pPr>
        <w:pStyle w:val="ConsPlusNormal"/>
        <w:spacing w:line="360" w:lineRule="atLeast"/>
        <w:ind w:firstLine="540"/>
        <w:jc w:val="both"/>
      </w:pPr>
      <w:r w:rsidRPr="000E30B3">
        <w:t>стратегические приоритеты государственной программы;</w:t>
      </w:r>
    </w:p>
    <w:p w14:paraId="273855E1" w14:textId="77777777" w:rsidR="001C39BC" w:rsidRPr="000E30B3" w:rsidRDefault="001C39BC" w:rsidP="000C736A">
      <w:pPr>
        <w:pStyle w:val="ConsPlusNormal"/>
        <w:spacing w:line="360" w:lineRule="atLeast"/>
        <w:ind w:firstLine="540"/>
        <w:jc w:val="both"/>
      </w:pPr>
      <w:r w:rsidRPr="000E30B3">
        <w:t>паспорт государственной программы;</w:t>
      </w:r>
    </w:p>
    <w:p w14:paraId="37435163" w14:textId="64B80A2A" w:rsidR="001C39BC" w:rsidRPr="000E30B3" w:rsidRDefault="001C39BC" w:rsidP="000C736A">
      <w:pPr>
        <w:pStyle w:val="ConsPlusNormal"/>
        <w:spacing w:line="360" w:lineRule="atLeast"/>
        <w:ind w:firstLine="540"/>
        <w:jc w:val="both"/>
      </w:pPr>
      <w:r w:rsidRPr="000E30B3">
        <w:t>паспорт структурного эле</w:t>
      </w:r>
      <w:r w:rsidR="00090EDF">
        <w:t>мента государственной программы (</w:t>
      </w:r>
      <w:r w:rsidR="00090EDF" w:rsidRPr="00090EDF">
        <w:t>включающи</w:t>
      </w:r>
      <w:r w:rsidR="00090EDF">
        <w:t>й</w:t>
      </w:r>
      <w:r w:rsidR="00090EDF" w:rsidRPr="00090EDF">
        <w:t xml:space="preserve"> в себя план по реализации </w:t>
      </w:r>
      <w:r w:rsidR="00090EDF" w:rsidRPr="000E30B3">
        <w:t>структурного эле</w:t>
      </w:r>
      <w:r w:rsidR="00090EDF">
        <w:t>мента</w:t>
      </w:r>
      <w:r w:rsidR="00090EDF" w:rsidRPr="00090EDF">
        <w:t xml:space="preserve"> (за исключением рабочих планов региональных проектов, приоритетных региональных проектов (программ) и ведомственных региональных проектов (программ)</w:t>
      </w:r>
      <w:r w:rsidR="00090EDF">
        <w:t>;</w:t>
      </w:r>
    </w:p>
    <w:p w14:paraId="2C9602BB" w14:textId="77777777" w:rsidR="00664520" w:rsidRDefault="009F45B6" w:rsidP="000C736A">
      <w:pPr>
        <w:pStyle w:val="ConsPlusNormal"/>
        <w:spacing w:line="360" w:lineRule="atLeast"/>
        <w:ind w:firstLine="540"/>
        <w:jc w:val="both"/>
      </w:pPr>
      <w:r>
        <w:t>порядки</w:t>
      </w:r>
      <w:r w:rsidR="00090EDF" w:rsidRPr="00090EDF">
        <w:t xml:space="preserve"> предоставления и распределения субсидий бюджетам муниципальных образований Новгородской области в рамках реализации государственной программы</w:t>
      </w:r>
      <w:r w:rsidR="00090EDF">
        <w:t xml:space="preserve"> (при необходимости)</w:t>
      </w:r>
      <w:r w:rsidR="00664520">
        <w:t xml:space="preserve">; </w:t>
      </w:r>
    </w:p>
    <w:p w14:paraId="11F38984" w14:textId="77777777" w:rsidR="001C39BC" w:rsidRDefault="001C39BC" w:rsidP="000C736A">
      <w:pPr>
        <w:pStyle w:val="ConsPlusNormal"/>
        <w:spacing w:line="360" w:lineRule="atLeast"/>
        <w:ind w:firstLine="540"/>
        <w:jc w:val="both"/>
      </w:pPr>
      <w:r>
        <w:t>решение об осуществлении капитальных вложений</w:t>
      </w:r>
      <w:r w:rsidR="00090EDF">
        <w:t xml:space="preserve"> в рамках реализации государственной программы (при необходимости)</w:t>
      </w:r>
      <w:r>
        <w:t>;</w:t>
      </w:r>
    </w:p>
    <w:p w14:paraId="46EF4EAA" w14:textId="77777777" w:rsidR="00090EDF" w:rsidRDefault="005D4BCF" w:rsidP="000C736A">
      <w:pPr>
        <w:ind w:right="64" w:firstLine="540"/>
        <w:jc w:val="both"/>
      </w:pPr>
      <w:r>
        <w:t>р</w:t>
      </w:r>
      <w:r w:rsidRPr="005D4BCF">
        <w:t>ешени</w:t>
      </w:r>
      <w:r>
        <w:t>е</w:t>
      </w:r>
      <w:r w:rsidRPr="005D4BCF">
        <w:t xml:space="preserve"> о заключении от имени Новгородской области государственных контрактов, предметом которых является выполнение работ (оказание услуг), длительность производственного цикла выполнения (оказания) которых превышает срок действия утвержденных лимитов бюджетных обязательств, в рамках государственной программы (при необходимости)</w:t>
      </w:r>
      <w:r>
        <w:t>;</w:t>
      </w:r>
    </w:p>
    <w:p w14:paraId="65A9B50F" w14:textId="77777777" w:rsidR="005D4BCF" w:rsidRDefault="005D4BCF" w:rsidP="000C736A">
      <w:pPr>
        <w:ind w:right="64" w:firstLine="540"/>
        <w:jc w:val="both"/>
      </w:pPr>
      <w:r>
        <w:t>и</w:t>
      </w:r>
      <w:r w:rsidRPr="005D4BCF">
        <w:t>ные документы и материалы в сфере реализации государственной программы в соответствии с нормативными правовыми актами Новгородской области (при необходимости)</w:t>
      </w:r>
      <w:r>
        <w:t>.</w:t>
      </w:r>
    </w:p>
    <w:p w14:paraId="3A93F078" w14:textId="119FBE14" w:rsidR="00F558A9" w:rsidRDefault="001C39BC" w:rsidP="000C736A">
      <w:pPr>
        <w:pStyle w:val="ConsPlusNormal"/>
        <w:spacing w:line="360" w:lineRule="atLeast"/>
        <w:ind w:firstLine="540"/>
        <w:jc w:val="both"/>
      </w:pPr>
      <w:r>
        <w:lastRenderedPageBreak/>
        <w:t>2.2.2. В</w:t>
      </w:r>
      <w:r w:rsidRPr="000E30B3">
        <w:t>ид документа (например, постановление Правительства Новгородской области, распоряжение Правительства Новгородской области, протокол, приказ органа исполнительной власти</w:t>
      </w:r>
      <w:r>
        <w:t xml:space="preserve"> </w:t>
      </w:r>
      <w:r w:rsidR="00FA4992">
        <w:t xml:space="preserve">Новгородской области </w:t>
      </w:r>
      <w:r w:rsidRPr="000E30B3">
        <w:t>и др.);</w:t>
      </w:r>
    </w:p>
    <w:p w14:paraId="587CF446" w14:textId="77777777" w:rsidR="001C39BC" w:rsidRPr="000E30B3" w:rsidRDefault="001C39BC" w:rsidP="000C736A">
      <w:pPr>
        <w:pStyle w:val="ConsPlusNormal"/>
        <w:spacing w:line="360" w:lineRule="atLeast"/>
        <w:ind w:firstLine="540"/>
        <w:jc w:val="both"/>
      </w:pPr>
      <w:r>
        <w:t>2.2.3.</w:t>
      </w:r>
      <w:r w:rsidRPr="000E30B3">
        <w:t xml:space="preserve"> </w:t>
      </w:r>
      <w:r>
        <w:t>Н</w:t>
      </w:r>
      <w:r w:rsidRPr="000E30B3">
        <w:t>аименование и реквизиты (дата и номер) документа;</w:t>
      </w:r>
    </w:p>
    <w:p w14:paraId="4CB4029C" w14:textId="79111460" w:rsidR="001C39BC" w:rsidRPr="000E30B3" w:rsidRDefault="001C39BC" w:rsidP="000C736A">
      <w:pPr>
        <w:pStyle w:val="ConsPlusNormal"/>
        <w:spacing w:line="360" w:lineRule="atLeast"/>
        <w:ind w:firstLine="540"/>
        <w:jc w:val="both"/>
      </w:pPr>
      <w:r>
        <w:t>2.2.4.</w:t>
      </w:r>
      <w:r w:rsidRPr="000E30B3">
        <w:t xml:space="preserve"> </w:t>
      </w:r>
      <w:r>
        <w:t>Н</w:t>
      </w:r>
      <w:r w:rsidRPr="000E30B3">
        <w:t xml:space="preserve">аименование органа исполнительной власти </w:t>
      </w:r>
      <w:r w:rsidR="00FA4992">
        <w:t>Новгородской области</w:t>
      </w:r>
      <w:r w:rsidR="00FA4992" w:rsidRPr="000E30B3">
        <w:t xml:space="preserve"> </w:t>
      </w:r>
      <w:r w:rsidRPr="000E30B3">
        <w:t>(</w:t>
      </w:r>
      <w:r w:rsidRPr="001C39BC">
        <w:t>государственн</w:t>
      </w:r>
      <w:r>
        <w:t>ого</w:t>
      </w:r>
      <w:r w:rsidRPr="001C39BC">
        <w:t xml:space="preserve"> областн</w:t>
      </w:r>
      <w:r>
        <w:t>ого</w:t>
      </w:r>
      <w:r w:rsidRPr="001C39BC">
        <w:t xml:space="preserve"> учреждени</w:t>
      </w:r>
      <w:r>
        <w:t>я</w:t>
      </w:r>
      <w:r w:rsidRPr="000E30B3">
        <w:t>), ответственного за разработку документа;</w:t>
      </w:r>
    </w:p>
    <w:p w14:paraId="30D50B11" w14:textId="77777777" w:rsidR="006333B3" w:rsidRPr="000E30B3" w:rsidRDefault="001C39BC" w:rsidP="000C736A">
      <w:pPr>
        <w:pStyle w:val="ConsPlusNormal"/>
        <w:spacing w:line="360" w:lineRule="atLeast"/>
        <w:ind w:firstLine="540"/>
        <w:jc w:val="both"/>
      </w:pPr>
      <w:r>
        <w:t>2.2.5. Г</w:t>
      </w:r>
      <w:r w:rsidR="006333B3" w:rsidRPr="000E30B3">
        <w:t>иперссылка на текст документа на Официальном интернет-портале правовой информации (www.pravo.gov.ru) (для нормативных правовых актов) или в ином информационном источнике (в случае размещения документов).</w:t>
      </w:r>
    </w:p>
    <w:p w14:paraId="78165055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В случае утверждения (принятия) документов, предусматривающих внесение изменений в ранее утвержденный (принятый) документ, такие документы также подлежат обязательному включению в реестр документов</w:t>
      </w:r>
      <w:r w:rsidR="00F06336">
        <w:t>.</w:t>
      </w:r>
    </w:p>
    <w:p w14:paraId="0B14BFD3" w14:textId="77777777" w:rsidR="008E6D42" w:rsidRPr="000E30B3" w:rsidRDefault="008E6D42" w:rsidP="000C736A">
      <w:pPr>
        <w:pStyle w:val="ConsPlusNormal"/>
        <w:spacing w:line="360" w:lineRule="atLeast"/>
        <w:jc w:val="both"/>
      </w:pPr>
    </w:p>
    <w:p w14:paraId="360FA758" w14:textId="77777777" w:rsidR="006333B3" w:rsidRPr="000E30B3" w:rsidRDefault="00504202" w:rsidP="000C736A">
      <w:pPr>
        <w:pStyle w:val="ConsPlusTitle"/>
        <w:spacing w:line="360" w:lineRule="atLeast"/>
        <w:jc w:val="center"/>
        <w:outlineLvl w:val="1"/>
      </w:pPr>
      <w:r>
        <w:t>3</w:t>
      </w:r>
      <w:r w:rsidR="006333B3" w:rsidRPr="000E30B3">
        <w:t>. Рекомендации по содержанию стратегических приоритетов</w:t>
      </w:r>
    </w:p>
    <w:p w14:paraId="11939C76" w14:textId="77777777" w:rsidR="008E6D42" w:rsidRPr="000E30B3" w:rsidRDefault="006333B3" w:rsidP="000C736A">
      <w:pPr>
        <w:pStyle w:val="ConsPlusTitle"/>
        <w:spacing w:line="360" w:lineRule="atLeast"/>
        <w:jc w:val="center"/>
      </w:pPr>
      <w:r w:rsidRPr="000E30B3">
        <w:t xml:space="preserve">государственных программ </w:t>
      </w:r>
    </w:p>
    <w:p w14:paraId="66E604E6" w14:textId="25499E9E" w:rsidR="006333B3" w:rsidRDefault="001C39BC" w:rsidP="000C736A">
      <w:pPr>
        <w:pStyle w:val="ConsPlusNormal"/>
        <w:spacing w:line="360" w:lineRule="atLeast"/>
        <w:ind w:firstLine="540"/>
        <w:jc w:val="both"/>
      </w:pPr>
      <w:r>
        <w:t>3</w:t>
      </w:r>
      <w:r w:rsidR="006333B3" w:rsidRPr="000E30B3">
        <w:t>.</w:t>
      </w:r>
      <w:r>
        <w:t>1.</w:t>
      </w:r>
      <w:r w:rsidR="006333B3" w:rsidRPr="000E30B3">
        <w:t xml:space="preserve"> Документ, описывающий стратегические приоритеты в сфере реализации государственной программы, представляет </w:t>
      </w:r>
      <w:r w:rsidR="00FA4992">
        <w:t xml:space="preserve">собой </w:t>
      </w:r>
      <w:r w:rsidR="006333B3" w:rsidRPr="000E30B3">
        <w:t xml:space="preserve">текстовую часть государственной программы и по содержанию и структуре должен соответствовать требованиям пункта </w:t>
      </w:r>
      <w:r>
        <w:t>3.1</w:t>
      </w:r>
      <w:r w:rsidR="006333B3" w:rsidRPr="000E30B3">
        <w:t xml:space="preserve"> Положения, а также учитывать р</w:t>
      </w:r>
      <w:r w:rsidR="00537CAA">
        <w:t>екомендации настоящего раздела м</w:t>
      </w:r>
      <w:r w:rsidR="006333B3" w:rsidRPr="000E30B3">
        <w:t>етодических рекомендаций.</w:t>
      </w:r>
    </w:p>
    <w:p w14:paraId="2156E7F0" w14:textId="714F9D42" w:rsidR="00CC1D85" w:rsidRDefault="00FA4992" w:rsidP="00CC1D85">
      <w:pPr>
        <w:pStyle w:val="ConsPlusNormal"/>
        <w:spacing w:line="360" w:lineRule="atLeast"/>
        <w:ind w:firstLine="540"/>
        <w:jc w:val="both"/>
      </w:pPr>
      <w:r>
        <w:t>П</w:t>
      </w:r>
      <w:r w:rsidR="00CC1D85" w:rsidRPr="00CC1D85">
        <w:t>риоритет</w:t>
      </w:r>
      <w:r>
        <w:t>ы</w:t>
      </w:r>
      <w:r w:rsidR="00CC1D85" w:rsidRPr="00CC1D85">
        <w:t xml:space="preserve"> и цел</w:t>
      </w:r>
      <w:r>
        <w:t>и</w:t>
      </w:r>
      <w:r w:rsidR="00CC1D85" w:rsidRPr="00CC1D85">
        <w:t xml:space="preserve"> государственной политики в сфере государственной программы </w:t>
      </w:r>
      <w:r>
        <w:t xml:space="preserve">разрабатываются </w:t>
      </w:r>
      <w:r w:rsidR="00CC1D85" w:rsidRPr="000E30B3">
        <w:t xml:space="preserve">по форме согласно приложению </w:t>
      </w:r>
      <w:r w:rsidR="00CC1D85">
        <w:t>№ 2 к м</w:t>
      </w:r>
      <w:r w:rsidR="00CC1D85" w:rsidRPr="000E30B3">
        <w:t>етодическим рекомендациям</w:t>
      </w:r>
      <w:r w:rsidR="00CC1D85" w:rsidRPr="00BF5719">
        <w:t xml:space="preserve"> и </w:t>
      </w:r>
      <w:r w:rsidR="00CD4E8F">
        <w:t>утвержда</w:t>
      </w:r>
      <w:r>
        <w:t>ю</w:t>
      </w:r>
      <w:r w:rsidR="00CD4E8F">
        <w:t>тся постановлением Правительства Новгородской области.</w:t>
      </w:r>
    </w:p>
    <w:p w14:paraId="1E0CA9BF" w14:textId="55647F4E" w:rsidR="006333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Рекомендуемый объем стратегических приоритетов не должен превышать 10 страниц машинописного текста</w:t>
      </w:r>
      <w:r w:rsidR="00FA4992">
        <w:t xml:space="preserve"> (без учета порядков предоставления и распределения субсидий бюджетам муниципальных образований Новгородской области)</w:t>
      </w:r>
      <w:r w:rsidRPr="000E30B3">
        <w:t>.</w:t>
      </w:r>
    </w:p>
    <w:p w14:paraId="66D8C9C5" w14:textId="77777777" w:rsidR="007C54E7" w:rsidRPr="002269C6" w:rsidRDefault="007C54E7" w:rsidP="000C736A">
      <w:pPr>
        <w:pStyle w:val="ConsPlusNormal"/>
        <w:spacing w:line="360" w:lineRule="atLeast"/>
        <w:ind w:firstLine="540"/>
        <w:jc w:val="both"/>
      </w:pPr>
      <w:r w:rsidRPr="002269C6">
        <w:t>3.</w:t>
      </w:r>
      <w:r w:rsidR="007C0C17">
        <w:t>2</w:t>
      </w:r>
      <w:r w:rsidRPr="002269C6">
        <w:t>. В рамках оценки текущего состояния соответствующей сферы социально-экономического развития Новгородской области приводится анализ ее действительного состояния, включая основны</w:t>
      </w:r>
      <w:r w:rsidR="002269C6" w:rsidRPr="002269C6">
        <w:t>е</w:t>
      </w:r>
      <w:r w:rsidRPr="002269C6">
        <w:t xml:space="preserve"> проблем</w:t>
      </w:r>
      <w:r w:rsidR="002269C6" w:rsidRPr="002269C6">
        <w:t>ы</w:t>
      </w:r>
      <w:r w:rsidRPr="002269C6">
        <w:t>, прогноз развития сферы реализации государственной программы.</w:t>
      </w:r>
    </w:p>
    <w:p w14:paraId="25C16C0D" w14:textId="77777777" w:rsidR="007C54E7" w:rsidRPr="002269C6" w:rsidRDefault="007C54E7" w:rsidP="000C736A">
      <w:pPr>
        <w:pStyle w:val="ConsPlusNormal"/>
        <w:spacing w:line="360" w:lineRule="atLeast"/>
        <w:ind w:firstLine="540"/>
        <w:jc w:val="both"/>
      </w:pPr>
      <w:r w:rsidRPr="002269C6">
        <w:t>Анализ действительного состояния сферы реализации государственной программы должен включать характеристику итогов реализации государственной политики в этой сфере, выявление потенциала развития анализируемой сферы и существующих ограничений в сфере реализации государственной программы.</w:t>
      </w:r>
    </w:p>
    <w:p w14:paraId="085AEE44" w14:textId="77777777" w:rsidR="007C54E7" w:rsidRPr="002269C6" w:rsidRDefault="007C54E7" w:rsidP="000C736A">
      <w:pPr>
        <w:pStyle w:val="ConsPlusNormal"/>
        <w:spacing w:line="360" w:lineRule="atLeast"/>
        <w:ind w:firstLine="540"/>
        <w:jc w:val="both"/>
      </w:pPr>
      <w:r w:rsidRPr="002269C6">
        <w:t xml:space="preserve">Характеристика текущего состояния сферы реализации государственной программы должна содержать основные показатели уровня развития </w:t>
      </w:r>
      <w:r w:rsidRPr="002269C6">
        <w:lastRenderedPageBreak/>
        <w:t>соответствующей сферы социально-экономического развития Новгородской области.</w:t>
      </w:r>
    </w:p>
    <w:p w14:paraId="23735B61" w14:textId="77777777" w:rsidR="001C39BC" w:rsidRDefault="007C54E7" w:rsidP="000C736A">
      <w:pPr>
        <w:pStyle w:val="ConsPlusNormal"/>
        <w:spacing w:line="360" w:lineRule="atLeast"/>
        <w:ind w:firstLine="540"/>
        <w:jc w:val="both"/>
      </w:pPr>
      <w:r w:rsidRPr="000E14AD">
        <w:t>3.</w:t>
      </w:r>
      <w:r w:rsidR="007C0C17">
        <w:t>3</w:t>
      </w:r>
      <w:r w:rsidRPr="000E14AD">
        <w:t xml:space="preserve">. </w:t>
      </w:r>
      <w:r w:rsidR="005B0D12" w:rsidRPr="000E14AD">
        <w:t>При описании приоритетов и целей государственной политики в сфере реализации государственной программы учитываются национальные цели, определенные Президентом Российской Федерации, приоритеты социально-экономического развития Новгородской области</w:t>
      </w:r>
      <w:r w:rsidR="00DF6A14" w:rsidRPr="000E14AD">
        <w:t xml:space="preserve"> и обеспечения безопасности населения области</w:t>
      </w:r>
      <w:r w:rsidR="005B0D12" w:rsidRPr="000E14AD">
        <w:t>, а также показатели, характеризующие достижение таких приоритетов и целей, установленные документами стратегического планирования Новгородской области.</w:t>
      </w:r>
    </w:p>
    <w:p w14:paraId="1B856651" w14:textId="77777777" w:rsidR="008F586B" w:rsidRPr="000E14AD" w:rsidRDefault="005B0D12" w:rsidP="000C736A">
      <w:pPr>
        <w:pStyle w:val="ConsPlusNormal"/>
        <w:spacing w:line="360" w:lineRule="atLeast"/>
        <w:ind w:firstLine="539"/>
        <w:jc w:val="both"/>
      </w:pPr>
      <w:r w:rsidRPr="000E14AD">
        <w:t>3.</w:t>
      </w:r>
      <w:r w:rsidR="007C0C17">
        <w:t>4</w:t>
      </w:r>
      <w:r w:rsidRPr="000E14AD">
        <w:t xml:space="preserve">. </w:t>
      </w:r>
      <w:r w:rsidR="008F586B" w:rsidRPr="000E14AD">
        <w:t>В рамках описания задач, определенных в соответствии с национальными целями и направленных на обеспечение достижения показателей социально-экономического развития в сфере реализации государственной программы, приводятся основные задачи развития соответствующей сферы реализации государственной программы, предлагаемые механизмы (способы) их достижения (планируемые мероприятия), а также ожидаемые результаты реализации государственной программы с учетом сферы ответственности и полномочий ответственного исполнителя и соисполнителей государственной программы и имеющихся финансовых и иных ресурсов.</w:t>
      </w:r>
    </w:p>
    <w:p w14:paraId="67B2EF3D" w14:textId="77777777" w:rsidR="008F586B" w:rsidRPr="000E14AD" w:rsidRDefault="008F586B" w:rsidP="000C736A">
      <w:pPr>
        <w:pStyle w:val="ConsPlusNormal"/>
        <w:spacing w:line="360" w:lineRule="atLeast"/>
        <w:ind w:firstLine="539"/>
        <w:jc w:val="both"/>
      </w:pPr>
      <w:r w:rsidRPr="000E14AD">
        <w:t>Сведения в соответствии с абзацем первым настоящего пункта представляются в разрезе целей государственной программы с указанием планируемых значений показателей государственной программы.</w:t>
      </w:r>
    </w:p>
    <w:p w14:paraId="1196E629" w14:textId="77777777" w:rsidR="001C39BC" w:rsidRDefault="001C39BC" w:rsidP="000C736A">
      <w:pPr>
        <w:pStyle w:val="ConsPlusNormal"/>
        <w:spacing w:line="360" w:lineRule="atLeast"/>
        <w:ind w:firstLine="540"/>
        <w:jc w:val="both"/>
      </w:pPr>
    </w:p>
    <w:p w14:paraId="65086817" w14:textId="77777777" w:rsidR="00DF6A14" w:rsidRPr="000E30B3" w:rsidRDefault="00504202" w:rsidP="000C736A">
      <w:pPr>
        <w:pStyle w:val="ConsPlusTitle"/>
        <w:spacing w:line="360" w:lineRule="atLeast"/>
        <w:jc w:val="center"/>
        <w:outlineLvl w:val="1"/>
      </w:pPr>
      <w:r>
        <w:t>4</w:t>
      </w:r>
      <w:r w:rsidR="00DF6A14" w:rsidRPr="000E30B3">
        <w:t>. Требования к формированию паспорта государственной</w:t>
      </w:r>
      <w:r w:rsidR="00DF6A14">
        <w:t xml:space="preserve"> программы </w:t>
      </w:r>
    </w:p>
    <w:p w14:paraId="0E8E3936" w14:textId="77777777" w:rsidR="001C39BC" w:rsidRDefault="00ED77D2" w:rsidP="000C736A">
      <w:pPr>
        <w:pStyle w:val="ConsPlusNormal"/>
        <w:spacing w:line="360" w:lineRule="atLeast"/>
        <w:ind w:firstLine="540"/>
        <w:jc w:val="both"/>
      </w:pPr>
      <w:r>
        <w:t xml:space="preserve">4.1. </w:t>
      </w:r>
      <w:r w:rsidRPr="000E30B3">
        <w:t xml:space="preserve">Паспорт государственной программы формируется в соответствии с требованиями пункта </w:t>
      </w:r>
      <w:r>
        <w:t>3.2</w:t>
      </w:r>
      <w:r w:rsidRPr="000E30B3">
        <w:t xml:space="preserve"> Положения, а также должен учитывать рекомендации по его заполнению, ус</w:t>
      </w:r>
      <w:r w:rsidR="00537CAA">
        <w:t>тановленные настоящим разделом м</w:t>
      </w:r>
      <w:r w:rsidRPr="000E30B3">
        <w:t>етодических рекомендаций.</w:t>
      </w:r>
    </w:p>
    <w:p w14:paraId="013593F4" w14:textId="77777777" w:rsidR="00E15906" w:rsidRPr="000E30B3" w:rsidRDefault="00E15906" w:rsidP="000C736A">
      <w:pPr>
        <w:pStyle w:val="ConsPlusNormal"/>
        <w:spacing w:line="360" w:lineRule="atLeast"/>
        <w:ind w:firstLine="540"/>
        <w:jc w:val="both"/>
      </w:pPr>
      <w:r>
        <w:t xml:space="preserve">4.2. </w:t>
      </w:r>
      <w:r w:rsidRPr="000E30B3">
        <w:t>Паспорт государственной программы разрабатывается с учетом следующих подходов:</w:t>
      </w:r>
    </w:p>
    <w:p w14:paraId="7F79A81E" w14:textId="77777777" w:rsidR="00E15906" w:rsidRPr="000E30B3" w:rsidRDefault="00E15906" w:rsidP="000C736A">
      <w:pPr>
        <w:pStyle w:val="ConsPlusNormal"/>
        <w:spacing w:line="360" w:lineRule="atLeast"/>
        <w:ind w:firstLine="540"/>
        <w:jc w:val="both"/>
      </w:pPr>
      <w:r w:rsidRPr="000E30B3">
        <w:t>а) отражение в паспорте государственной программы взаимосвязи с достижением национальных целей,</w:t>
      </w:r>
      <w:r>
        <w:t xml:space="preserve"> установленных для Новгородской области,</w:t>
      </w:r>
      <w:r w:rsidRPr="000E30B3">
        <w:t xml:space="preserve"> иных приоритетов в сфере обеспечения безопасности </w:t>
      </w:r>
      <w:r>
        <w:t xml:space="preserve">населения области </w:t>
      </w:r>
      <w:r w:rsidRPr="000E30B3">
        <w:t>и их целевых показателей;</w:t>
      </w:r>
    </w:p>
    <w:p w14:paraId="793374BE" w14:textId="77777777" w:rsidR="00E15906" w:rsidRPr="000E30B3" w:rsidRDefault="00E15906" w:rsidP="000C736A">
      <w:pPr>
        <w:pStyle w:val="ConsPlusNormal"/>
        <w:spacing w:line="360" w:lineRule="atLeast"/>
        <w:ind w:firstLine="540"/>
        <w:jc w:val="both"/>
      </w:pPr>
      <w:r w:rsidRPr="000E30B3">
        <w:t>б) отражение в паспорте государственной программы связи ее структурных элементов с достижением показателей государственной программы;</w:t>
      </w:r>
    </w:p>
    <w:p w14:paraId="46128D57" w14:textId="77777777" w:rsidR="007C236A" w:rsidRPr="000E30B3" w:rsidRDefault="007C236A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в) определение в паспорте государственной программы перечня </w:t>
      </w:r>
      <w:r w:rsidR="007802B9">
        <w:t xml:space="preserve">региональных проектов, </w:t>
      </w:r>
      <w:r w:rsidR="007802B9" w:rsidRPr="00592F73">
        <w:t>приоритетны</w:t>
      </w:r>
      <w:r w:rsidR="007802B9">
        <w:t>х</w:t>
      </w:r>
      <w:r w:rsidR="007802B9" w:rsidRPr="00592F73">
        <w:t xml:space="preserve"> региональны</w:t>
      </w:r>
      <w:r w:rsidR="007802B9">
        <w:t>х</w:t>
      </w:r>
      <w:r w:rsidR="007802B9" w:rsidRPr="00592F73">
        <w:t xml:space="preserve"> проект</w:t>
      </w:r>
      <w:r w:rsidR="007802B9">
        <w:t>ов</w:t>
      </w:r>
      <w:r w:rsidR="007802B9" w:rsidRPr="00592F73">
        <w:t xml:space="preserve"> (программ) и (или) ведомственны</w:t>
      </w:r>
      <w:r w:rsidR="007802B9">
        <w:t>х</w:t>
      </w:r>
      <w:r w:rsidR="007802B9" w:rsidRPr="00592F73">
        <w:t xml:space="preserve"> региональны</w:t>
      </w:r>
      <w:r w:rsidR="007802B9">
        <w:t>х</w:t>
      </w:r>
      <w:r w:rsidR="007802B9" w:rsidRPr="00592F73">
        <w:t xml:space="preserve"> проект</w:t>
      </w:r>
      <w:r w:rsidR="007802B9">
        <w:t>ов</w:t>
      </w:r>
      <w:r w:rsidR="007802B9" w:rsidRPr="00592F73">
        <w:t xml:space="preserve"> (программ)</w:t>
      </w:r>
      <w:r w:rsidR="007802B9">
        <w:t xml:space="preserve"> </w:t>
      </w:r>
      <w:r w:rsidRPr="000E30B3">
        <w:t xml:space="preserve">и комплексов </w:t>
      </w:r>
      <w:r w:rsidRPr="000E30B3">
        <w:lastRenderedPageBreak/>
        <w:t xml:space="preserve">процессных мероприятий, необходимых и </w:t>
      </w:r>
      <w:r w:rsidR="00B941C7" w:rsidRPr="000E30B3">
        <w:t>достаточных для достижения целей,</w:t>
      </w:r>
      <w:r w:rsidRPr="000E30B3">
        <w:t xml:space="preserve"> и показателей государственной программы;</w:t>
      </w:r>
    </w:p>
    <w:p w14:paraId="50C5273C" w14:textId="77777777" w:rsidR="007C236A" w:rsidRPr="000E30B3" w:rsidRDefault="007C236A" w:rsidP="000C736A">
      <w:pPr>
        <w:pStyle w:val="ConsPlusNormal"/>
        <w:spacing w:line="360" w:lineRule="atLeast"/>
        <w:ind w:firstLine="540"/>
        <w:jc w:val="both"/>
      </w:pPr>
      <w:r w:rsidRPr="000E30B3">
        <w:t>г) детализация значений показателей государственной программы по годам реализации государственной программы вплоть до года достижения целевых значений показателей или окончания реализации государственной программы;</w:t>
      </w:r>
    </w:p>
    <w:p w14:paraId="367F0077" w14:textId="77777777" w:rsidR="007C236A" w:rsidRPr="000E30B3" w:rsidRDefault="007C236A" w:rsidP="000C736A">
      <w:pPr>
        <w:pStyle w:val="ConsPlusNormal"/>
        <w:spacing w:line="360" w:lineRule="atLeast"/>
        <w:ind w:firstLine="540"/>
        <w:jc w:val="both"/>
      </w:pPr>
      <w:r w:rsidRPr="000E30B3">
        <w:t>д) планирование финансового обеспечения реализации государственной программы по структурным элементам, по годам реализации с указанием источников финансового обеспечения, исходя из необходимости достижения установленных целей и показателей государственной программы;</w:t>
      </w:r>
    </w:p>
    <w:p w14:paraId="41419CA3" w14:textId="77777777" w:rsidR="007C236A" w:rsidRPr="000E30B3" w:rsidRDefault="007C236A" w:rsidP="000C736A">
      <w:pPr>
        <w:pStyle w:val="ConsPlusNormal"/>
        <w:spacing w:line="360" w:lineRule="atLeast"/>
        <w:ind w:firstLine="540"/>
        <w:jc w:val="both"/>
      </w:pPr>
      <w:r w:rsidRPr="000E30B3">
        <w:t>е) обеспечение соответствия информации, указанной в паспорте государственной программы и паспортах ее структурных элементов;</w:t>
      </w:r>
    </w:p>
    <w:p w14:paraId="0D22F707" w14:textId="77777777" w:rsidR="007C236A" w:rsidRPr="000E30B3" w:rsidRDefault="007C236A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ж) декомпозиция </w:t>
      </w:r>
      <w:r>
        <w:t>по муниципальным образованиям</w:t>
      </w:r>
      <w:r w:rsidRPr="000E30B3">
        <w:t xml:space="preserve"> области показателей государственной программы, достижение которых относится к предмету совместного ведения Новгородской области и </w:t>
      </w:r>
      <w:r>
        <w:t>муниципальных образований</w:t>
      </w:r>
      <w:r w:rsidRPr="000E30B3">
        <w:t xml:space="preserve"> области, и (или) к предмету ведения </w:t>
      </w:r>
      <w:r>
        <w:t>муниципальных образований</w:t>
      </w:r>
      <w:r w:rsidRPr="000E30B3">
        <w:t xml:space="preserve"> области.</w:t>
      </w:r>
    </w:p>
    <w:p w14:paraId="116B8AE8" w14:textId="77777777" w:rsidR="007C236A" w:rsidRDefault="007C236A" w:rsidP="000C736A">
      <w:pPr>
        <w:pStyle w:val="ConsPlusNormal"/>
        <w:spacing w:line="360" w:lineRule="atLeast"/>
        <w:ind w:firstLine="540"/>
        <w:jc w:val="both"/>
      </w:pPr>
      <w:r>
        <w:t xml:space="preserve">4.3. </w:t>
      </w:r>
      <w:r w:rsidRPr="000E30B3">
        <w:t xml:space="preserve">Разработка паспорта государственной программы осуществляется по форме согласно приложению </w:t>
      </w:r>
      <w:r>
        <w:t>№</w:t>
      </w:r>
      <w:r w:rsidR="00537CAA">
        <w:t xml:space="preserve"> </w:t>
      </w:r>
      <w:r w:rsidR="00CD63BF">
        <w:t>3</w:t>
      </w:r>
      <w:r w:rsidR="00537CAA">
        <w:t xml:space="preserve"> к м</w:t>
      </w:r>
      <w:r w:rsidRPr="000E30B3">
        <w:t>етодическим рекомендациям</w:t>
      </w:r>
      <w:r w:rsidR="00BF5719" w:rsidRPr="00BF5719">
        <w:t xml:space="preserve"> и утверждается </w:t>
      </w:r>
      <w:r w:rsidR="000B2457">
        <w:t>решением</w:t>
      </w:r>
      <w:r w:rsidR="00BF5719" w:rsidRPr="00BF5719">
        <w:t xml:space="preserve"> управляющего совета.</w:t>
      </w:r>
    </w:p>
    <w:p w14:paraId="65BCA512" w14:textId="77777777" w:rsidR="0039148F" w:rsidRDefault="00B111F9" w:rsidP="000C736A">
      <w:pPr>
        <w:pStyle w:val="ConsPlusNormal"/>
        <w:spacing w:line="360" w:lineRule="atLeast"/>
        <w:ind w:firstLine="540"/>
        <w:jc w:val="both"/>
      </w:pPr>
      <w:r>
        <w:t xml:space="preserve">4.4. </w:t>
      </w:r>
      <w:r w:rsidR="006333B3" w:rsidRPr="000E30B3">
        <w:t xml:space="preserve">В разделе 1 </w:t>
      </w:r>
      <w:r>
        <w:t>«</w:t>
      </w:r>
      <w:r w:rsidR="006333B3" w:rsidRPr="000E30B3">
        <w:t>Основные положения</w:t>
      </w:r>
      <w:r>
        <w:t>»</w:t>
      </w:r>
      <w:r w:rsidR="006333B3" w:rsidRPr="000E30B3">
        <w:t xml:space="preserve"> паспорта государственной программы отражается основная информация о государственной программе, в том числе сведения о ее кураторе, ответственном исполнителе, периоде реализации, целях, направлениях (подпрограммах) (при необходимости), </w:t>
      </w:r>
      <w:r w:rsidR="0039148F">
        <w:t xml:space="preserve">об </w:t>
      </w:r>
      <w:r w:rsidR="0039148F" w:rsidRPr="000E30B3">
        <w:t>объем</w:t>
      </w:r>
      <w:r w:rsidR="0039148F">
        <w:t>ах</w:t>
      </w:r>
      <w:r w:rsidR="0039148F" w:rsidRPr="000E30B3">
        <w:t xml:space="preserve"> финансового обеспечения</w:t>
      </w:r>
      <w:r w:rsidR="0039148F">
        <w:t>, о связи с национальными целями развития Российской Федерации и с государственными программами Российской Федерации.</w:t>
      </w:r>
    </w:p>
    <w:p w14:paraId="111585A0" w14:textId="77777777" w:rsidR="006333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Наименование государственной программы, информация о ее ответственном исполнителе в </w:t>
      </w:r>
      <w:r w:rsidR="00E17244">
        <w:t>указанном разделе</w:t>
      </w:r>
      <w:r w:rsidRPr="000E30B3">
        <w:t xml:space="preserve"> приводится в соответствии с утвержденным Правительством </w:t>
      </w:r>
      <w:r w:rsidR="000E30B3" w:rsidRPr="000E30B3">
        <w:t>Новгородской области</w:t>
      </w:r>
      <w:r w:rsidRPr="000E30B3">
        <w:t xml:space="preserve"> перечнем государственных программ </w:t>
      </w:r>
      <w:r w:rsidR="000E30B3" w:rsidRPr="000E30B3">
        <w:t>Новгородской области</w:t>
      </w:r>
      <w:r w:rsidRPr="000E30B3">
        <w:t>.</w:t>
      </w:r>
    </w:p>
    <w:p w14:paraId="01B3F5B0" w14:textId="77777777" w:rsidR="00114547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При указании периода реализации государственной программы допускается выделение отдельных этапов ее реализации</w:t>
      </w:r>
      <w:r w:rsidR="00114547" w:rsidRPr="00114547">
        <w:t xml:space="preserve"> </w:t>
      </w:r>
      <w:r w:rsidR="00114547">
        <w:t>в том числе:</w:t>
      </w:r>
    </w:p>
    <w:p w14:paraId="6FE51B01" w14:textId="77777777" w:rsidR="00114547" w:rsidRDefault="00114547" w:rsidP="000C736A">
      <w:pPr>
        <w:pStyle w:val="ConsPlusNormal"/>
        <w:spacing w:line="360" w:lineRule="atLeast"/>
        <w:ind w:firstLine="540"/>
        <w:jc w:val="both"/>
      </w:pPr>
      <w:r>
        <w:t>с начала реализации государственной программы в соответствии с перечнем государственных программ Новгородской области и до момента начала реализации государственной программы в соответствии с Положением (например: 2013 - 2021 годы);</w:t>
      </w:r>
    </w:p>
    <w:p w14:paraId="4349ECCD" w14:textId="77777777" w:rsidR="00114547" w:rsidRDefault="00114547" w:rsidP="000C736A">
      <w:pPr>
        <w:pStyle w:val="ConsPlusNormal"/>
        <w:spacing w:line="360" w:lineRule="atLeast"/>
        <w:ind w:firstLine="540"/>
        <w:jc w:val="both"/>
      </w:pPr>
      <w:r>
        <w:t>с начала реализации государственной программы в соответствии с Положением и до окончания реализации государственной программы в соответствии с перечнем государственных программ Новгородской области (например: 2022 - 2030 годы).</w:t>
      </w:r>
    </w:p>
    <w:p w14:paraId="060E538F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lastRenderedPageBreak/>
        <w:t xml:space="preserve">В </w:t>
      </w:r>
      <w:r w:rsidR="00E17244">
        <w:t>строке</w:t>
      </w:r>
      <w:r w:rsidRPr="000E30B3">
        <w:t xml:space="preserve"> </w:t>
      </w:r>
      <w:r w:rsidR="007258FA">
        <w:t>«</w:t>
      </w:r>
      <w:r w:rsidRPr="000E30B3">
        <w:t xml:space="preserve">Цели государственной программы </w:t>
      </w:r>
      <w:r w:rsidR="000E30B3" w:rsidRPr="000E30B3">
        <w:t>Новгородской области</w:t>
      </w:r>
      <w:r w:rsidR="007258FA">
        <w:t>»</w:t>
      </w:r>
      <w:r w:rsidRPr="000E30B3">
        <w:t xml:space="preserve"> рекомендуется указывать не более </w:t>
      </w:r>
      <w:r w:rsidR="007B6C15" w:rsidRPr="00AC2FEE">
        <w:t>5</w:t>
      </w:r>
      <w:r w:rsidRPr="000E30B3">
        <w:t xml:space="preserve"> наименований целей реализации государственной программы с учетом соблюдения требований, установленных пунктом </w:t>
      </w:r>
      <w:r w:rsidR="00B34733">
        <w:t>2.</w:t>
      </w:r>
      <w:r w:rsidR="00AC2FEE" w:rsidRPr="00AC2FEE">
        <w:t>7</w:t>
      </w:r>
      <w:r w:rsidRPr="000E30B3">
        <w:t xml:space="preserve"> Положения.</w:t>
      </w:r>
    </w:p>
    <w:p w14:paraId="6EA85BAE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Цели государственных программ могут включать указание на национальные цели или достижение показателей национальных целей, в том числе уточненные в соответствии со сферой реализации государственной программы.</w:t>
      </w:r>
    </w:p>
    <w:p w14:paraId="4BD20E08" w14:textId="77777777" w:rsidR="006333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Сформированные цели государственной программы должны в целом покрывать основные направления реализации государственной политики в соответствующей сфере.</w:t>
      </w:r>
    </w:p>
    <w:p w14:paraId="5471316E" w14:textId="77777777" w:rsidR="006333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В </w:t>
      </w:r>
      <w:r w:rsidR="00E17244">
        <w:t>строке</w:t>
      </w:r>
      <w:r w:rsidRPr="000E30B3">
        <w:t xml:space="preserve"> </w:t>
      </w:r>
      <w:r w:rsidR="00114547">
        <w:t>«</w:t>
      </w:r>
      <w:r w:rsidRPr="000E30B3">
        <w:t>Направления (подпрограммы)</w:t>
      </w:r>
      <w:r w:rsidR="00114547">
        <w:t>»</w:t>
      </w:r>
      <w:r w:rsidRPr="000E30B3">
        <w:t xml:space="preserve"> указываются при необходимости наименования выделяемых в государственной программе направлений (подпрограмм).</w:t>
      </w:r>
    </w:p>
    <w:p w14:paraId="158231B7" w14:textId="77777777" w:rsidR="00236947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В </w:t>
      </w:r>
      <w:r w:rsidR="00E17244">
        <w:t>строке</w:t>
      </w:r>
      <w:r w:rsidRPr="000E30B3">
        <w:t xml:space="preserve"> </w:t>
      </w:r>
      <w:r w:rsidR="00114547">
        <w:t>«</w:t>
      </w:r>
      <w:r w:rsidR="00E17244">
        <w:t>Связь с национальными целями развития Российской Федерации/государственной программой Российской Федерации</w:t>
      </w:r>
      <w:r w:rsidR="00114547">
        <w:t>»</w:t>
      </w:r>
      <w:r w:rsidRPr="000E30B3">
        <w:t xml:space="preserve"> приводятся</w:t>
      </w:r>
      <w:r w:rsidR="00236947">
        <w:t>:</w:t>
      </w:r>
    </w:p>
    <w:p w14:paraId="3EB9EA69" w14:textId="77777777" w:rsidR="00236947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наименования национальн</w:t>
      </w:r>
      <w:r w:rsidR="00236947">
        <w:t>ой</w:t>
      </w:r>
      <w:r w:rsidRPr="000E30B3">
        <w:t xml:space="preserve"> цел</w:t>
      </w:r>
      <w:r w:rsidR="00236947">
        <w:t>и</w:t>
      </w:r>
      <w:r w:rsidR="00B34733">
        <w:t>, установленн</w:t>
      </w:r>
      <w:r w:rsidR="00236947">
        <w:t>ой</w:t>
      </w:r>
      <w:r w:rsidR="00B34733">
        <w:t xml:space="preserve"> для Новгородской области</w:t>
      </w:r>
      <w:r w:rsidR="00236947">
        <w:t>;</w:t>
      </w:r>
    </w:p>
    <w:p w14:paraId="7D628912" w14:textId="77777777" w:rsidR="00236947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показател</w:t>
      </w:r>
      <w:r w:rsidR="00236947">
        <w:t>и</w:t>
      </w:r>
      <w:r w:rsidRPr="000E30B3">
        <w:t xml:space="preserve"> </w:t>
      </w:r>
      <w:r w:rsidR="00236947">
        <w:t xml:space="preserve">национальной цели, установленные для Новгородской области </w:t>
      </w:r>
      <w:r w:rsidRPr="000E30B3">
        <w:t xml:space="preserve">в </w:t>
      </w:r>
      <w:r w:rsidRPr="00236947">
        <w:t>соответствии с Указом</w:t>
      </w:r>
      <w:r w:rsidR="00B34733" w:rsidRPr="00236947">
        <w:t>,</w:t>
      </w:r>
      <w:r w:rsidR="00B34733">
        <w:t xml:space="preserve"> Единым планом по достижению национальных целей развития Российской Федерации на период до 2024 года и </w:t>
      </w:r>
      <w:r w:rsidR="00236947">
        <w:t>на плановый период до 2030 года;</w:t>
      </w:r>
    </w:p>
    <w:p w14:paraId="483169F4" w14:textId="77777777" w:rsidR="00236947" w:rsidRDefault="00236947" w:rsidP="000C736A">
      <w:pPr>
        <w:pStyle w:val="ConsPlusNormal"/>
        <w:spacing w:line="360" w:lineRule="atLeast"/>
        <w:ind w:firstLine="540"/>
        <w:jc w:val="both"/>
      </w:pPr>
      <w:r>
        <w:t>наименование государственной программы Российской Федерации, связанной с реализацией государственной программы Новгородской области.</w:t>
      </w:r>
    </w:p>
    <w:p w14:paraId="2ABA9D91" w14:textId="77777777" w:rsidR="00CF6880" w:rsidRPr="000E30B3" w:rsidRDefault="00CF6880" w:rsidP="000C736A">
      <w:pPr>
        <w:pStyle w:val="ConsPlusNormal"/>
        <w:spacing w:line="360" w:lineRule="atLeast"/>
        <w:ind w:firstLine="540"/>
        <w:jc w:val="both"/>
      </w:pPr>
      <w:r>
        <w:t xml:space="preserve">4.5. </w:t>
      </w:r>
      <w:r w:rsidRPr="000E30B3">
        <w:t xml:space="preserve">В разделе 2 </w:t>
      </w:r>
      <w:r>
        <w:t>«</w:t>
      </w:r>
      <w:r w:rsidRPr="000E30B3">
        <w:t>Показатели государственной программы</w:t>
      </w:r>
      <w:r>
        <w:t>»</w:t>
      </w:r>
      <w:r w:rsidRPr="000E30B3">
        <w:t xml:space="preserve"> паспорта государственной программы подлежат отражению показатели уровня государственной программы.</w:t>
      </w:r>
    </w:p>
    <w:p w14:paraId="543B9B0B" w14:textId="77777777" w:rsidR="00CF6880" w:rsidRPr="000E30B3" w:rsidRDefault="00CF6880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Включаемые в указанный раздел паспорта государственной программы показатели должны соответствовать пункту </w:t>
      </w:r>
      <w:r>
        <w:t>2.</w:t>
      </w:r>
      <w:r w:rsidR="00C21768" w:rsidRPr="00C21768">
        <w:t>8</w:t>
      </w:r>
      <w:r w:rsidRPr="000E30B3">
        <w:t xml:space="preserve"> Положения.</w:t>
      </w:r>
    </w:p>
    <w:p w14:paraId="0DB7C6E5" w14:textId="77777777" w:rsidR="00CF6880" w:rsidRPr="006E024D" w:rsidRDefault="00CF6880" w:rsidP="000C736A">
      <w:pPr>
        <w:pStyle w:val="ConsPlusNormal"/>
        <w:spacing w:line="360" w:lineRule="atLeast"/>
        <w:ind w:firstLine="540"/>
        <w:jc w:val="both"/>
      </w:pPr>
      <w:r w:rsidRPr="000E30B3">
        <w:t>Количество показателей государственной программы формируется исходя из необходимости и достаточности для достижения целей государственной программы.</w:t>
      </w:r>
    </w:p>
    <w:p w14:paraId="5E56071F" w14:textId="77777777" w:rsidR="00CF6880" w:rsidRPr="000E30B3" w:rsidRDefault="00CF6880" w:rsidP="000C736A">
      <w:pPr>
        <w:pStyle w:val="ConsPlusNormal"/>
        <w:spacing w:line="360" w:lineRule="atLeast"/>
        <w:ind w:firstLine="540"/>
        <w:jc w:val="both"/>
      </w:pPr>
      <w:r w:rsidRPr="000E30B3">
        <w:t>Используемая система показателей государственной программы должна позволять очевидным образом оценивать прогресс в достижении ее целей.</w:t>
      </w:r>
    </w:p>
    <w:p w14:paraId="255C187D" w14:textId="47A4F59C" w:rsidR="00CF6880" w:rsidRPr="000E30B3" w:rsidRDefault="00CF6880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По каждому показателю в соответствующих графах раздела приводится его наименование, единица измерения по Общероссийскому классификатору единиц измерения (ОКЕИ), базовое значение и значения по годам реализации государственной программы, документ, на основании которого показатель включен в государственную программу, наименование органа </w:t>
      </w:r>
      <w:r w:rsidRPr="000E30B3">
        <w:lastRenderedPageBreak/>
        <w:t xml:space="preserve">исполнительной власти </w:t>
      </w:r>
      <w:r w:rsidR="00AB2E07">
        <w:t xml:space="preserve">Новгородской области </w:t>
      </w:r>
      <w:r w:rsidRPr="000E30B3">
        <w:t>(организации), ответственного за достижение показателя, а также связь с показателями национальных целей (при наличии такой связи).</w:t>
      </w:r>
    </w:p>
    <w:p w14:paraId="59244049" w14:textId="77777777" w:rsidR="00272004" w:rsidRDefault="00CF6880" w:rsidP="00272004">
      <w:pPr>
        <w:pStyle w:val="ConsPlusNormal"/>
        <w:spacing w:line="360" w:lineRule="atLeast"/>
        <w:ind w:firstLine="540"/>
        <w:jc w:val="both"/>
      </w:pPr>
      <w:r w:rsidRPr="000E30B3">
        <w:t xml:space="preserve">В качестве базового значения показателя указывается </w:t>
      </w:r>
      <w:r w:rsidR="00272004" w:rsidRPr="00272004">
        <w:t>фактическое значение за год, предшествующий году разработки проекта государственной программы. В случае отсутствия фактических данных, в качестве базового значения приводится плановое (прогнозное) значение.</w:t>
      </w:r>
    </w:p>
    <w:p w14:paraId="5EC3184B" w14:textId="690AB2F1" w:rsidR="003642D4" w:rsidRPr="000E30B3" w:rsidRDefault="003642D4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Перечень показателей государственной программы, ее структурных элементов рекомендуется формировать с учетом необходимости расчета значений </w:t>
      </w:r>
      <w:r w:rsidR="00156B2F" w:rsidRPr="000E30B3">
        <w:t>данных показателей,</w:t>
      </w:r>
      <w:r w:rsidRPr="000E30B3">
        <w:t xml:space="preserve"> не позднее установленного </w:t>
      </w:r>
      <w:r w:rsidR="00156B2F">
        <w:t xml:space="preserve">п. </w:t>
      </w:r>
      <w:r>
        <w:t xml:space="preserve">8.4 </w:t>
      </w:r>
      <w:r w:rsidRPr="000E30B3">
        <w:t>Положения срока представления годового отчета (уточненного годового отчета) о ходе реализации государственной программы.</w:t>
      </w:r>
    </w:p>
    <w:p w14:paraId="7D87E509" w14:textId="77777777" w:rsidR="002F7A6B" w:rsidRDefault="002F7A6B" w:rsidP="000C736A">
      <w:pPr>
        <w:pStyle w:val="ConsPlusNormal"/>
        <w:spacing w:line="360" w:lineRule="atLeast"/>
        <w:ind w:firstLine="540"/>
        <w:jc w:val="both"/>
      </w:pPr>
      <w:r w:rsidRPr="002F7A6B">
        <w:t>В случае невозможности расчета значений показателей государственной программы, показателей ее структурных элементов с учетом установленных сроков представления годовой отчетности</w:t>
      </w:r>
      <w:r w:rsidR="001D01A6">
        <w:t>,</w:t>
      </w:r>
      <w:r w:rsidRPr="002F7A6B">
        <w:t xml:space="preserve"> устан</w:t>
      </w:r>
      <w:r>
        <w:t>авливаются</w:t>
      </w:r>
      <w:r w:rsidRPr="002F7A6B">
        <w:t xml:space="preserve"> «прокси-показатели».</w:t>
      </w:r>
    </w:p>
    <w:p w14:paraId="616A8AC5" w14:textId="77777777" w:rsidR="00C7550D" w:rsidRDefault="00996EE2" w:rsidP="00C7550D">
      <w:pPr>
        <w:pStyle w:val="ConsPlusNormal"/>
        <w:spacing w:line="360" w:lineRule="atLeast"/>
        <w:ind w:firstLine="540"/>
        <w:jc w:val="both"/>
      </w:pPr>
      <w:r>
        <w:t>4.6. В разделе 2.1 «</w:t>
      </w:r>
      <w:r w:rsidR="00002701">
        <w:t>Прокси-показатели</w:t>
      </w:r>
      <w:r>
        <w:t xml:space="preserve"> государственной программы» </w:t>
      </w:r>
      <w:r w:rsidR="001D01A6" w:rsidRPr="000E30B3">
        <w:t>паспорта государственной программы</w:t>
      </w:r>
      <w:r w:rsidR="001D01A6">
        <w:t xml:space="preserve"> </w:t>
      </w:r>
      <w:r w:rsidR="00C7550D">
        <w:t>подлежат отражению дополнительные показатели</w:t>
      </w:r>
      <w:r w:rsidR="00C7550D" w:rsidRPr="00C7550D">
        <w:t xml:space="preserve"> </w:t>
      </w:r>
      <w:r w:rsidR="00C7550D" w:rsidRPr="004C4EEC">
        <w:t>государственной программы или ее структурного элемента,</w:t>
      </w:r>
      <w:r w:rsidR="00272004">
        <w:t xml:space="preserve"> установленные на текущий год и</w:t>
      </w:r>
      <w:r w:rsidR="00C7550D" w:rsidRPr="004C4EEC">
        <w:t xml:space="preserve"> отражающи</w:t>
      </w:r>
      <w:r w:rsidR="00C7550D">
        <w:t>е</w:t>
      </w:r>
      <w:r w:rsidR="00C7550D" w:rsidRPr="004C4EEC">
        <w:t xml:space="preserve"> динамику основного показателя, но имеющи</w:t>
      </w:r>
      <w:r w:rsidR="00272004">
        <w:t>е</w:t>
      </w:r>
      <w:r w:rsidR="00C7550D" w:rsidRPr="004C4EEC">
        <w:t xml:space="preserve"> более частую периодичность расчета</w:t>
      </w:r>
      <w:r w:rsidR="00C7550D">
        <w:t>.</w:t>
      </w:r>
      <w:r w:rsidR="00272004">
        <w:t xml:space="preserve"> </w:t>
      </w:r>
    </w:p>
    <w:p w14:paraId="4F5A9530" w14:textId="500BE471" w:rsidR="00C7550D" w:rsidRDefault="00C7550D" w:rsidP="00C7550D">
      <w:pPr>
        <w:pStyle w:val="ConsPlusNormal"/>
        <w:spacing w:line="360" w:lineRule="atLeast"/>
        <w:ind w:firstLine="540"/>
        <w:jc w:val="both"/>
      </w:pPr>
      <w:r>
        <w:t xml:space="preserve">По каждому показателю в соответствующих графах раздела приводится его наименование, единица измерения по ОКЕИ, базовое значение и значения по периодам (месяц, квартал) реализации государственной программы, наименование органа исполнительной власти </w:t>
      </w:r>
      <w:r w:rsidR="00F0429A">
        <w:t xml:space="preserve">Новгородской области </w:t>
      </w:r>
      <w:r>
        <w:t>(иного государственного органа, организации), ответственного за достижение показателя.</w:t>
      </w:r>
    </w:p>
    <w:p w14:paraId="611A224F" w14:textId="1F4072A5" w:rsidR="00C7550D" w:rsidRDefault="00996EE2" w:rsidP="00272004">
      <w:pPr>
        <w:pStyle w:val="ConsPlusNormal"/>
        <w:spacing w:line="360" w:lineRule="atLeast"/>
        <w:ind w:firstLine="540"/>
        <w:jc w:val="both"/>
      </w:pPr>
      <w:r>
        <w:t xml:space="preserve">В качестве базового значения показателя указывается </w:t>
      </w:r>
      <w:r w:rsidR="00C7550D" w:rsidRPr="00272004">
        <w:t>фактическое значение за год, предшествующий году разработки проекта государственной программы. В случае отсутствия фактических данных, в качестве базового значения приводится плановое (прогнозное) значение.</w:t>
      </w:r>
    </w:p>
    <w:p w14:paraId="42A322AA" w14:textId="77777777" w:rsidR="00C7550D" w:rsidRDefault="00272004" w:rsidP="000C736A">
      <w:pPr>
        <w:pStyle w:val="ConsPlusNormal"/>
        <w:spacing w:line="360" w:lineRule="atLeast"/>
        <w:ind w:firstLine="540"/>
        <w:jc w:val="both"/>
      </w:pPr>
      <w:r>
        <w:t>4.7. В разделе 3</w:t>
      </w:r>
      <w:r w:rsidRPr="00272004">
        <w:t xml:space="preserve"> </w:t>
      </w:r>
      <w:r>
        <w:t>«</w:t>
      </w:r>
      <w:r w:rsidRPr="00272004">
        <w:t>План достижения показателей государственной программы</w:t>
      </w:r>
      <w:r>
        <w:t xml:space="preserve">» </w:t>
      </w:r>
      <w:r w:rsidR="001D01A6" w:rsidRPr="000E30B3">
        <w:t>паспорта государственной программы</w:t>
      </w:r>
      <w:r w:rsidR="001D01A6">
        <w:t xml:space="preserve"> </w:t>
      </w:r>
      <w:r w:rsidR="00372B25">
        <w:t>отражаются</w:t>
      </w:r>
      <w:r>
        <w:t xml:space="preserve"> плановые значения показателей государственной программы</w:t>
      </w:r>
      <w:r w:rsidR="00372B25">
        <w:t xml:space="preserve"> на текущий год с разбивкой по месяцам.</w:t>
      </w:r>
    </w:p>
    <w:p w14:paraId="0775B82A" w14:textId="77777777" w:rsidR="006333B3" w:rsidRPr="000E30B3" w:rsidRDefault="00F60F73" w:rsidP="000C736A">
      <w:pPr>
        <w:pStyle w:val="ConsPlusNormal"/>
        <w:spacing w:line="360" w:lineRule="atLeast"/>
        <w:ind w:firstLine="540"/>
        <w:jc w:val="both"/>
      </w:pPr>
      <w:r>
        <w:t xml:space="preserve">4.8. </w:t>
      </w:r>
      <w:r w:rsidR="006333B3" w:rsidRPr="000E30B3">
        <w:t xml:space="preserve">В разделе </w:t>
      </w:r>
      <w:r>
        <w:t>4</w:t>
      </w:r>
      <w:r w:rsidR="006333B3" w:rsidRPr="000E30B3">
        <w:t xml:space="preserve"> </w:t>
      </w:r>
      <w:r w:rsidR="0076563F">
        <w:t>«</w:t>
      </w:r>
      <w:r w:rsidR="006333B3" w:rsidRPr="000E30B3">
        <w:t>Структура государственной программы</w:t>
      </w:r>
      <w:r w:rsidR="0076563F">
        <w:t>»</w:t>
      </w:r>
      <w:r w:rsidR="006333B3" w:rsidRPr="000E30B3">
        <w:t xml:space="preserve"> паспорта государственной программы приводится информация о реализуемых в составе государственной программы </w:t>
      </w:r>
      <w:r w:rsidR="0076563F">
        <w:t>региональных</w:t>
      </w:r>
      <w:r w:rsidR="006333B3" w:rsidRPr="000E30B3">
        <w:t xml:space="preserve"> проектах, </w:t>
      </w:r>
      <w:r w:rsidR="0076563F">
        <w:t>приоритетных региональных проектах</w:t>
      </w:r>
      <w:r w:rsidR="008E50C4">
        <w:t xml:space="preserve"> (программах)</w:t>
      </w:r>
      <w:r w:rsidR="0076563F">
        <w:t xml:space="preserve">, </w:t>
      </w:r>
      <w:r w:rsidR="006333B3" w:rsidRPr="000E30B3">
        <w:t>ведомственных проектах</w:t>
      </w:r>
      <w:r w:rsidR="008E50C4">
        <w:t xml:space="preserve"> (программах)</w:t>
      </w:r>
      <w:r w:rsidR="006333B3" w:rsidRPr="000E30B3">
        <w:t xml:space="preserve">, комплексах процессных мероприятий, а также при необходимости об </w:t>
      </w:r>
      <w:r w:rsidR="006333B3" w:rsidRPr="000E30B3">
        <w:lastRenderedPageBreak/>
        <w:t>отдельных мероприятиях, направленных на проведение аварийно-восстановительных работ, и иных мероприятиях, связанных с ликвидацией последствий стихийных бедствий и других чрезвычайных ситуаций в текущем финансовом году (далее отдельные мероприятия).</w:t>
      </w:r>
    </w:p>
    <w:p w14:paraId="4A26E605" w14:textId="77777777" w:rsidR="006333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Информация о </w:t>
      </w:r>
      <w:r w:rsidR="0076563F" w:rsidRPr="0076563F">
        <w:t>региональных проектах, приоритетных региональных проектах</w:t>
      </w:r>
      <w:r w:rsidR="008E50C4">
        <w:t xml:space="preserve"> (программах)</w:t>
      </w:r>
      <w:r w:rsidR="0076563F" w:rsidRPr="0076563F">
        <w:t>, ведомственных проектах</w:t>
      </w:r>
      <w:r w:rsidR="008E50C4">
        <w:t xml:space="preserve"> (программах)</w:t>
      </w:r>
      <w:r w:rsidRPr="000E30B3">
        <w:t>, комплексах процессных мероприятий, отдельных мероприятиях приводится в разрезе направлений (подпрограмм) (при необходимости).</w:t>
      </w:r>
    </w:p>
    <w:p w14:paraId="51532196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По каждому структурному элементу государственной программы приводится следующая информация:</w:t>
      </w:r>
    </w:p>
    <w:p w14:paraId="7D3C542D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наименование (для </w:t>
      </w:r>
      <w:r w:rsidR="0076563F" w:rsidRPr="0076563F">
        <w:t>региональных проект</w:t>
      </w:r>
      <w:r w:rsidR="0076563F">
        <w:t>ов</w:t>
      </w:r>
      <w:r w:rsidR="0076563F" w:rsidRPr="0076563F">
        <w:t>, приоритетных региональных проект</w:t>
      </w:r>
      <w:r w:rsidR="0076563F">
        <w:t>ов</w:t>
      </w:r>
      <w:r w:rsidR="008E50C4">
        <w:t xml:space="preserve"> (программ)</w:t>
      </w:r>
      <w:r w:rsidR="0076563F" w:rsidRPr="0076563F">
        <w:t>, ведомственных проект</w:t>
      </w:r>
      <w:r w:rsidR="0076563F">
        <w:t>ов</w:t>
      </w:r>
      <w:r w:rsidR="008E50C4">
        <w:t xml:space="preserve"> (программ)</w:t>
      </w:r>
      <w:r w:rsidR="0076563F" w:rsidRPr="0076563F">
        <w:t xml:space="preserve"> </w:t>
      </w:r>
      <w:r w:rsidRPr="000E30B3">
        <w:t>указываются их краткие наименования в соответствии с паспортами таких проектов);</w:t>
      </w:r>
    </w:p>
    <w:p w14:paraId="0E7636A4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срок реализации в формате </w:t>
      </w:r>
      <w:r w:rsidR="0076563F">
        <w:t>«</w:t>
      </w:r>
      <w:r w:rsidRPr="000E30B3">
        <w:t>год начала - год окончания реализации</w:t>
      </w:r>
      <w:r w:rsidR="0076563F">
        <w:t>»</w:t>
      </w:r>
      <w:r w:rsidRPr="000E30B3">
        <w:t xml:space="preserve"> (для комплексов процессных мероприятий год окончания не указывается);</w:t>
      </w:r>
    </w:p>
    <w:p w14:paraId="681AE175" w14:textId="629A4DD5" w:rsidR="006333B3" w:rsidRPr="000E30B3" w:rsidRDefault="00B74F01" w:rsidP="000C736A">
      <w:pPr>
        <w:pStyle w:val="ConsPlusNormal"/>
        <w:spacing w:line="360" w:lineRule="atLeast"/>
        <w:ind w:firstLine="540"/>
        <w:jc w:val="both"/>
      </w:pPr>
      <w:r w:rsidRPr="00B74F01">
        <w:t>наименование органа исполнительной власти Новгородской области (иного государственного органа, организации), ответственного за реализацию структурного элемента государственной программы, органа исполнительной власти Новгородской области (иного государственного органа, организации), участвующего в реализации структурного элемента государственной программы (при необходимости)</w:t>
      </w:r>
      <w:r w:rsidR="006333B3" w:rsidRPr="000E30B3">
        <w:t>;</w:t>
      </w:r>
    </w:p>
    <w:p w14:paraId="6A4821F7" w14:textId="77777777" w:rsidR="00D605BF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задачи структурного элемента, решение которых обеспечивается реализацией структурного элемента государственной программы. Приводятся ключевые (социально значимые) задачи, планируемые к решению в рамках </w:t>
      </w:r>
      <w:r w:rsidR="0076563F" w:rsidRPr="0076563F">
        <w:t>региональных проект</w:t>
      </w:r>
      <w:r w:rsidR="0076563F">
        <w:t>ов</w:t>
      </w:r>
      <w:r w:rsidR="0076563F" w:rsidRPr="0076563F">
        <w:t>, приоритетных региональных проект</w:t>
      </w:r>
      <w:r w:rsidR="0076563F">
        <w:t>ов</w:t>
      </w:r>
      <w:r w:rsidR="0076563F" w:rsidRPr="0076563F">
        <w:t>, ведомственных проект</w:t>
      </w:r>
      <w:r w:rsidR="0076563F">
        <w:t>ов</w:t>
      </w:r>
      <w:r w:rsidRPr="000E30B3">
        <w:t xml:space="preserve">, комплексов процессных мероприятий. </w:t>
      </w:r>
      <w:r w:rsidR="00D605BF" w:rsidRPr="000E30B3">
        <w:t xml:space="preserve">Для </w:t>
      </w:r>
      <w:r w:rsidR="00D605BF">
        <w:t xml:space="preserve">региональных проектов </w:t>
      </w:r>
      <w:r w:rsidR="00D605BF" w:rsidRPr="000E30B3">
        <w:t>в обязательном порядке приводятся общественно значимые результаты и при необходимости задачи, не являющиеся общественно значимыми результатами;</w:t>
      </w:r>
    </w:p>
    <w:p w14:paraId="6C4BE01D" w14:textId="77777777" w:rsidR="00D605BF" w:rsidRPr="000E30B3" w:rsidRDefault="00D605BF" w:rsidP="000C736A">
      <w:pPr>
        <w:pStyle w:val="ConsPlusNormal"/>
        <w:spacing w:line="360" w:lineRule="atLeast"/>
        <w:ind w:firstLine="540"/>
        <w:jc w:val="both"/>
      </w:pPr>
      <w:r w:rsidRPr="000E30B3">
        <w:t>ожидаемые социальные, экономические и иные эффекты от выполнения задач (в соответствующей графе приводится краткое описание таких эффектов для каждой задачи);</w:t>
      </w:r>
    </w:p>
    <w:p w14:paraId="35E19B24" w14:textId="77777777" w:rsidR="00D605BF" w:rsidRPr="000E30B3" w:rsidRDefault="00D605BF" w:rsidP="000C736A">
      <w:pPr>
        <w:pStyle w:val="ConsPlusNormal"/>
        <w:spacing w:line="360" w:lineRule="atLeast"/>
        <w:ind w:firstLine="540"/>
        <w:jc w:val="both"/>
      </w:pPr>
      <w:r w:rsidRPr="000E30B3">
        <w:t>связь с показателями государственной программы, на достижение которых направлена реализация структурного элемента государственной программы. В соответствующей графе приводится наименование одного или нескольких показателей государственной программы по каждой задаче структурного элемента.</w:t>
      </w:r>
    </w:p>
    <w:p w14:paraId="2B098F6B" w14:textId="77777777" w:rsidR="00D605BF" w:rsidRPr="000E30B3" w:rsidRDefault="00D605BF" w:rsidP="000C736A">
      <w:pPr>
        <w:pStyle w:val="ConsPlusNormal"/>
        <w:spacing w:line="360" w:lineRule="atLeast"/>
        <w:ind w:firstLine="540"/>
        <w:jc w:val="both"/>
      </w:pPr>
      <w:r w:rsidRPr="000E30B3">
        <w:t>Каждый структурный элемент и каждая задача структурного элемента должны быть связаны хотя бы с одним показателем государственной программы.</w:t>
      </w:r>
    </w:p>
    <w:p w14:paraId="28CFBF75" w14:textId="77777777" w:rsidR="00D605BF" w:rsidRDefault="00D605BF" w:rsidP="000C736A">
      <w:pPr>
        <w:pStyle w:val="ConsPlusNormal"/>
        <w:spacing w:line="360" w:lineRule="atLeast"/>
        <w:ind w:firstLine="540"/>
        <w:jc w:val="both"/>
      </w:pPr>
      <w:r w:rsidRPr="000E30B3">
        <w:lastRenderedPageBreak/>
        <w:t>Комплекс процессных мероприятий или задача комплекса процессных мероприятий, включающие мероприятия (результаты) по обеспечению деятельности (содержанию) ответственного исполнителя, соисполнителей, участников государственной программы, могут быть связаны со всеми показателями государственной программы.</w:t>
      </w:r>
    </w:p>
    <w:p w14:paraId="44F0BF33" w14:textId="77777777" w:rsidR="006333B3" w:rsidRPr="000E30B3" w:rsidRDefault="00EC54AD" w:rsidP="000C736A">
      <w:pPr>
        <w:pStyle w:val="ConsPlusNormal"/>
        <w:spacing w:line="360" w:lineRule="atLeast"/>
        <w:ind w:firstLine="540"/>
        <w:jc w:val="both"/>
      </w:pPr>
      <w:r>
        <w:t>4.</w:t>
      </w:r>
      <w:r w:rsidR="00A23275">
        <w:t>9</w:t>
      </w:r>
      <w:r>
        <w:t xml:space="preserve">. </w:t>
      </w:r>
      <w:r w:rsidR="006333B3" w:rsidRPr="000E30B3">
        <w:t xml:space="preserve">В разделе </w:t>
      </w:r>
      <w:r w:rsidR="00A23275">
        <w:t>5</w:t>
      </w:r>
      <w:r w:rsidR="006333B3" w:rsidRPr="000E30B3">
        <w:t xml:space="preserve"> </w:t>
      </w:r>
      <w:r w:rsidR="00944955">
        <w:t>«</w:t>
      </w:r>
      <w:r w:rsidR="006333B3" w:rsidRPr="000E30B3">
        <w:t>Финансовое обеспечение государственной программы</w:t>
      </w:r>
      <w:r w:rsidR="00944955">
        <w:t>»</w:t>
      </w:r>
      <w:r w:rsidR="006333B3" w:rsidRPr="000E30B3">
        <w:t xml:space="preserve"> паспорта государственной программы подлежит отражению информация об объеме финансового обеспечения государственной программы в разрезе ее структурных элементов и по годам реализации с указанием источников финансового обеспечения.</w:t>
      </w:r>
    </w:p>
    <w:p w14:paraId="62E3DD3E" w14:textId="77777777" w:rsidR="006333B3" w:rsidRPr="006304C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Объем финансового обеспечения государственной программы включает в себя </w:t>
      </w:r>
      <w:r w:rsidR="00E004A5">
        <w:t>оценку средств</w:t>
      </w:r>
      <w:r w:rsidRPr="000E30B3">
        <w:t xml:space="preserve"> федерального</w:t>
      </w:r>
      <w:r w:rsidR="008F54E7">
        <w:t xml:space="preserve"> бюджета,</w:t>
      </w:r>
      <w:r w:rsidR="003F6448">
        <w:t xml:space="preserve"> </w:t>
      </w:r>
      <w:r w:rsidR="00E004A5">
        <w:t xml:space="preserve">средства </w:t>
      </w:r>
      <w:r w:rsidR="003F6448">
        <w:t>областного</w:t>
      </w:r>
      <w:r w:rsidRPr="000E30B3">
        <w:t xml:space="preserve"> бюджет</w:t>
      </w:r>
      <w:r w:rsidR="008F54E7">
        <w:t>а</w:t>
      </w:r>
      <w:r w:rsidR="003F6448">
        <w:t xml:space="preserve">, </w:t>
      </w:r>
      <w:r w:rsidR="00AA3338" w:rsidRPr="006304C3">
        <w:t xml:space="preserve">бюджета </w:t>
      </w:r>
      <w:r w:rsidR="006304C3">
        <w:t>Территориального</w:t>
      </w:r>
      <w:r w:rsidR="00AA3338" w:rsidRPr="006304C3">
        <w:t xml:space="preserve"> фонда обязательного медицинского страхования Новгородской области</w:t>
      </w:r>
      <w:r w:rsidRPr="006304C3">
        <w:t xml:space="preserve">, </w:t>
      </w:r>
      <w:r w:rsidR="006304C3">
        <w:t xml:space="preserve">средства </w:t>
      </w:r>
      <w:r w:rsidR="008F54E7" w:rsidRPr="006304C3">
        <w:t>внебюджетных источников</w:t>
      </w:r>
      <w:r w:rsidRPr="006304C3">
        <w:t>, которые указываются в тысячах рублей с точностью до одного знака после запятой.</w:t>
      </w:r>
    </w:p>
    <w:p w14:paraId="5AAB8BEF" w14:textId="73512315" w:rsidR="00F51ABF" w:rsidRPr="006304C3" w:rsidRDefault="006333B3" w:rsidP="000C736A">
      <w:pPr>
        <w:pStyle w:val="ConsPlusNormal"/>
        <w:spacing w:line="360" w:lineRule="atLeast"/>
        <w:ind w:firstLine="540"/>
        <w:jc w:val="both"/>
      </w:pPr>
      <w:r w:rsidRPr="006304C3">
        <w:t xml:space="preserve">Объемы финансового обеспечения реализации государственной программы и ее структурных элементов за счет средств </w:t>
      </w:r>
      <w:r w:rsidR="008F54E7" w:rsidRPr="006304C3">
        <w:t xml:space="preserve">областного </w:t>
      </w:r>
      <w:r w:rsidRPr="006304C3">
        <w:t xml:space="preserve">бюджета и </w:t>
      </w:r>
      <w:r w:rsidR="00D66D01">
        <w:t xml:space="preserve">бюджета </w:t>
      </w:r>
      <w:r w:rsidR="006304C3">
        <w:t>Территориального</w:t>
      </w:r>
      <w:r w:rsidR="00AA3338" w:rsidRPr="006304C3">
        <w:t xml:space="preserve"> фонда обязательного медицинского страхования Новгородской области </w:t>
      </w:r>
      <w:r w:rsidRPr="006304C3">
        <w:t xml:space="preserve">на очередной финансовый год и на плановый период указываются в соответствии с параметрами </w:t>
      </w:r>
      <w:r w:rsidR="00F51ABF" w:rsidRPr="006304C3">
        <w:t xml:space="preserve">областного закона об областном бюджете, </w:t>
      </w:r>
      <w:r w:rsidR="00E76B00" w:rsidRPr="006304C3">
        <w:t xml:space="preserve">областного закона о бюджете </w:t>
      </w:r>
      <w:r w:rsidR="006304C3">
        <w:t>Территориального</w:t>
      </w:r>
      <w:r w:rsidR="00E76B00" w:rsidRPr="006304C3">
        <w:t xml:space="preserve"> фонда обязательного медицинского страхования </w:t>
      </w:r>
      <w:r w:rsidR="00D66D01">
        <w:t xml:space="preserve">Новгородской области </w:t>
      </w:r>
      <w:r w:rsidR="00E76B00" w:rsidRPr="006304C3">
        <w:t>на очередной финансовый год и плановый период.</w:t>
      </w:r>
    </w:p>
    <w:p w14:paraId="022425B2" w14:textId="5294CCCF" w:rsidR="00E76B00" w:rsidRPr="000E30B3" w:rsidRDefault="00E76B00" w:rsidP="000C736A">
      <w:pPr>
        <w:pStyle w:val="ConsPlusNormal"/>
        <w:spacing w:line="360" w:lineRule="atLeast"/>
        <w:ind w:firstLine="540"/>
        <w:jc w:val="both"/>
      </w:pPr>
      <w:r w:rsidRPr="006304C3">
        <w:t xml:space="preserve">Объемы финансового обеспечения реализации государственной программы и ее структурных элементов за счет средств областного бюджета и бюджета </w:t>
      </w:r>
      <w:r w:rsidR="006304C3">
        <w:t>Территориального</w:t>
      </w:r>
      <w:r w:rsidRPr="006304C3">
        <w:t xml:space="preserve"> фонда обязательного медицинского страхования </w:t>
      </w:r>
      <w:r w:rsidR="00D66D01">
        <w:t xml:space="preserve">Новгородской области </w:t>
      </w:r>
      <w:r w:rsidRPr="006304C3">
        <w:t>на период после планового периода указываются в соответствии с бюджетным прогнозом Новгородской области на долгосрочный</w:t>
      </w:r>
      <w:r w:rsidRPr="000E30B3">
        <w:t xml:space="preserve"> период.</w:t>
      </w:r>
    </w:p>
    <w:p w14:paraId="3FC6D749" w14:textId="77777777" w:rsidR="00E76B00" w:rsidRDefault="00E76B00" w:rsidP="000C736A">
      <w:pPr>
        <w:pStyle w:val="ConsPlusNormal"/>
        <w:spacing w:line="360" w:lineRule="atLeast"/>
        <w:ind w:firstLine="540"/>
        <w:jc w:val="both"/>
      </w:pPr>
      <w:r w:rsidRPr="000E30B3">
        <w:t>Не допускается расхождение параметров финансового обеспечения структурных элементов государственной программы, приведенных в паспорте такой программы и паспортах соответствующих структурных элементов программы.</w:t>
      </w:r>
    </w:p>
    <w:p w14:paraId="4A3DD926" w14:textId="735B3647" w:rsidR="00D35C32" w:rsidRPr="00D35C32" w:rsidRDefault="00D35C32" w:rsidP="00D35C32">
      <w:pPr>
        <w:pStyle w:val="ConsPlusNormal"/>
        <w:spacing w:line="360" w:lineRule="atLeast"/>
        <w:ind w:firstLine="540"/>
        <w:jc w:val="both"/>
      </w:pPr>
      <w:r>
        <w:t>4.10. В случае если в рамках государственной программы</w:t>
      </w:r>
      <w:r w:rsidRPr="00D35C32">
        <w:t xml:space="preserve"> </w:t>
      </w:r>
      <w:r>
        <w:t>предусмотрена</w:t>
      </w:r>
      <w:r w:rsidRPr="00D35C32">
        <w:t xml:space="preserve"> </w:t>
      </w:r>
      <w:r>
        <w:t>реализация</w:t>
      </w:r>
      <w:r w:rsidRPr="00D35C32">
        <w:t xml:space="preserve"> </w:t>
      </w:r>
      <w:r>
        <w:t>мероприятий</w:t>
      </w:r>
      <w:r w:rsidRPr="00D35C32">
        <w:t xml:space="preserve"> </w:t>
      </w:r>
      <w:r>
        <w:t>за</w:t>
      </w:r>
      <w:r w:rsidRPr="00D35C32">
        <w:t xml:space="preserve"> </w:t>
      </w:r>
      <w:r>
        <w:t>счет</w:t>
      </w:r>
      <w:r w:rsidRPr="00D35C32">
        <w:t xml:space="preserve"> </w:t>
      </w:r>
      <w:r>
        <w:t>бюджетных</w:t>
      </w:r>
      <w:r w:rsidRPr="00D35C32">
        <w:t xml:space="preserve"> </w:t>
      </w:r>
      <w:r>
        <w:t>ассигнований</w:t>
      </w:r>
      <w:r w:rsidRPr="00D35C32">
        <w:t xml:space="preserve"> </w:t>
      </w:r>
      <w:r>
        <w:t>по</w:t>
      </w:r>
      <w:r w:rsidRPr="00D35C32">
        <w:t xml:space="preserve"> </w:t>
      </w:r>
      <w:r>
        <w:t>источникам</w:t>
      </w:r>
      <w:r w:rsidRPr="00D35C32">
        <w:t xml:space="preserve"> </w:t>
      </w:r>
      <w:r>
        <w:t>финансирования</w:t>
      </w:r>
      <w:r w:rsidRPr="00D35C32">
        <w:t xml:space="preserve"> </w:t>
      </w:r>
      <w:r>
        <w:t>дефицита</w:t>
      </w:r>
      <w:r w:rsidRPr="00D35C32">
        <w:t xml:space="preserve"> </w:t>
      </w:r>
      <w:r w:rsidR="00F0429A">
        <w:t xml:space="preserve">областного </w:t>
      </w:r>
      <w:r>
        <w:t>бюджета,</w:t>
      </w:r>
      <w:r w:rsidRPr="00D35C32">
        <w:t xml:space="preserve"> </w:t>
      </w:r>
      <w:r>
        <w:t xml:space="preserve">формируется раздел 5.1 </w:t>
      </w:r>
      <w:r w:rsidRPr="000E30B3">
        <w:t>паспорта государственной программы</w:t>
      </w:r>
      <w:r>
        <w:t>.</w:t>
      </w:r>
    </w:p>
    <w:p w14:paraId="41C0582D" w14:textId="77777777" w:rsidR="00B17C8A" w:rsidRDefault="004B279B" w:rsidP="000C736A">
      <w:pPr>
        <w:pStyle w:val="ConsPlusNormal"/>
        <w:spacing w:line="360" w:lineRule="atLeast"/>
        <w:ind w:firstLine="540"/>
        <w:jc w:val="both"/>
      </w:pPr>
      <w:r>
        <w:t>4.</w:t>
      </w:r>
      <w:r w:rsidR="00A23275">
        <w:t>1</w:t>
      </w:r>
      <w:r w:rsidR="00D35C32">
        <w:t>1</w:t>
      </w:r>
      <w:r>
        <w:t xml:space="preserve">. </w:t>
      </w:r>
      <w:r w:rsidR="00B17C8A" w:rsidRPr="00B17C8A">
        <w:t xml:space="preserve">В случае если в рамках государственной программы предусмотрена реализация мероприятий, затрагивающих вопросы </w:t>
      </w:r>
      <w:r w:rsidR="00B17C8A">
        <w:t xml:space="preserve">местного значения, в паспорте </w:t>
      </w:r>
      <w:r w:rsidR="006304C3">
        <w:t>государственной</w:t>
      </w:r>
      <w:r w:rsidR="00B17C8A">
        <w:t xml:space="preserve"> программы дополнительно формируется </w:t>
      </w:r>
      <w:r w:rsidR="00B17C8A">
        <w:lastRenderedPageBreak/>
        <w:t>раздел</w:t>
      </w:r>
      <w:r w:rsidR="00976435">
        <w:t> </w:t>
      </w:r>
      <w:r w:rsidR="006304C3">
        <w:t>6 </w:t>
      </w:r>
      <w:r w:rsidR="00B17C8A">
        <w:t xml:space="preserve">«Показатели государственной программы в разрезе муниципальных образований Новгородской области». </w:t>
      </w:r>
    </w:p>
    <w:p w14:paraId="0B039A3B" w14:textId="77777777" w:rsidR="00B17C8A" w:rsidRDefault="00B17C8A" w:rsidP="000C736A">
      <w:pPr>
        <w:pStyle w:val="ConsPlusNormal"/>
        <w:spacing w:line="360" w:lineRule="atLeast"/>
        <w:ind w:firstLine="540"/>
        <w:jc w:val="both"/>
      </w:pPr>
      <w:r>
        <w:t>В ука</w:t>
      </w:r>
      <w:r w:rsidR="00E004A5">
        <w:t>з</w:t>
      </w:r>
      <w:r>
        <w:t>анном разделе по каждому показателю приводится его наименование, единица измерения по ОКЕИ, а также базовое значение и значения по годам реализации государственной программы в разрезе Новгородской области.</w:t>
      </w:r>
    </w:p>
    <w:p w14:paraId="244081C8" w14:textId="67AE4E96" w:rsidR="00B17C8A" w:rsidRDefault="00B17C8A" w:rsidP="000C736A">
      <w:pPr>
        <w:pStyle w:val="ConsPlusNormal"/>
        <w:spacing w:line="360" w:lineRule="atLeast"/>
        <w:ind w:firstLine="540"/>
        <w:jc w:val="both"/>
      </w:pPr>
      <w:r>
        <w:t xml:space="preserve">В качестве базового значения показателя указывается плановое значение показателя на год разработки проекта государственной программы на основании данных федерального статистического наблюдения, в том числе в разрезе муниципальных образований области (при наличии таких данных), методик расчета, принятых международными организациями, методик расчета, утвержденных федеральными органами исполнительной власти, органами исполнительной власти </w:t>
      </w:r>
      <w:r w:rsidR="00BD3A94">
        <w:t xml:space="preserve">Новгородской </w:t>
      </w:r>
      <w:r>
        <w:t>области</w:t>
      </w:r>
      <w:r w:rsidR="00E004A5">
        <w:t>.</w:t>
      </w:r>
    </w:p>
    <w:p w14:paraId="59BF9FE9" w14:textId="77777777" w:rsidR="00B17C8A" w:rsidRDefault="00B17C8A" w:rsidP="000C736A">
      <w:pPr>
        <w:pStyle w:val="ConsPlusNormal"/>
        <w:spacing w:line="360" w:lineRule="atLeast"/>
        <w:ind w:firstLine="540"/>
        <w:jc w:val="both"/>
      </w:pPr>
      <w:r>
        <w:t>В случае отсутствия указанных данных в качестве базового значения приводится фактическое значение за год, предшествующий году разработки проекта государственной программы.</w:t>
      </w:r>
    </w:p>
    <w:p w14:paraId="276687B6" w14:textId="77777777" w:rsidR="00D35C32" w:rsidRDefault="00D35C32" w:rsidP="000C736A">
      <w:pPr>
        <w:pStyle w:val="ConsPlusTitle"/>
        <w:spacing w:line="360" w:lineRule="atLeast"/>
        <w:jc w:val="center"/>
        <w:outlineLvl w:val="1"/>
      </w:pPr>
    </w:p>
    <w:p w14:paraId="23711155" w14:textId="77777777" w:rsidR="00B17C8A" w:rsidRPr="000E30B3" w:rsidRDefault="00504202" w:rsidP="000C736A">
      <w:pPr>
        <w:pStyle w:val="ConsPlusTitle"/>
        <w:spacing w:line="360" w:lineRule="atLeast"/>
        <w:jc w:val="center"/>
        <w:outlineLvl w:val="1"/>
      </w:pPr>
      <w:r>
        <w:t>5</w:t>
      </w:r>
      <w:r w:rsidR="00B17C8A" w:rsidRPr="000E30B3">
        <w:t>. Требования к заполнению паспорта комплекс</w:t>
      </w:r>
      <w:r w:rsidR="00A62F24">
        <w:t>а</w:t>
      </w:r>
    </w:p>
    <w:p w14:paraId="43B2B6E8" w14:textId="77777777" w:rsidR="006333B3" w:rsidRDefault="00B17C8A" w:rsidP="006E024D">
      <w:pPr>
        <w:pStyle w:val="ConsPlusTitle"/>
        <w:spacing w:line="360" w:lineRule="atLeast"/>
        <w:jc w:val="center"/>
      </w:pPr>
      <w:r w:rsidRPr="000E30B3">
        <w:t>процессных мероприятий</w:t>
      </w:r>
    </w:p>
    <w:p w14:paraId="3A1FB1A2" w14:textId="0D3E3350" w:rsidR="00B17C8A" w:rsidRDefault="00B17C8A" w:rsidP="000C736A">
      <w:pPr>
        <w:pStyle w:val="ConsPlusNormal"/>
        <w:spacing w:line="360" w:lineRule="atLeast"/>
        <w:ind w:firstLine="540"/>
        <w:jc w:val="both"/>
      </w:pPr>
      <w:r>
        <w:t xml:space="preserve">5.1. </w:t>
      </w:r>
      <w:r w:rsidRPr="000E30B3">
        <w:t xml:space="preserve">Комплекс процессных мероприятий представляет собой группу скоординированных мероприятий (результатов), имеющих общую целевую ориентацию и направленных на выполнение функций и решение текущих задач органов исполнительной власти </w:t>
      </w:r>
      <w:r w:rsidR="00F0429A">
        <w:t xml:space="preserve">Новгородской области </w:t>
      </w:r>
      <w:r w:rsidRPr="000E30B3">
        <w:t>или иных государственных органов, организаций, соответствующих положениям (уставам, законам) о таких органах исполнительной власти или иных государственных органах, организациях.</w:t>
      </w:r>
    </w:p>
    <w:p w14:paraId="6CEE5509" w14:textId="77777777" w:rsidR="00664520" w:rsidRPr="004C4EEC" w:rsidRDefault="00664520" w:rsidP="000C736A">
      <w:pPr>
        <w:ind w:left="-15" w:right="64" w:firstLine="539"/>
        <w:jc w:val="both"/>
      </w:pPr>
      <w:r w:rsidRPr="004C4EEC">
        <w:t xml:space="preserve">При формировании комплексов процессных мероприятий в рамках государственной программы рекомендуется отдельно выделять: </w:t>
      </w:r>
    </w:p>
    <w:p w14:paraId="0E413B86" w14:textId="77777777" w:rsidR="00664520" w:rsidRDefault="00664520" w:rsidP="000C736A">
      <w:pPr>
        <w:ind w:left="-15" w:right="64" w:firstLine="539"/>
        <w:jc w:val="both"/>
      </w:pPr>
      <w:r w:rsidRPr="004C4EEC">
        <w:t xml:space="preserve">комплекс процессных мероприятий по обеспечению реализации государственных функций и полномочий ответственным исполнителем государственной программы; </w:t>
      </w:r>
    </w:p>
    <w:p w14:paraId="779543E4" w14:textId="011C0F5F" w:rsidR="00664520" w:rsidRPr="004C4EEC" w:rsidRDefault="00664520" w:rsidP="000C736A">
      <w:pPr>
        <w:ind w:left="-15" w:right="64" w:firstLine="539"/>
        <w:jc w:val="both"/>
      </w:pPr>
      <w:r w:rsidRPr="004C4EEC">
        <w:t xml:space="preserve">комплекс процессных мероприятий по обеспечению реализации государственных функций и полномочий соисполнителем государственной программы, в случае если бюджетные ассигнования </w:t>
      </w:r>
      <w:r w:rsidR="00F8143D">
        <w:t xml:space="preserve">областного </w:t>
      </w:r>
      <w:r w:rsidRPr="004C4EEC">
        <w:t xml:space="preserve">бюджета на его содержание предусмотрены в рамках такой программы. </w:t>
      </w:r>
    </w:p>
    <w:p w14:paraId="345A7538" w14:textId="77777777" w:rsidR="00B17C8A" w:rsidRDefault="00B17C8A" w:rsidP="000C736A">
      <w:pPr>
        <w:pStyle w:val="ConsPlusNormal"/>
        <w:spacing w:line="360" w:lineRule="atLeast"/>
        <w:ind w:firstLine="540"/>
        <w:jc w:val="both"/>
      </w:pPr>
      <w:r>
        <w:t>В рамках процессных мероприятий государственной программы осуществляется реализация направлений деятельности, предусматривающих:</w:t>
      </w:r>
    </w:p>
    <w:p w14:paraId="0D4FB4B2" w14:textId="7DC654ED" w:rsidR="00B17C8A" w:rsidRDefault="00B55EE3" w:rsidP="000C736A">
      <w:pPr>
        <w:pStyle w:val="ConsPlusNormal"/>
        <w:spacing w:line="360" w:lineRule="atLeast"/>
        <w:ind w:firstLine="540"/>
        <w:jc w:val="both"/>
      </w:pPr>
      <w:r>
        <w:t>в</w:t>
      </w:r>
      <w:r w:rsidR="00B17C8A">
        <w:t>ыполнение государственных заданий на оказание государственных услуг</w:t>
      </w:r>
      <w:r w:rsidR="00F8143D">
        <w:t xml:space="preserve"> (выполнение работ)</w:t>
      </w:r>
      <w:r w:rsidR="00B17C8A">
        <w:t>;</w:t>
      </w:r>
    </w:p>
    <w:p w14:paraId="45D3D1DA" w14:textId="77777777" w:rsidR="00B17C8A" w:rsidRDefault="00B55EE3" w:rsidP="000C736A">
      <w:pPr>
        <w:pStyle w:val="ConsPlusNormal"/>
        <w:spacing w:line="360" w:lineRule="atLeast"/>
        <w:ind w:firstLine="540"/>
        <w:jc w:val="both"/>
      </w:pPr>
      <w:r>
        <w:t>п</w:t>
      </w:r>
      <w:r w:rsidR="00B17C8A">
        <w:t xml:space="preserve">редоставление дотаций на выравнивание бюджетной обеспеченности, на </w:t>
      </w:r>
      <w:r w:rsidR="00B17C8A">
        <w:lastRenderedPageBreak/>
        <w:t>поддержку мер по обеспечению сбалансированности и иных дотаций из областного бюджета бюджетам муниципальных образований;</w:t>
      </w:r>
    </w:p>
    <w:p w14:paraId="6A267315" w14:textId="77777777" w:rsidR="00B17C8A" w:rsidRDefault="00B55EE3" w:rsidP="000C736A">
      <w:pPr>
        <w:pStyle w:val="ConsPlusNormal"/>
        <w:spacing w:line="360" w:lineRule="atLeast"/>
        <w:ind w:firstLine="540"/>
        <w:jc w:val="both"/>
      </w:pPr>
      <w:r>
        <w:t>о</w:t>
      </w:r>
      <w:r w:rsidR="00B17C8A">
        <w:t xml:space="preserve">существление текущей деятельности казенных учреждений </w:t>
      </w:r>
      <w:r w:rsidR="00BC5E38">
        <w:t>Новгородской</w:t>
      </w:r>
      <w:r w:rsidR="00B17C8A">
        <w:t xml:space="preserve"> области;</w:t>
      </w:r>
    </w:p>
    <w:p w14:paraId="6019D321" w14:textId="77777777" w:rsidR="00B17C8A" w:rsidRDefault="00B55EE3" w:rsidP="000C736A">
      <w:pPr>
        <w:pStyle w:val="ConsPlusNormal"/>
        <w:spacing w:line="360" w:lineRule="atLeast"/>
        <w:ind w:firstLine="540"/>
        <w:jc w:val="both"/>
      </w:pPr>
      <w:r>
        <w:t>п</w:t>
      </w:r>
      <w:r w:rsidR="00B17C8A">
        <w:t>редоставление целевых субсидий государственным учреждениям (за исключением субсидий, предоставляемых в рамках проектной деятельности);</w:t>
      </w:r>
    </w:p>
    <w:p w14:paraId="59C58569" w14:textId="77777777" w:rsidR="00B17C8A" w:rsidRDefault="00B55EE3" w:rsidP="000C736A">
      <w:pPr>
        <w:pStyle w:val="ConsPlusNormal"/>
        <w:spacing w:line="360" w:lineRule="atLeast"/>
        <w:ind w:firstLine="540"/>
        <w:jc w:val="both"/>
      </w:pPr>
      <w:r>
        <w:t>о</w:t>
      </w:r>
      <w:r w:rsidR="00B17C8A">
        <w:t>казание мер социальной поддержки отдельным категориям населения (за исключением случаев, когда нормативными правовыми актами установлен ограниченный период действия соответствующих мер), включая осуществление социальных налоговых расходов;</w:t>
      </w:r>
    </w:p>
    <w:p w14:paraId="099BE09E" w14:textId="77777777" w:rsidR="00B17C8A" w:rsidRDefault="00B55EE3" w:rsidP="000C736A">
      <w:pPr>
        <w:pStyle w:val="ConsPlusNormal"/>
        <w:spacing w:line="360" w:lineRule="atLeast"/>
        <w:ind w:firstLine="540"/>
        <w:jc w:val="both"/>
      </w:pPr>
      <w:r>
        <w:t>о</w:t>
      </w:r>
      <w:r w:rsidR="00B17C8A">
        <w:t>бслуживание государственного долга области;</w:t>
      </w:r>
    </w:p>
    <w:p w14:paraId="3C04CE36" w14:textId="77777777" w:rsidR="00B17C8A" w:rsidRDefault="00B55EE3" w:rsidP="000C736A">
      <w:pPr>
        <w:pStyle w:val="ConsPlusNormal"/>
        <w:spacing w:line="360" w:lineRule="atLeast"/>
        <w:ind w:firstLine="540"/>
        <w:jc w:val="both"/>
      </w:pPr>
      <w:r>
        <w:t>п</w:t>
      </w:r>
      <w:r w:rsidR="00B17C8A">
        <w:t>редоставление субсидий в целях финансового обеспечения исполнения государственного социального заказа на оказание государственных услуг в социальной сфере;</w:t>
      </w:r>
    </w:p>
    <w:p w14:paraId="1F67CC07" w14:textId="02E277B3" w:rsidR="00B17C8A" w:rsidRDefault="00B55EE3" w:rsidP="000C736A">
      <w:pPr>
        <w:pStyle w:val="ConsPlusNormal"/>
        <w:spacing w:line="360" w:lineRule="atLeast"/>
        <w:ind w:firstLine="540"/>
        <w:jc w:val="both"/>
      </w:pPr>
      <w:r>
        <w:t>п</w:t>
      </w:r>
      <w:r w:rsidR="00B17C8A">
        <w:t xml:space="preserve">редоставление субсидий и иных межбюджетных трансфертов бюджетам </w:t>
      </w:r>
      <w:r w:rsidR="00F8143D">
        <w:t>муниципальных образований Новгородской области</w:t>
      </w:r>
      <w:r w:rsidR="00B17C8A">
        <w:t xml:space="preserve"> (за исключением субсидий и иных межбюджетных трансфертов, предоставляемых в рамках проектной деятельности);</w:t>
      </w:r>
    </w:p>
    <w:p w14:paraId="6C0AFD49" w14:textId="77777777" w:rsidR="00B17C8A" w:rsidRDefault="00B55EE3" w:rsidP="000C736A">
      <w:pPr>
        <w:pStyle w:val="ConsPlusNormal"/>
        <w:spacing w:line="360" w:lineRule="atLeast"/>
        <w:ind w:firstLine="540"/>
        <w:jc w:val="both"/>
      </w:pPr>
      <w:r>
        <w:t>и</w:t>
      </w:r>
      <w:r w:rsidR="00B17C8A">
        <w:t>ные направления деятельности</w:t>
      </w:r>
      <w:r w:rsidR="00BC5E38">
        <w:t>.</w:t>
      </w:r>
    </w:p>
    <w:p w14:paraId="7CA3C410" w14:textId="1946EABF" w:rsidR="00BC5E38" w:rsidRPr="00DE7D7B" w:rsidRDefault="00DE7D7B" w:rsidP="000C736A">
      <w:pPr>
        <w:pStyle w:val="ConsPlusNormal"/>
        <w:spacing w:line="360" w:lineRule="atLeast"/>
        <w:ind w:firstLine="540"/>
        <w:jc w:val="both"/>
      </w:pPr>
      <w:r w:rsidRPr="00DE7D7B">
        <w:t>5</w:t>
      </w:r>
      <w:r>
        <w:t>.2.</w:t>
      </w:r>
      <w:r w:rsidRPr="00DE7D7B">
        <w:t xml:space="preserve"> </w:t>
      </w:r>
      <w:r w:rsidR="00510F31" w:rsidRPr="00510F31">
        <w:t>Паспорт комплекса процессных мероприятий, включающий план его реализации, разрабатывается по форме согласно приложению № 4 к методическим рекомендациям и утверждается руководителем органа исполнительной власти (руководителем организации) – ответственным исполнителем государственной программы</w:t>
      </w:r>
      <w:r w:rsidRPr="000E30B3">
        <w:t>.</w:t>
      </w:r>
    </w:p>
    <w:p w14:paraId="31A5A568" w14:textId="77777777" w:rsidR="00F12D3B" w:rsidRPr="000E30B3" w:rsidRDefault="00840E37" w:rsidP="000C736A">
      <w:pPr>
        <w:pStyle w:val="ConsPlusNormal"/>
        <w:spacing w:line="360" w:lineRule="atLeast"/>
        <w:ind w:firstLine="540"/>
        <w:jc w:val="both"/>
      </w:pPr>
      <w:r>
        <w:t xml:space="preserve">5.3 </w:t>
      </w:r>
      <w:r w:rsidR="00F12D3B" w:rsidRPr="000E30B3">
        <w:t>Паспорт комплекса процессных мероприятий разрабатывается с учетом следующих подходов:</w:t>
      </w:r>
    </w:p>
    <w:p w14:paraId="3AC7498B" w14:textId="77777777" w:rsidR="00F12D3B" w:rsidRPr="000E30B3" w:rsidRDefault="00B55EE3" w:rsidP="000C736A">
      <w:pPr>
        <w:pStyle w:val="ConsPlusNormal"/>
        <w:spacing w:line="360" w:lineRule="atLeast"/>
        <w:ind w:firstLine="540"/>
        <w:jc w:val="both"/>
      </w:pPr>
      <w:r>
        <w:t>ф</w:t>
      </w:r>
      <w:r w:rsidR="00F12D3B" w:rsidRPr="000E30B3">
        <w:t>ормирование в паспорте комплекса процессных мероприятий (результатов), совокупная реализация которых обеспечивает вклад в достижение целей и показат</w:t>
      </w:r>
      <w:r w:rsidR="00F12D3B">
        <w:t>елей государственной программы</w:t>
      </w:r>
      <w:r w:rsidR="00F12D3B" w:rsidRPr="000E30B3">
        <w:t>;</w:t>
      </w:r>
    </w:p>
    <w:p w14:paraId="0A5D2D45" w14:textId="77777777" w:rsidR="00F12D3B" w:rsidRPr="000E30B3" w:rsidRDefault="00B55EE3" w:rsidP="000C736A">
      <w:pPr>
        <w:pStyle w:val="ConsPlusNormal"/>
        <w:spacing w:line="360" w:lineRule="atLeast"/>
        <w:ind w:firstLine="540"/>
        <w:jc w:val="both"/>
      </w:pPr>
      <w:r>
        <w:t>п</w:t>
      </w:r>
      <w:r w:rsidR="00F12D3B" w:rsidRPr="000E30B3">
        <w:t>ланирование значений мероприятий (результатов) комплекса процессных мероприятий по годам реализации (при необходимости);</w:t>
      </w:r>
    </w:p>
    <w:p w14:paraId="339E6664" w14:textId="77777777" w:rsidR="00F12D3B" w:rsidRPr="000E30B3" w:rsidRDefault="00B55EE3" w:rsidP="000C736A">
      <w:pPr>
        <w:pStyle w:val="ConsPlusNormal"/>
        <w:spacing w:line="360" w:lineRule="atLeast"/>
        <w:ind w:firstLine="540"/>
        <w:jc w:val="both"/>
      </w:pPr>
      <w:r>
        <w:t>о</w:t>
      </w:r>
      <w:r w:rsidR="00F12D3B" w:rsidRPr="000E30B3">
        <w:t>тражение в паспорте комплекса процессных мероприятий финансового обеспечения реализации его мероприятий (результатов) по годам реализации с указанием источников финансирования;</w:t>
      </w:r>
    </w:p>
    <w:p w14:paraId="5ECAD841" w14:textId="77777777" w:rsidR="00F12D3B" w:rsidRPr="000E30B3" w:rsidRDefault="00B55EE3" w:rsidP="000C736A">
      <w:pPr>
        <w:pStyle w:val="ConsPlusNormal"/>
        <w:spacing w:line="360" w:lineRule="atLeast"/>
        <w:ind w:firstLine="540"/>
        <w:jc w:val="both"/>
      </w:pPr>
      <w:r>
        <w:t>о</w:t>
      </w:r>
      <w:r w:rsidR="00F12D3B" w:rsidRPr="000E30B3">
        <w:t>существление планирования мероприятий (результатов) до контрольных точек (при необходимости до объектов);</w:t>
      </w:r>
    </w:p>
    <w:p w14:paraId="26D70BDC" w14:textId="77777777" w:rsidR="00BC5E38" w:rsidRDefault="00B55EE3" w:rsidP="000C736A">
      <w:pPr>
        <w:pStyle w:val="ConsPlusNormal"/>
        <w:spacing w:line="360" w:lineRule="atLeast"/>
        <w:ind w:firstLine="540"/>
        <w:jc w:val="both"/>
      </w:pPr>
      <w:r>
        <w:t>о</w:t>
      </w:r>
      <w:r w:rsidR="00F12D3B" w:rsidRPr="000E30B3">
        <w:t xml:space="preserve">тражение в </w:t>
      </w:r>
      <w:r w:rsidR="00F12D3B" w:rsidRPr="00F12D3B">
        <w:t>программно</w:t>
      </w:r>
      <w:r w:rsidR="00F12D3B">
        <w:t>м</w:t>
      </w:r>
      <w:r w:rsidR="00F12D3B" w:rsidRPr="00F12D3B">
        <w:t xml:space="preserve"> комплекс</w:t>
      </w:r>
      <w:r w:rsidR="00F12D3B">
        <w:t>е</w:t>
      </w:r>
      <w:r w:rsidR="00F12D3B" w:rsidRPr="00F12D3B">
        <w:t xml:space="preserve"> </w:t>
      </w:r>
      <w:r w:rsidR="00F12D3B" w:rsidRPr="000E30B3">
        <w:t>взаимосвязи мероприятий и контрольных точек комплекса процессных мероприятий с мероприятиями и контрольными точками иных структурных элементов государственной программы (при наличии);</w:t>
      </w:r>
    </w:p>
    <w:p w14:paraId="22EEAD06" w14:textId="77777777" w:rsidR="00BC5E38" w:rsidRDefault="00B55EE3" w:rsidP="000C736A">
      <w:pPr>
        <w:pStyle w:val="ConsPlusNormal"/>
        <w:spacing w:line="360" w:lineRule="atLeast"/>
        <w:ind w:firstLine="540"/>
        <w:jc w:val="both"/>
      </w:pPr>
      <w:r>
        <w:lastRenderedPageBreak/>
        <w:t>о</w:t>
      </w:r>
      <w:r w:rsidR="00F12D3B" w:rsidRPr="000E30B3">
        <w:t xml:space="preserve">пределение должностных лиц, ответственных за реализацию мероприятий (результатов), входящих в </w:t>
      </w:r>
      <w:r>
        <w:t>комплекс процессных мероприятий.</w:t>
      </w:r>
    </w:p>
    <w:p w14:paraId="39707833" w14:textId="1C798993" w:rsidR="00F12D3B" w:rsidRDefault="00D00910" w:rsidP="000C736A">
      <w:pPr>
        <w:pStyle w:val="ConsPlusNormal"/>
        <w:spacing w:line="360" w:lineRule="atLeast"/>
        <w:ind w:firstLine="540"/>
        <w:jc w:val="both"/>
      </w:pPr>
      <w:r>
        <w:t>5.</w:t>
      </w:r>
      <w:r w:rsidR="002B00F1">
        <w:t>4</w:t>
      </w:r>
      <w:r>
        <w:t xml:space="preserve"> </w:t>
      </w:r>
      <w:r w:rsidRPr="000E30B3">
        <w:t xml:space="preserve">В разделе 1 </w:t>
      </w:r>
      <w:r>
        <w:t>«</w:t>
      </w:r>
      <w:r w:rsidRPr="000E30B3">
        <w:t>Общие положения</w:t>
      </w:r>
      <w:r>
        <w:t>»</w:t>
      </w:r>
      <w:r w:rsidRPr="000E30B3">
        <w:t xml:space="preserve"> паспорта комплекса процессных мероприятий приводится основная информация о комплексе процессных мероприятий, в том числе его наименование, сведения о</w:t>
      </w:r>
      <w:r>
        <w:t>б</w:t>
      </w:r>
      <w:r w:rsidRPr="000E30B3">
        <w:t xml:space="preserve"> органе исполнительной власти</w:t>
      </w:r>
      <w:r w:rsidR="00BD3A94">
        <w:t xml:space="preserve"> Новгородской области</w:t>
      </w:r>
      <w:r w:rsidRPr="000E30B3">
        <w:t xml:space="preserve"> (ином государственном органе, организации), ответственном за разработку и реализацию комплекса процессных мероприятий (с указанием Ф.И.О. и должности руководителя (заместителя руководителя) такого государственного органа, организации), а также наименование государственной программы, в рамках которой планируется реализация комплекса процессных мероприятий.</w:t>
      </w:r>
    </w:p>
    <w:p w14:paraId="2AC01F22" w14:textId="53745D89" w:rsidR="00D00910" w:rsidRDefault="002B00F1" w:rsidP="000C736A">
      <w:pPr>
        <w:pStyle w:val="ConsPlusNormal"/>
        <w:spacing w:line="360" w:lineRule="atLeast"/>
        <w:ind w:firstLine="540"/>
        <w:jc w:val="both"/>
      </w:pPr>
      <w:r>
        <w:t>5.5</w:t>
      </w:r>
      <w:r w:rsidR="00D00910">
        <w:t xml:space="preserve">. </w:t>
      </w:r>
      <w:r w:rsidR="00D00910" w:rsidRPr="000E30B3">
        <w:t xml:space="preserve">В разделе 2 </w:t>
      </w:r>
      <w:r w:rsidR="00D00910">
        <w:t>«</w:t>
      </w:r>
      <w:r w:rsidR="00D00910" w:rsidRPr="000E30B3">
        <w:t>Показатели комплекса процессных мероприятий</w:t>
      </w:r>
      <w:r w:rsidR="00D00910">
        <w:t>»</w:t>
      </w:r>
      <w:r w:rsidR="00D00910" w:rsidRPr="000E30B3">
        <w:t xml:space="preserve"> приводятся показатели комплекса процессных мероприятий с указанием единиц измерения по ОКЕИ, базовых значений и плановых значений по годам реализации, а также информация о</w:t>
      </w:r>
      <w:r w:rsidR="00D00910">
        <w:t>б</w:t>
      </w:r>
      <w:r w:rsidR="00D00910" w:rsidRPr="000E30B3">
        <w:t xml:space="preserve"> органе исполнительной власти</w:t>
      </w:r>
      <w:r w:rsidR="00BD3A94">
        <w:t xml:space="preserve"> Новгородской области</w:t>
      </w:r>
      <w:r w:rsidR="00D00910" w:rsidRPr="000E30B3">
        <w:t xml:space="preserve"> (ином государственном органе, организации), ответственном за достижение показателей.</w:t>
      </w:r>
    </w:p>
    <w:p w14:paraId="277736B1" w14:textId="77777777" w:rsidR="00D00910" w:rsidRDefault="00D00910" w:rsidP="000C736A">
      <w:pPr>
        <w:pStyle w:val="ConsPlusNormal"/>
        <w:spacing w:line="360" w:lineRule="atLeast"/>
        <w:ind w:firstLine="540"/>
        <w:jc w:val="both"/>
      </w:pPr>
      <w:r>
        <w:t xml:space="preserve">В программном комплексе, </w:t>
      </w:r>
      <w:r w:rsidRPr="00D00910">
        <w:t xml:space="preserve">на бумажном носителе (до ввода в эксплуатацию </w:t>
      </w:r>
      <w:r>
        <w:t>программного комплекса</w:t>
      </w:r>
      <w:r w:rsidRPr="00D00910">
        <w:t>)</w:t>
      </w:r>
      <w:r>
        <w:t xml:space="preserve"> </w:t>
      </w:r>
      <w:r w:rsidRPr="000E30B3">
        <w:t>также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  <w:p w14:paraId="2379E7E3" w14:textId="77777777" w:rsidR="00D00910" w:rsidRPr="000E30B3" w:rsidRDefault="00D00910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Включаемые в указанный раздел показатели должны отвечать критериям, установленным пунктом </w:t>
      </w:r>
      <w:r>
        <w:t>2.</w:t>
      </w:r>
      <w:r w:rsidR="00447609">
        <w:t>8</w:t>
      </w:r>
      <w:r w:rsidRPr="000E30B3">
        <w:t xml:space="preserve"> Положения.</w:t>
      </w:r>
    </w:p>
    <w:p w14:paraId="16C1C32A" w14:textId="77777777" w:rsidR="00D00910" w:rsidRDefault="00D00910" w:rsidP="000C736A">
      <w:pPr>
        <w:pStyle w:val="ConsPlusNormal"/>
        <w:spacing w:line="360" w:lineRule="atLeast"/>
        <w:ind w:firstLine="540"/>
        <w:jc w:val="both"/>
      </w:pPr>
      <w:r w:rsidRPr="000E30B3">
        <w:t>Показатели в паспорте комплекса процессных мероприятий приводятся при необходимости.</w:t>
      </w:r>
    </w:p>
    <w:p w14:paraId="2268D19D" w14:textId="77777777" w:rsidR="00FC76D2" w:rsidRDefault="00FC76D2" w:rsidP="00FC76D2">
      <w:pPr>
        <w:pStyle w:val="ConsPlusNormal"/>
        <w:spacing w:line="360" w:lineRule="atLeast"/>
        <w:ind w:firstLine="540"/>
        <w:jc w:val="both"/>
      </w:pPr>
      <w:r>
        <w:t>5.6. В разделе 3 «План достижения показателей комплекса процессных мероприятий» отражаются плановые значения показателей комплекса процессных мероприятий на текущий год с разбивкой по месяцам.</w:t>
      </w:r>
    </w:p>
    <w:p w14:paraId="2A3E4615" w14:textId="77777777" w:rsidR="006333B3" w:rsidRPr="000E30B3" w:rsidRDefault="00F4746D" w:rsidP="000C736A">
      <w:pPr>
        <w:pStyle w:val="ConsPlusNormal"/>
        <w:spacing w:line="360" w:lineRule="atLeast"/>
        <w:ind w:firstLine="540"/>
        <w:jc w:val="both"/>
      </w:pPr>
      <w:r>
        <w:t>5.</w:t>
      </w:r>
      <w:r w:rsidR="00FC76D2">
        <w:t>7</w:t>
      </w:r>
      <w:r>
        <w:t xml:space="preserve">. </w:t>
      </w:r>
      <w:r w:rsidR="006333B3" w:rsidRPr="000E30B3">
        <w:t xml:space="preserve">В разделе </w:t>
      </w:r>
      <w:r w:rsidR="00443443">
        <w:t>4</w:t>
      </w:r>
      <w:r w:rsidR="006333B3" w:rsidRPr="000E30B3">
        <w:t xml:space="preserve"> </w:t>
      </w:r>
      <w:r w:rsidR="00D00910">
        <w:t>«</w:t>
      </w:r>
      <w:r w:rsidR="006333B3" w:rsidRPr="000E30B3">
        <w:t>Перечень мероприятий (результатов) комплекса процессных мероприятий</w:t>
      </w:r>
      <w:r w:rsidR="00D00910">
        <w:t>»</w:t>
      </w:r>
      <w:r w:rsidR="006333B3" w:rsidRPr="000E30B3">
        <w:t xml:space="preserve"> паспорта комплекса процессных мероприятий приводятся задачи, а также необходимые для их решения мероприятия (результаты). По каждому мероприятию (результату) приводится его наименование, тип, характеристика, единица измерения по ОКЕИ, базовое значение и значения по годам реализации комплекса процессных мероприятий.</w:t>
      </w:r>
    </w:p>
    <w:p w14:paraId="3213697F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Формирование мероприятий (результатов) комплекса процессных мероприятий осуществляется с учетом требований, установленных пунктом </w:t>
      </w:r>
      <w:r w:rsidR="00F4746D">
        <w:t>2.</w:t>
      </w:r>
      <w:r w:rsidR="00443443">
        <w:t>4</w:t>
      </w:r>
      <w:r w:rsidRPr="000E30B3">
        <w:t xml:space="preserve"> Положения.</w:t>
      </w:r>
    </w:p>
    <w:p w14:paraId="2DC30D1F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Наименование мероприятия (результата) должно быть сформулировано в виде завершенного действия, характеризующего в том числе количество </w:t>
      </w:r>
      <w:r w:rsidRPr="000E30B3">
        <w:lastRenderedPageBreak/>
        <w:t>создаваемых (приобретаемых) материальных и нематериальных объектов, объем оказываемых услуг или выполняемых работ.</w:t>
      </w:r>
    </w:p>
    <w:p w14:paraId="2EDB2BE4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Наименование мероприятия (результата) не должно:</w:t>
      </w:r>
    </w:p>
    <w:p w14:paraId="423D963C" w14:textId="77777777" w:rsidR="003A4F42" w:rsidRDefault="003A4F42" w:rsidP="003A4F42">
      <w:pPr>
        <w:pStyle w:val="ConsPlusNormal"/>
        <w:ind w:firstLine="540"/>
        <w:jc w:val="both"/>
      </w:pPr>
      <w:r>
        <w:t>дублировать наименование показателя, задачи, иного мероприятия (результата) комплекса процессных мероприятий, а также их контрольных точек;</w:t>
      </w:r>
    </w:p>
    <w:p w14:paraId="057B0E1F" w14:textId="4FB943CD" w:rsidR="003A4F42" w:rsidRDefault="003A4F42" w:rsidP="003A4F42">
      <w:pPr>
        <w:pStyle w:val="ConsPlusNormal"/>
        <w:spacing w:line="360" w:lineRule="atLeast"/>
        <w:ind w:firstLine="540"/>
        <w:jc w:val="both"/>
      </w:pPr>
      <w:r>
        <w:t>дублировать наименования показателей, мероприятий (результатов) иных структурных элементов государственной программы;</w:t>
      </w:r>
    </w:p>
    <w:p w14:paraId="6020930E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содержать значения мероприятия (результата) и указание на период реализации;</w:t>
      </w:r>
    </w:p>
    <w:p w14:paraId="5CB670C7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содержать указание на два и более мероприятия (результата);</w:t>
      </w:r>
    </w:p>
    <w:p w14:paraId="5E116353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содержать наименования нормативных правовых актов</w:t>
      </w:r>
      <w:r w:rsidR="00AF3285">
        <w:t xml:space="preserve"> и иных документов</w:t>
      </w:r>
      <w:r w:rsidRPr="000E30B3">
        <w:t>;</w:t>
      </w:r>
    </w:p>
    <w:p w14:paraId="5C1C499B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содержать указание на виды и формы государственной поддержки (субвенции, дотации и другое).</w:t>
      </w:r>
    </w:p>
    <w:p w14:paraId="4440B313" w14:textId="2C407422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Мероприятия (результаты) комплекса процессных мероприятий необходимо формировать с учетом соблюдения принципа увязки одного мероприятия (результата) с одним направлением расходов бюджета.</w:t>
      </w:r>
    </w:p>
    <w:p w14:paraId="0122ABBC" w14:textId="77777777" w:rsidR="006333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При разработке мероприятий (результатов) и контрольных точек комплексов процессных мероприятий государственных программ рекомендуется использовать типы мероприятий (результатов) и контрольные точки в соответствии с перечнем, приведенным в приложении </w:t>
      </w:r>
      <w:r w:rsidR="00AF3285">
        <w:t>№</w:t>
      </w:r>
      <w:r w:rsidR="00537CAA">
        <w:t xml:space="preserve"> </w:t>
      </w:r>
      <w:r w:rsidR="00CD63BF">
        <w:t>5</w:t>
      </w:r>
      <w:r w:rsidR="00537CAA">
        <w:t xml:space="preserve"> к м</w:t>
      </w:r>
      <w:r w:rsidRPr="000E30B3">
        <w:t>етодическим рекомендациям.</w:t>
      </w:r>
    </w:p>
    <w:p w14:paraId="2A22F7E2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Каждому мероприятию (результату) присваивается один из следующих типов мероприятий (результатов):</w:t>
      </w:r>
    </w:p>
    <w:p w14:paraId="1A8C4F81" w14:textId="77777777" w:rsidR="006333B3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 xml:space="preserve">1). </w:t>
      </w:r>
      <w:r w:rsidR="009C3479">
        <w:t>О</w:t>
      </w:r>
      <w:r w:rsidR="006333B3" w:rsidRPr="000E30B3">
        <w:t>казание услуг (выполнение работ). Указанный тип используется для мероприятий (результатов), в рамках которых предусматривается предоставление субсидий на выполнение государственного задания на оказание государственных услуг (выполнение работ).</w:t>
      </w:r>
      <w:r>
        <w:t xml:space="preserve"> </w:t>
      </w:r>
      <w:r w:rsidR="006333B3" w:rsidRPr="000E30B3">
        <w:t xml:space="preserve">Наименование мероприятия (результата) с типом </w:t>
      </w:r>
      <w:r w:rsidR="00F4746D">
        <w:t>«</w:t>
      </w:r>
      <w:r w:rsidR="006333B3" w:rsidRPr="000E30B3">
        <w:t>Оказание услуг (выполнение работ)</w:t>
      </w:r>
      <w:r w:rsidR="00F4746D">
        <w:t>»</w:t>
      </w:r>
      <w:r w:rsidR="006333B3" w:rsidRPr="000E30B3">
        <w:t xml:space="preserve"> формулируется исходя из содержания оказываемых услуг (выполняемых работ). Значения такого мероприятия (результата) устанавливаются в соответствии с показателями, характеризующими объем государственных услуг (выполняемых работ), установленными в государственном задании;</w:t>
      </w:r>
    </w:p>
    <w:p w14:paraId="13D2C1E6" w14:textId="63C08AFC" w:rsidR="006333B3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 xml:space="preserve">2). </w:t>
      </w:r>
      <w:r w:rsidR="009C3479">
        <w:t>О</w:t>
      </w:r>
      <w:r w:rsidR="006333B3" w:rsidRPr="000E30B3">
        <w:t>существление текущей деятельности. В рамках мероприятий (результатов) с указанным типом предусматривается содержание органов исполнительной власти</w:t>
      </w:r>
      <w:r w:rsidR="00F8143D">
        <w:t xml:space="preserve"> Новгородской области</w:t>
      </w:r>
      <w:r w:rsidR="006333B3" w:rsidRPr="000E30B3">
        <w:t>, иных государственных органов и организаций, а также подведомственных им учреждений, в том числе:</w:t>
      </w:r>
    </w:p>
    <w:p w14:paraId="17654EF7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материальное обеспечение аппарата ответственного исполнителя (соисполнителя) государственной программы, включая фонд оплаты труда;</w:t>
      </w:r>
    </w:p>
    <w:p w14:paraId="2493109E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lastRenderedPageBreak/>
        <w:t>обеспечение условий для осуществления текущей деятельности ответственного исполнителя (соисполнителя) государственной программы и подведомственных ему учреждений (при необходимости).</w:t>
      </w:r>
      <w:r w:rsidR="009C3479">
        <w:t xml:space="preserve"> </w:t>
      </w:r>
      <w:r w:rsidRPr="000E30B3">
        <w:t xml:space="preserve">В рамках такого мероприятия (результата) осуществляется в том числе обеспечение эксплуатации и текущего ремонта административных зданий, оплата коммунальных услуг и иных хозяйственных расходов, арендных платежей, осуществление закупок канцелярских принадлежностей, офисной мебели и иных закупок, а также уплата налогов, прочих сборов, исполнение судебных актов </w:t>
      </w:r>
      <w:r w:rsidR="000E30B3" w:rsidRPr="000E30B3">
        <w:t>Новгородской области</w:t>
      </w:r>
      <w:r w:rsidRPr="000E30B3">
        <w:t xml:space="preserve"> и мировых соглашений по возмещению причиненного вреда;</w:t>
      </w:r>
    </w:p>
    <w:p w14:paraId="38F1460B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научно-методическое и экспертно-аналитическое обеспечение деятельности ответственного исполнителя (соисполнителя) государственной программы.</w:t>
      </w:r>
    </w:p>
    <w:p w14:paraId="1B18DE84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Для мероприятий (результатов) с типом </w:t>
      </w:r>
      <w:r w:rsidR="00F4746D">
        <w:t>«</w:t>
      </w:r>
      <w:r w:rsidRPr="000E30B3">
        <w:t>Осуществление текущей деятельности</w:t>
      </w:r>
      <w:r w:rsidR="00F4746D">
        <w:t xml:space="preserve">» </w:t>
      </w:r>
      <w:r w:rsidRPr="000E30B3">
        <w:t>значения и контрольные точки не устанавливаются;</w:t>
      </w:r>
    </w:p>
    <w:p w14:paraId="241D26E7" w14:textId="77777777" w:rsidR="006333B3" w:rsidRPr="000E30B3" w:rsidRDefault="009C3479" w:rsidP="000C736A">
      <w:pPr>
        <w:pStyle w:val="ConsPlusNormal"/>
        <w:spacing w:line="360" w:lineRule="atLeast"/>
        <w:ind w:firstLine="540"/>
        <w:jc w:val="both"/>
      </w:pPr>
      <w:r>
        <w:t>3</w:t>
      </w:r>
      <w:r w:rsidR="009034C1">
        <w:t>)</w:t>
      </w:r>
      <w:r>
        <w:t>. П</w:t>
      </w:r>
      <w:r w:rsidR="006333B3" w:rsidRPr="000E30B3">
        <w:t>овышение квалификации кадров. Указанный тип используется для мероприятий (результатов), предусматривающих реализацию программ профессиональной переподготовки и (или) повышения квалификации кадров.</w:t>
      </w:r>
    </w:p>
    <w:p w14:paraId="0D6A2132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В качестве наименования мероприятия (результата) с таким типом рекомендуется использовать формулировку </w:t>
      </w:r>
      <w:r w:rsidR="00F4746D">
        <w:t>«</w:t>
      </w:r>
      <w:r w:rsidRPr="000E30B3">
        <w:t>Обеспечено повышение квалификации (профессиональная переподготовка) кадров</w:t>
      </w:r>
      <w:r w:rsidR="00F4746D">
        <w:t>»</w:t>
      </w:r>
      <w:r w:rsidRPr="000E30B3">
        <w:t xml:space="preserve"> с уточнением в такой формулировке целевой группы обучающихся.</w:t>
      </w:r>
    </w:p>
    <w:p w14:paraId="3B883443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В случае профессиональной переподготовки и повышения квалификации государственных гражданских служащих соответствующие мероприятия (результаты) следует предусматривать в составе обеспечивающих комплексов процессных мероприятий;</w:t>
      </w:r>
    </w:p>
    <w:p w14:paraId="7349B18C" w14:textId="77777777" w:rsidR="006333B3" w:rsidRPr="000E30B3" w:rsidRDefault="009C3479" w:rsidP="000C736A">
      <w:pPr>
        <w:pStyle w:val="ConsPlusNormal"/>
        <w:spacing w:line="360" w:lineRule="atLeast"/>
        <w:ind w:firstLine="540"/>
        <w:jc w:val="both"/>
      </w:pPr>
      <w:r>
        <w:t>4</w:t>
      </w:r>
      <w:r w:rsidR="009034C1">
        <w:t>)</w:t>
      </w:r>
      <w:r>
        <w:t>.</w:t>
      </w:r>
      <w:r w:rsidR="006333B3" w:rsidRPr="000E30B3">
        <w:t xml:space="preserve"> </w:t>
      </w:r>
      <w:r>
        <w:t>В</w:t>
      </w:r>
      <w:r w:rsidR="006333B3" w:rsidRPr="000E30B3">
        <w:t>ыплаты физическим лицам. Указанный тип используется для мероприятий (результатов), предусматривающих осуществление выплат пособий, компенсаций, а также социальных и прочих выплат различным категориям граждан.</w:t>
      </w:r>
    </w:p>
    <w:p w14:paraId="6D2D4570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В качестве наименования мероприятия (результата) с таким типом рекомендуется использовать формулировку </w:t>
      </w:r>
      <w:r w:rsidR="00F4746D">
        <w:t>«</w:t>
      </w:r>
      <w:r w:rsidRPr="000E30B3">
        <w:t>Обеспечена государственная поддержка граждан</w:t>
      </w:r>
      <w:r w:rsidR="00F4746D">
        <w:t>»</w:t>
      </w:r>
      <w:r w:rsidRPr="000E30B3">
        <w:t xml:space="preserve"> с уточнением в такой формулировке целевой группы получателей.</w:t>
      </w:r>
    </w:p>
    <w:p w14:paraId="7CCDC402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Значение такого мероприятия (результата) рекомендуется устанавливать в зависимости от численности получателей пособий, компенсаций и прочих выплат;</w:t>
      </w:r>
    </w:p>
    <w:p w14:paraId="7CE57756" w14:textId="77777777" w:rsidR="006333B3" w:rsidRPr="000E30B3" w:rsidRDefault="009C3479" w:rsidP="000C736A">
      <w:pPr>
        <w:pStyle w:val="ConsPlusNormal"/>
        <w:spacing w:line="360" w:lineRule="atLeast"/>
        <w:ind w:firstLine="540"/>
        <w:jc w:val="both"/>
      </w:pPr>
      <w:r>
        <w:t>5</w:t>
      </w:r>
      <w:r w:rsidR="009034C1">
        <w:t>)</w:t>
      </w:r>
      <w:r>
        <w:t>.</w:t>
      </w:r>
      <w:r w:rsidR="006333B3" w:rsidRPr="000E30B3">
        <w:t xml:space="preserve"> </w:t>
      </w:r>
      <w:r>
        <w:t>П</w:t>
      </w:r>
      <w:r w:rsidR="006333B3" w:rsidRPr="000E30B3">
        <w:t>риобретение товаров, работ, услуг. Указанный тип используется для мероприятий (результатов), в рамках которых осуществляются закупки товаров, работ и услуг.</w:t>
      </w:r>
      <w:r>
        <w:t xml:space="preserve"> </w:t>
      </w:r>
      <w:r w:rsidR="006333B3" w:rsidRPr="000E30B3">
        <w:t xml:space="preserve">Значение результата и единица его измерения </w:t>
      </w:r>
      <w:r w:rsidR="006333B3" w:rsidRPr="000E30B3">
        <w:lastRenderedPageBreak/>
        <w:t>устанавливаются в зависимости от объекта закупки и ее объема;</w:t>
      </w:r>
    </w:p>
    <w:p w14:paraId="0A200CC4" w14:textId="77777777" w:rsidR="006333B3" w:rsidRPr="000E30B3" w:rsidRDefault="009C3479" w:rsidP="000C736A">
      <w:pPr>
        <w:pStyle w:val="ConsPlusNormal"/>
        <w:spacing w:line="360" w:lineRule="atLeast"/>
        <w:ind w:firstLine="540"/>
        <w:jc w:val="both"/>
      </w:pPr>
      <w:r>
        <w:t>6</w:t>
      </w:r>
      <w:r w:rsidR="009034C1">
        <w:t>)</w:t>
      </w:r>
      <w:r>
        <w:t>.</w:t>
      </w:r>
      <w:r w:rsidR="006333B3" w:rsidRPr="000E30B3">
        <w:t xml:space="preserve"> </w:t>
      </w:r>
      <w:r>
        <w:t>Ж</w:t>
      </w:r>
      <w:r w:rsidR="006333B3" w:rsidRPr="000E30B3">
        <w:t>илищное обеспечение граждан. Указанный тип результата используется для мероприятий (результатов), в рамках которых осуществляется предоставление субсидии гражданам на приобретение жилья.</w:t>
      </w:r>
    </w:p>
    <w:p w14:paraId="0A966BAF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В качестве наименования мероприятия (результата) с таким типом рекомендуется использовать формулировку </w:t>
      </w:r>
      <w:r w:rsidR="00F4746D">
        <w:t>«</w:t>
      </w:r>
      <w:r w:rsidRPr="000E30B3">
        <w:t>Жилищное обеспечение</w:t>
      </w:r>
      <w:r w:rsidR="00F4746D">
        <w:t>»</w:t>
      </w:r>
      <w:r w:rsidRPr="000E30B3">
        <w:t xml:space="preserve"> с указанием конкретной целевой группы;</w:t>
      </w:r>
    </w:p>
    <w:p w14:paraId="47ADE00E" w14:textId="77777777" w:rsidR="006333B3" w:rsidRPr="000E30B3" w:rsidRDefault="009C3479" w:rsidP="000C736A">
      <w:pPr>
        <w:pStyle w:val="ConsPlusNormal"/>
        <w:spacing w:line="360" w:lineRule="atLeast"/>
        <w:ind w:firstLine="540"/>
        <w:jc w:val="both"/>
      </w:pPr>
      <w:r>
        <w:t>7</w:t>
      </w:r>
      <w:r w:rsidR="009034C1">
        <w:t>)</w:t>
      </w:r>
      <w:r>
        <w:t>.</w:t>
      </w:r>
      <w:r w:rsidR="006333B3" w:rsidRPr="000E30B3">
        <w:t xml:space="preserve"> </w:t>
      </w:r>
      <w:r>
        <w:t>Р</w:t>
      </w:r>
      <w:r w:rsidR="006333B3" w:rsidRPr="000E30B3">
        <w:t xml:space="preserve">езервы. Указанный тип результата используется исключительно для вида расходов 870 </w:t>
      </w:r>
      <w:r w:rsidR="00F4746D">
        <w:t>«</w:t>
      </w:r>
      <w:r w:rsidR="006333B3" w:rsidRPr="000E30B3">
        <w:t>Резервные средства</w:t>
      </w:r>
      <w:r w:rsidR="00F4746D">
        <w:t>»</w:t>
      </w:r>
      <w:r w:rsidR="006333B3" w:rsidRPr="000E30B3">
        <w:t xml:space="preserve"> бюджетной классификации </w:t>
      </w:r>
      <w:r w:rsidR="000E30B3" w:rsidRPr="000E30B3">
        <w:t>Новгородской области</w:t>
      </w:r>
      <w:r w:rsidR="006333B3" w:rsidRPr="000E30B3">
        <w:t>. Значения и контрольные точки для такого мероприятия (результата) не устанавливаются.</w:t>
      </w:r>
    </w:p>
    <w:p w14:paraId="74795DDD" w14:textId="77777777" w:rsidR="006333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При описании характеристики мероприятия (результата) приводятся дополнительные качественные и количественные параметры, которым должно соответствовать мероприятие (результат). Формулировка характеристики мероприятия (результата)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результата (мероприятия) должна уточнять его качественные и количественные параметры по каждому году.</w:t>
      </w:r>
    </w:p>
    <w:p w14:paraId="6F12CCE3" w14:textId="77777777" w:rsidR="00F4746D" w:rsidRDefault="00F4746D" w:rsidP="000C736A">
      <w:pPr>
        <w:pStyle w:val="ConsPlusNormal"/>
        <w:spacing w:line="360" w:lineRule="atLeast"/>
        <w:ind w:firstLine="540"/>
        <w:jc w:val="both"/>
      </w:pPr>
      <w:r w:rsidRPr="00DE7A91">
        <w:t>5.</w:t>
      </w:r>
      <w:r w:rsidR="00F23A57">
        <w:t>8</w:t>
      </w:r>
      <w:r w:rsidRPr="00DE7A91">
        <w:t xml:space="preserve">. </w:t>
      </w:r>
      <w:r w:rsidR="0054606A" w:rsidRPr="00F23A57">
        <w:t xml:space="preserve">В разделе </w:t>
      </w:r>
      <w:r w:rsidR="00DE7A91" w:rsidRPr="00F23A57">
        <w:t>5</w:t>
      </w:r>
      <w:r w:rsidR="0054606A" w:rsidRPr="00F23A57">
        <w:t xml:space="preserve"> «Финансовое обеспечение комплекса процессных мероприятий» паспорта комплекса процессных мероприятий отражается информация об объемах финансового обеспечения комплекса процессных мероприятий с детализацией по годам реализации и источникам финансового обеспечения.</w:t>
      </w:r>
    </w:p>
    <w:p w14:paraId="3F4B05FE" w14:textId="77777777" w:rsidR="00F4746D" w:rsidRDefault="0054606A" w:rsidP="000C736A">
      <w:pPr>
        <w:pStyle w:val="ConsPlusNormal"/>
        <w:spacing w:line="360" w:lineRule="atLeast"/>
        <w:ind w:firstLine="540"/>
        <w:jc w:val="both"/>
      </w:pPr>
      <w:r>
        <w:t xml:space="preserve">Объемы финансового обеспечения комплекса процессных мероприятий включают в себя бюджетные ассигнования федерального бюджета, областного бюджета, местных бюджетов и </w:t>
      </w:r>
      <w:r w:rsidRPr="00F23A57">
        <w:t xml:space="preserve">бюджета </w:t>
      </w:r>
      <w:r w:rsidR="006304C3" w:rsidRPr="00F23A57">
        <w:t>Территориального</w:t>
      </w:r>
      <w:r w:rsidRPr="00F23A57">
        <w:t xml:space="preserve"> фонда обязательного медицинского страхования Новгородской области</w:t>
      </w:r>
      <w:r>
        <w:t>, внебюджетных источников, которые указываются в тысячах рублей с точностью до одного знака после запятой.</w:t>
      </w:r>
    </w:p>
    <w:p w14:paraId="3C31BFE9" w14:textId="77777777" w:rsidR="004E2758" w:rsidRPr="000E30B3" w:rsidRDefault="0054606A" w:rsidP="000C736A">
      <w:pPr>
        <w:pStyle w:val="ConsPlusNormal"/>
        <w:spacing w:line="360" w:lineRule="atLeast"/>
        <w:ind w:firstLine="540"/>
        <w:jc w:val="both"/>
      </w:pPr>
      <w:r>
        <w:t xml:space="preserve">5.9. </w:t>
      </w:r>
      <w:r w:rsidR="004E2758" w:rsidRPr="000E30B3">
        <w:t xml:space="preserve">Раздел </w:t>
      </w:r>
      <w:r w:rsidR="00F23A57">
        <w:t>6</w:t>
      </w:r>
      <w:r w:rsidR="004E2758" w:rsidRPr="000E30B3">
        <w:t xml:space="preserve"> </w:t>
      </w:r>
      <w:r w:rsidR="004E2758">
        <w:t>«</w:t>
      </w:r>
      <w:r w:rsidR="004E2758" w:rsidRPr="000E30B3">
        <w:t>План реализации комплекса процессных мероприятий</w:t>
      </w:r>
      <w:r w:rsidR="004E2758">
        <w:t>»</w:t>
      </w:r>
      <w:r w:rsidR="004E2758" w:rsidRPr="000E30B3">
        <w:t xml:space="preserve"> </w:t>
      </w:r>
      <w:r w:rsidR="00F23A57">
        <w:t>разрабатывается</w:t>
      </w:r>
      <w:r w:rsidR="004E2758" w:rsidRPr="000E30B3">
        <w:t xml:space="preserve"> </w:t>
      </w:r>
      <w:r w:rsidR="00F23A57">
        <w:t xml:space="preserve">на текущий год </w:t>
      </w:r>
      <w:r w:rsidR="004E2758" w:rsidRPr="000E30B3">
        <w:t>с учетом следующих рекомендаций:</w:t>
      </w:r>
    </w:p>
    <w:p w14:paraId="5B9C10EE" w14:textId="77777777" w:rsidR="004E2758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>в</w:t>
      </w:r>
      <w:r w:rsidR="004E2758" w:rsidRPr="000E30B3">
        <w:t xml:space="preserve"> плане реализации подлежат отражению все мероприятия (результаты) комплексов процессных мероприятий и детализирующие их контрольные точки.</w:t>
      </w:r>
      <w:r w:rsidR="004E2758">
        <w:t xml:space="preserve"> </w:t>
      </w:r>
      <w:r w:rsidR="004E2758" w:rsidRPr="000E30B3">
        <w:t>Наименования контрольных точек должны отражать факт завершения промежуточного результата или иного значимого действия по выполнению мероприятия (достижению результата);</w:t>
      </w:r>
    </w:p>
    <w:p w14:paraId="0D4258A6" w14:textId="5FAF55A8" w:rsidR="004E2758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>о</w:t>
      </w:r>
      <w:r w:rsidR="004E2758" w:rsidRPr="000E30B3">
        <w:t xml:space="preserve">пределение по каждому мероприятию (результату) и контрольной точке ответственного за его выполнение (достижение) сотрудника органа </w:t>
      </w:r>
      <w:r w:rsidR="004E2758" w:rsidRPr="000E30B3">
        <w:lastRenderedPageBreak/>
        <w:t>исполнительной власти</w:t>
      </w:r>
      <w:r w:rsidR="00BD3A94">
        <w:t xml:space="preserve"> Новгородской области</w:t>
      </w:r>
      <w:r w:rsidR="004E2758" w:rsidRPr="000E30B3">
        <w:t>, иного государственного органа, организации (с указанием Ф.И.О. и должности);</w:t>
      </w:r>
    </w:p>
    <w:p w14:paraId="454F9825" w14:textId="77777777" w:rsidR="004E2758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>у</w:t>
      </w:r>
      <w:r w:rsidR="004E2758" w:rsidRPr="000E30B3">
        <w:t>становление для каждой контрольной точки даты ее достижения в формате ДД.ММ.</w:t>
      </w:r>
      <w:r w:rsidR="00F23A57">
        <w:t xml:space="preserve"> </w:t>
      </w:r>
      <w:r w:rsidR="004E2758" w:rsidRPr="000E30B3">
        <w:t>При планировании сроков достижения контрольных точек необходимо исходить из возможности равномерного распределения их в течение календарного года, а также учитывать взаимозависимость и последовательность выполнения контрольных точек в рамках мероприятия (результата).</w:t>
      </w:r>
      <w:r>
        <w:t xml:space="preserve"> </w:t>
      </w:r>
      <w:r w:rsidR="004E2758" w:rsidRPr="000E30B3">
        <w:t>Рекомендуемое количество контрольных точек составляет не менее 4-6 в год на одно мероприятие (результат), за исключением случаев, когда контрольные точки не устанавливаются.</w:t>
      </w:r>
      <w:r>
        <w:t xml:space="preserve"> </w:t>
      </w:r>
      <w:r w:rsidR="004E2758" w:rsidRPr="000E30B3">
        <w:t>Не допускается наличие у мероприятия (результата) только одной контрольной точки со сроком наступления 31 декабря, а также преобладание наибольшего количества контрольных точек в четвертом квартале года;</w:t>
      </w:r>
    </w:p>
    <w:p w14:paraId="198C93FE" w14:textId="77777777" w:rsidR="004E2758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>о</w:t>
      </w:r>
      <w:r w:rsidR="004E2758" w:rsidRPr="000E30B3">
        <w:t>пределение вида документа, подтверждающего факт выполнения мероприятия (достижения результата), контрольной точки, и информационной системы, содержащей информацию о мероприятиях (результатах) и их значениях, контрольных точках.</w:t>
      </w:r>
    </w:p>
    <w:p w14:paraId="411634DD" w14:textId="77777777" w:rsidR="002B25F9" w:rsidRPr="000E30B3" w:rsidRDefault="002B25F9" w:rsidP="000C736A">
      <w:pPr>
        <w:pStyle w:val="ConsPlusNormal"/>
        <w:spacing w:line="360" w:lineRule="atLeast"/>
        <w:ind w:firstLine="540"/>
        <w:jc w:val="both"/>
      </w:pPr>
      <w:r>
        <w:t>5.10.</w:t>
      </w:r>
      <w:r w:rsidRPr="002B25F9">
        <w:t xml:space="preserve"> </w:t>
      </w:r>
      <w:r w:rsidRPr="000E30B3">
        <w:t>При формировании комплексов процессных мероприятий в рамках государственной программы целесообразно отдельно выделять:</w:t>
      </w:r>
    </w:p>
    <w:p w14:paraId="0BF6E7F7" w14:textId="77777777" w:rsidR="002B25F9" w:rsidRPr="000E30B3" w:rsidRDefault="002B25F9" w:rsidP="000C736A">
      <w:pPr>
        <w:pStyle w:val="ConsPlusNormal"/>
        <w:spacing w:line="360" w:lineRule="atLeast"/>
        <w:ind w:firstLine="540"/>
        <w:jc w:val="both"/>
      </w:pPr>
      <w:r w:rsidRPr="000E30B3">
        <w:t>комплекс процессных мероприятий по обеспечению реализации государственных функций и полномочий ответственным исполнителем государственной программы;</w:t>
      </w:r>
    </w:p>
    <w:p w14:paraId="1A2DB4DE" w14:textId="77777777" w:rsidR="002B25F9" w:rsidRDefault="002B25F9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комплекс процессных мероприятий по обеспечению реализации государственных функций и полномочий соисполнителем государственной программы, в случае если бюджетные ассигнования </w:t>
      </w:r>
      <w:r>
        <w:t>областного</w:t>
      </w:r>
      <w:r w:rsidRPr="000E30B3">
        <w:t xml:space="preserve"> бюджета на его содержание предусмотрены в рамках такой программы.</w:t>
      </w:r>
    </w:p>
    <w:p w14:paraId="66805CB9" w14:textId="77777777" w:rsidR="002B25F9" w:rsidRDefault="002B25F9" w:rsidP="000C736A">
      <w:pPr>
        <w:pStyle w:val="ConsPlusNormal"/>
        <w:spacing w:line="360" w:lineRule="atLeast"/>
        <w:ind w:firstLine="540"/>
        <w:jc w:val="both"/>
      </w:pPr>
      <w:r w:rsidRPr="000E30B3">
        <w:t>В указанные в настоящем пункте комплексы процессных мероприятий</w:t>
      </w:r>
      <w:r w:rsidR="005E7239">
        <w:t>,</w:t>
      </w:r>
      <w:r w:rsidRPr="000E30B3">
        <w:t xml:space="preserve"> при необходимости</w:t>
      </w:r>
      <w:r w:rsidR="005E7239">
        <w:t>,</w:t>
      </w:r>
      <w:r w:rsidRPr="000E30B3">
        <w:t xml:space="preserve"> могут быть включены подведомственные ответственному исполнителю государственной программы учреждения, обеспечивающие деятельн</w:t>
      </w:r>
      <w:r w:rsidR="00D30921">
        <w:t>ость ответственного исполнителя</w:t>
      </w:r>
      <w:r w:rsidRPr="000E30B3">
        <w:t>.</w:t>
      </w:r>
      <w:r w:rsidR="005E7239">
        <w:t xml:space="preserve"> </w:t>
      </w:r>
      <w:r w:rsidRPr="000E30B3">
        <w:t>Формирование указанных комплексов процессных мероприятий допускается без установления для них задач, показателей, установления значений для мероприятий (результатов), а также контрольных точек.</w:t>
      </w:r>
    </w:p>
    <w:p w14:paraId="2080FF7C" w14:textId="6923D7E6" w:rsidR="00704FB9" w:rsidRDefault="00704FB9">
      <w:pPr>
        <w:rPr>
          <w:rFonts w:eastAsia="Times New Roman" w:cs="Times New Roman"/>
          <w:b/>
          <w:szCs w:val="20"/>
          <w:lang w:eastAsia="ru-RU"/>
        </w:rPr>
      </w:pPr>
    </w:p>
    <w:p w14:paraId="3D371FC6" w14:textId="065FB3CA" w:rsidR="006333B3" w:rsidRPr="000E30B3" w:rsidRDefault="005E7239" w:rsidP="000C736A">
      <w:pPr>
        <w:pStyle w:val="ConsPlusTitle"/>
        <w:spacing w:line="360" w:lineRule="atLeast"/>
        <w:jc w:val="center"/>
        <w:outlineLvl w:val="1"/>
      </w:pPr>
      <w:r>
        <w:t>6</w:t>
      </w:r>
      <w:r w:rsidR="006333B3" w:rsidRPr="000E30B3">
        <w:t>. Требования к составу и содержанию дополнительных</w:t>
      </w:r>
    </w:p>
    <w:p w14:paraId="06CAD5E3" w14:textId="77777777" w:rsidR="006333B3" w:rsidRPr="000E30B3" w:rsidRDefault="006333B3" w:rsidP="000C736A">
      <w:pPr>
        <w:pStyle w:val="ConsPlusTitle"/>
        <w:spacing w:line="360" w:lineRule="atLeast"/>
        <w:jc w:val="center"/>
      </w:pPr>
      <w:r w:rsidRPr="000E30B3">
        <w:t>и обосновывающих материалов к государственной программе</w:t>
      </w:r>
    </w:p>
    <w:p w14:paraId="2E7C089C" w14:textId="77777777" w:rsidR="00926769" w:rsidRDefault="009034C1" w:rsidP="000C736A">
      <w:pPr>
        <w:pStyle w:val="ConsPlusNormal"/>
        <w:spacing w:line="360" w:lineRule="atLeast"/>
        <w:ind w:firstLine="540"/>
        <w:jc w:val="both"/>
      </w:pPr>
      <w:r>
        <w:t>6</w:t>
      </w:r>
      <w:r w:rsidR="00631312">
        <w:t>.1.</w:t>
      </w:r>
      <w:r w:rsidR="00926769" w:rsidRPr="00926769">
        <w:t xml:space="preserve"> </w:t>
      </w:r>
      <w:r w:rsidR="00926769" w:rsidRPr="00631312">
        <w:t xml:space="preserve">На бумажном носителе и/или в </w:t>
      </w:r>
      <w:r w:rsidR="00926769">
        <w:t>программном комплексе</w:t>
      </w:r>
      <w:r w:rsidR="00926769" w:rsidRPr="00631312">
        <w:t xml:space="preserve"> по мере ввода в опытную эксплуатацию компонентов и модулей формируются дополнительные и обосновывающие материалы государственной программы.</w:t>
      </w:r>
    </w:p>
    <w:p w14:paraId="6763036A" w14:textId="77777777" w:rsidR="00926769" w:rsidRPr="000E30B3" w:rsidRDefault="00926769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Дополнительные и обосновывающие материалы формируются в </w:t>
      </w:r>
      <w:r w:rsidRPr="000E30B3">
        <w:lastRenderedPageBreak/>
        <w:t>аналитических целях и не подлежат утверждению.</w:t>
      </w:r>
    </w:p>
    <w:p w14:paraId="5C86E2EE" w14:textId="77777777" w:rsidR="00303FBB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>6</w:t>
      </w:r>
      <w:r w:rsidR="00560CEA">
        <w:t xml:space="preserve">.2. </w:t>
      </w:r>
      <w:r w:rsidR="00303FBB" w:rsidRPr="000E30B3">
        <w:t>Дополнительные и обосновывающие материалы к государственной программе содержат:</w:t>
      </w:r>
    </w:p>
    <w:p w14:paraId="3DBCB41B" w14:textId="77777777" w:rsidR="00303FBB" w:rsidRPr="000E30B3" w:rsidRDefault="00303FBB" w:rsidP="000C736A">
      <w:pPr>
        <w:pStyle w:val="ConsPlusNormal"/>
        <w:spacing w:line="360" w:lineRule="atLeast"/>
        <w:ind w:firstLine="540"/>
        <w:jc w:val="both"/>
      </w:pPr>
      <w:r w:rsidRPr="000E30B3">
        <w:t>сведения о порядке сбора информации и методике расчета показателей государственной программы;</w:t>
      </w:r>
    </w:p>
    <w:p w14:paraId="0B563C04" w14:textId="77777777" w:rsidR="00303FBB" w:rsidRPr="000E30B3" w:rsidRDefault="00303FBB" w:rsidP="00186F2A">
      <w:pPr>
        <w:pStyle w:val="ConsPlusNormal"/>
        <w:spacing w:line="360" w:lineRule="atLeast"/>
        <w:ind w:firstLine="540"/>
        <w:jc w:val="both"/>
      </w:pPr>
      <w:r w:rsidRPr="000E30B3">
        <w:t>информацию об участии юридических лиц в реализации государственно</w:t>
      </w:r>
      <w:r w:rsidR="00186F2A">
        <w:t>й программы (при необходимости).</w:t>
      </w:r>
    </w:p>
    <w:p w14:paraId="06490E85" w14:textId="0889CDB4" w:rsidR="003B0CE7" w:rsidRDefault="00303FBB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В состав дополнительных и обосновывающих материалов могут быть включены иные материалы, формируемые в соответствии с решениями </w:t>
      </w:r>
      <w:r w:rsidRPr="00303FBB">
        <w:t xml:space="preserve">Губернатора </w:t>
      </w:r>
      <w:r>
        <w:t xml:space="preserve">Новгородской </w:t>
      </w:r>
      <w:r w:rsidR="00816AF0">
        <w:t>области, перв</w:t>
      </w:r>
      <w:r w:rsidR="00A461F5">
        <w:t>ых</w:t>
      </w:r>
      <w:r w:rsidRPr="00303FBB">
        <w:t xml:space="preserve"> заместител</w:t>
      </w:r>
      <w:r w:rsidR="00A461F5">
        <w:t>ей</w:t>
      </w:r>
      <w:r w:rsidRPr="00303FBB">
        <w:t xml:space="preserve"> Губернатора </w:t>
      </w:r>
      <w:r>
        <w:t xml:space="preserve">Новгородской </w:t>
      </w:r>
      <w:r w:rsidRPr="00303FBB">
        <w:t>области,</w:t>
      </w:r>
      <w:r w:rsidR="00A461F5">
        <w:t xml:space="preserve"> </w:t>
      </w:r>
      <w:r w:rsidR="00A461F5" w:rsidRPr="00A461F5">
        <w:t>заместителя Губернатора Новгородской области</w:t>
      </w:r>
      <w:r w:rsidR="00A461F5">
        <w:t>,</w:t>
      </w:r>
      <w:r w:rsidRPr="00303FBB">
        <w:t xml:space="preserve"> заместител</w:t>
      </w:r>
      <w:r>
        <w:t>я</w:t>
      </w:r>
      <w:r w:rsidRPr="00303FBB">
        <w:t xml:space="preserve"> Губернатора </w:t>
      </w:r>
      <w:r w:rsidRPr="000E30B3">
        <w:t>Новгородской области</w:t>
      </w:r>
      <w:r>
        <w:t xml:space="preserve"> - </w:t>
      </w:r>
      <w:r w:rsidRPr="00303FBB">
        <w:t>руководител</w:t>
      </w:r>
      <w:r w:rsidR="00A461F5">
        <w:t>я</w:t>
      </w:r>
      <w:r w:rsidRPr="00303FBB">
        <w:t xml:space="preserve"> Администрации Губернатора Новгородской области</w:t>
      </w:r>
      <w:r>
        <w:t>, заместителей Председателя Правительства Новгородской области</w:t>
      </w:r>
      <w:r w:rsidRPr="000E30B3">
        <w:t>.</w:t>
      </w:r>
    </w:p>
    <w:p w14:paraId="3BBEA61C" w14:textId="17B5D2F9" w:rsidR="003B0CE7" w:rsidRDefault="009034C1" w:rsidP="000C736A">
      <w:pPr>
        <w:pStyle w:val="ConsPlusNormal"/>
        <w:spacing w:line="360" w:lineRule="atLeast"/>
        <w:ind w:firstLine="540"/>
        <w:jc w:val="both"/>
      </w:pPr>
      <w:r>
        <w:t>6</w:t>
      </w:r>
      <w:r w:rsidR="00303FBB">
        <w:t xml:space="preserve">.3. </w:t>
      </w:r>
      <w:r w:rsidR="00303FBB" w:rsidRPr="000E30B3">
        <w:t>Сведения о порядке сбора информации и методике расчета значений показателей государственной программы приводятся по форме согласно приложению</w:t>
      </w:r>
      <w:r w:rsidR="00303FBB">
        <w:t xml:space="preserve"> №</w:t>
      </w:r>
      <w:r w:rsidR="00303FBB" w:rsidRPr="000E30B3">
        <w:t xml:space="preserve"> </w:t>
      </w:r>
      <w:r w:rsidR="00CD63BF">
        <w:t>6</w:t>
      </w:r>
      <w:r w:rsidR="00537CAA">
        <w:t xml:space="preserve"> к м</w:t>
      </w:r>
      <w:r w:rsidR="00257073">
        <w:t xml:space="preserve">етодическим рекомендациям и подписываются </w:t>
      </w:r>
      <w:r w:rsidR="0066699B">
        <w:t xml:space="preserve">руководителем </w:t>
      </w:r>
      <w:r w:rsidR="00257073">
        <w:t>ответственн</w:t>
      </w:r>
      <w:r w:rsidR="0066699B">
        <w:t>ого</w:t>
      </w:r>
      <w:r w:rsidR="00257073">
        <w:t xml:space="preserve"> исполнител</w:t>
      </w:r>
      <w:r w:rsidR="0066699B">
        <w:t>я</w:t>
      </w:r>
      <w:r w:rsidR="00257073">
        <w:t xml:space="preserve"> государственной программы. </w:t>
      </w:r>
    </w:p>
    <w:p w14:paraId="1BF756F1" w14:textId="77777777" w:rsidR="00372778" w:rsidRDefault="00372778" w:rsidP="00372778">
      <w:pPr>
        <w:pStyle w:val="ConsPlusNormal"/>
        <w:spacing w:line="360" w:lineRule="atLeast"/>
        <w:ind w:firstLine="540"/>
        <w:jc w:val="both"/>
      </w:pPr>
      <w:r w:rsidRPr="00926769">
        <w:t xml:space="preserve">Не допускается представление проекта государственной программы в </w:t>
      </w:r>
      <w:r>
        <w:t>министерство инвестиционной политики Новгородской области</w:t>
      </w:r>
      <w:r w:rsidRPr="00926769">
        <w:t xml:space="preserve"> и </w:t>
      </w:r>
      <w:r>
        <w:t>министерство</w:t>
      </w:r>
      <w:r w:rsidRPr="00926769">
        <w:t xml:space="preserve"> финансов </w:t>
      </w:r>
      <w:r>
        <w:t xml:space="preserve">Новгородской </w:t>
      </w:r>
      <w:r w:rsidRPr="00926769">
        <w:t xml:space="preserve">области без представленных сведений о порядке сбора информации и методике расчета показателей государственной программы на бумажном носителе и (или) размещенных в </w:t>
      </w:r>
      <w:r>
        <w:t>программном комплексе</w:t>
      </w:r>
      <w:r w:rsidRPr="00926769">
        <w:t xml:space="preserve"> по мере ввода в опытную эксплуатацию компонентов и модулей.</w:t>
      </w:r>
    </w:p>
    <w:p w14:paraId="7ACF1C10" w14:textId="77777777" w:rsidR="006333B3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>6</w:t>
      </w:r>
      <w:r w:rsidR="001F4519">
        <w:t xml:space="preserve">.4. </w:t>
      </w:r>
      <w:r w:rsidR="006333B3" w:rsidRPr="000E30B3">
        <w:t>Методика расчета показателей должна обеспечивать сопоставимость показателей, отражающих аналогичные наблюдаемые явления, объекты, процессы или их свойства (в том числе единство единиц измерения и периодичность расчетов).</w:t>
      </w:r>
    </w:p>
    <w:p w14:paraId="76747AB6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Формализация показателей государственной программы и установление их значений должны соотноситься с показателями национальных целей и документов стратегического планирования, обеспечивая преемственность в наименованиях показателей различных уровней и методик их расчетов.</w:t>
      </w:r>
    </w:p>
    <w:p w14:paraId="6D947D58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Методика расчета показателя должна включать единый подход к сбору и представлению информации о выполнении показателей. Не допускается многовариантность методик расчетов и способов получения отчетных данных.</w:t>
      </w:r>
    </w:p>
    <w:p w14:paraId="74998217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Показатели, рассчитанные по методикам, утвержденным ответственными исполнителями, соисполнителями государственных программ, применяются только при отсутствии возможности получить данные на основе государственных (федеральных) статистических наблюдений, а также возможности применить показатели, рассчитанные по методикам, принятым </w:t>
      </w:r>
      <w:r w:rsidRPr="000E30B3">
        <w:lastRenderedPageBreak/>
        <w:t>международными организациями.</w:t>
      </w:r>
    </w:p>
    <w:p w14:paraId="4020A690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Соисполнители государственной программы согласовывают методики расчета показателей государственной программы и их структурных элементов с ответственным исполнителем государственной программы.</w:t>
      </w:r>
    </w:p>
    <w:p w14:paraId="3FA2C60B" w14:textId="3AD5DD38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Методики расчета показателей государственной программы должны быть </w:t>
      </w:r>
      <w:r w:rsidRPr="005256B7">
        <w:t>утвержден</w:t>
      </w:r>
      <w:r w:rsidR="00704FB9">
        <w:t>ы</w:t>
      </w:r>
      <w:r w:rsidRPr="000E30B3">
        <w:t xml:space="preserve"> до 31 декабря года, предшествующего году начала расчета показател</w:t>
      </w:r>
      <w:r w:rsidR="00704FB9">
        <w:t>ей</w:t>
      </w:r>
      <w:r w:rsidRPr="000E30B3">
        <w:t>.</w:t>
      </w:r>
    </w:p>
    <w:p w14:paraId="629464C4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Не допускается изменение методик расчета показателей государственной программы за текущий год в течение текущего года.</w:t>
      </w:r>
    </w:p>
    <w:p w14:paraId="71EAAC0F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Алгоритм формирования показателя представляет собой методику количественного (формульного) исчисления показателя и необходимые пояснения к ней</w:t>
      </w:r>
      <w:r w:rsidR="000063E4">
        <w:t>.</w:t>
      </w:r>
    </w:p>
    <w:p w14:paraId="52D7BB20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Предлагаемый показатель должен являться количественной характеристикой результата достижения цели государственной программы или реализации структурного элемента.</w:t>
      </w:r>
    </w:p>
    <w:p w14:paraId="3932A83F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Единица измерения показателя выбирается из ОКЕИ.</w:t>
      </w:r>
    </w:p>
    <w:p w14:paraId="676D48C2" w14:textId="77777777" w:rsidR="006333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Для показателя указываются периодичность (годовая, квартальная, месячная) и вид временной характеристики (за отчетный период, на начало отчетного периода, на конец периода, на конкретную дату).</w:t>
      </w:r>
    </w:p>
    <w:p w14:paraId="668D2C71" w14:textId="77777777" w:rsidR="00B9372F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>6</w:t>
      </w:r>
      <w:r w:rsidR="001F4519">
        <w:t xml:space="preserve">.5. </w:t>
      </w:r>
      <w:r w:rsidR="00B9372F" w:rsidRPr="000E30B3">
        <w:t xml:space="preserve">В случае участия юридических лиц в реализации государственной программы формируется информация </w:t>
      </w:r>
      <w:r w:rsidR="00B9372F" w:rsidRPr="001D01FD">
        <w:t xml:space="preserve">по форме согласно приложению № </w:t>
      </w:r>
      <w:r w:rsidR="00CD63BF">
        <w:t>7</w:t>
      </w:r>
      <w:r w:rsidR="00B9372F" w:rsidRPr="001D01FD">
        <w:t xml:space="preserve"> к</w:t>
      </w:r>
      <w:r w:rsidR="00537CAA">
        <w:t xml:space="preserve"> м</w:t>
      </w:r>
      <w:r w:rsidR="00B9372F" w:rsidRPr="000E30B3">
        <w:t>етодическим рекомендациям, которая содержит в том числе:</w:t>
      </w:r>
    </w:p>
    <w:p w14:paraId="50EECF74" w14:textId="77777777" w:rsidR="00B9372F" w:rsidRPr="000E30B3" w:rsidRDefault="00B9372F" w:rsidP="000C736A">
      <w:pPr>
        <w:pStyle w:val="ConsPlusNormal"/>
        <w:spacing w:line="360" w:lineRule="atLeast"/>
        <w:ind w:firstLine="540"/>
        <w:jc w:val="both"/>
      </w:pPr>
      <w:r w:rsidRPr="000E30B3">
        <w:t>наименование юридического лица, участвующего в реализации государственной программы;</w:t>
      </w:r>
    </w:p>
    <w:p w14:paraId="74997E43" w14:textId="77777777" w:rsidR="00B9372F" w:rsidRPr="000E30B3" w:rsidRDefault="00B9372F" w:rsidP="000C736A">
      <w:pPr>
        <w:pStyle w:val="ConsPlusNormal"/>
        <w:spacing w:line="360" w:lineRule="atLeast"/>
        <w:ind w:firstLine="540"/>
        <w:jc w:val="both"/>
      </w:pPr>
      <w:r w:rsidRPr="000E30B3">
        <w:t>оценку объемов финансового обеспечения участия юридических лиц по годам реализации государственной программы;</w:t>
      </w:r>
    </w:p>
    <w:p w14:paraId="3F8DCA79" w14:textId="69984928" w:rsidR="00B9372F" w:rsidRDefault="00B9372F" w:rsidP="000C736A">
      <w:pPr>
        <w:pStyle w:val="ConsPlusNormal"/>
        <w:spacing w:line="360" w:lineRule="atLeast"/>
        <w:ind w:firstLine="540"/>
        <w:jc w:val="both"/>
      </w:pPr>
      <w:r w:rsidRPr="000E30B3">
        <w:t>наименование и реквизиты документа, на основании которого осуществляются соответствующие расходы (соглашение, договор</w:t>
      </w:r>
      <w:r w:rsidR="0066699B">
        <w:t xml:space="preserve"> и др.</w:t>
      </w:r>
      <w:r w:rsidRPr="000E30B3">
        <w:t>).</w:t>
      </w:r>
    </w:p>
    <w:p w14:paraId="3D9D60CB" w14:textId="77777777" w:rsidR="001F4519" w:rsidRPr="000E30B3" w:rsidRDefault="001F4519" w:rsidP="000C736A">
      <w:pPr>
        <w:pStyle w:val="ConsPlusNormal"/>
        <w:spacing w:line="360" w:lineRule="atLeast"/>
        <w:ind w:firstLine="540"/>
        <w:jc w:val="both"/>
      </w:pPr>
    </w:p>
    <w:p w14:paraId="5997279B" w14:textId="77777777" w:rsidR="006333B3" w:rsidRPr="000E30B3" w:rsidRDefault="009034C1" w:rsidP="000469B3">
      <w:pPr>
        <w:pStyle w:val="ConsPlusTitle"/>
        <w:spacing w:line="360" w:lineRule="atLeast"/>
        <w:jc w:val="center"/>
        <w:outlineLvl w:val="1"/>
      </w:pPr>
      <w:r>
        <w:t>7</w:t>
      </w:r>
      <w:r w:rsidR="006333B3" w:rsidRPr="000E30B3">
        <w:t>. Планирование реализации государственной программы</w:t>
      </w:r>
    </w:p>
    <w:p w14:paraId="16D759AD" w14:textId="77777777" w:rsidR="003D5B21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>7</w:t>
      </w:r>
      <w:r w:rsidR="00CC6BBF">
        <w:t xml:space="preserve">.1. </w:t>
      </w:r>
      <w:r w:rsidR="003D5B21" w:rsidRPr="000E30B3">
        <w:t xml:space="preserve">Планирование реализации государственной программы осуществляется на основе разработки планов реализации ее структурных элементов, включая планы реализации </w:t>
      </w:r>
      <w:r w:rsidR="003D5B21">
        <w:t xml:space="preserve">региональных </w:t>
      </w:r>
      <w:r w:rsidR="003D5B21" w:rsidRPr="000E30B3">
        <w:t xml:space="preserve">проектов, </w:t>
      </w:r>
      <w:r w:rsidR="003D5B21" w:rsidRPr="00CC6BBF">
        <w:t xml:space="preserve">планы реализации </w:t>
      </w:r>
      <w:r w:rsidR="003D5B21">
        <w:t xml:space="preserve">приоритетных </w:t>
      </w:r>
      <w:r w:rsidR="003D5B21" w:rsidRPr="00CC6BBF">
        <w:t>региональных проектов</w:t>
      </w:r>
      <w:r w:rsidR="00DB5B72">
        <w:t xml:space="preserve"> (программ)</w:t>
      </w:r>
      <w:r w:rsidR="003D5B21">
        <w:t>,</w:t>
      </w:r>
      <w:r w:rsidR="003D5B21" w:rsidRPr="00CC6BBF">
        <w:t xml:space="preserve"> </w:t>
      </w:r>
      <w:r w:rsidR="003D5B21" w:rsidRPr="000E30B3">
        <w:t>планы реализации ведомственных проектов</w:t>
      </w:r>
      <w:r w:rsidR="00DB5B72">
        <w:t xml:space="preserve"> (программ)</w:t>
      </w:r>
      <w:r w:rsidR="003D5B21" w:rsidRPr="000E30B3">
        <w:t>, планы реализации комплексов процессных мероприятий.</w:t>
      </w:r>
    </w:p>
    <w:p w14:paraId="5E97F8B2" w14:textId="77777777" w:rsidR="003D5B21" w:rsidRPr="000E30B3" w:rsidRDefault="003D5B21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Указанные документы объединяются </w:t>
      </w:r>
      <w:r w:rsidRPr="003D5B21">
        <w:t xml:space="preserve">на бумажном носителе и (или) в </w:t>
      </w:r>
      <w:r>
        <w:t>программном комплексе</w:t>
      </w:r>
      <w:r w:rsidRPr="000E30B3">
        <w:t xml:space="preserve"> </w:t>
      </w:r>
      <w:r w:rsidRPr="003D5B21">
        <w:t>по мере ввода в опытную эксплуатацию</w:t>
      </w:r>
      <w:r>
        <w:t xml:space="preserve"> </w:t>
      </w:r>
      <w:r w:rsidRPr="000E30B3">
        <w:t>в единый аналитический план реализации го</w:t>
      </w:r>
      <w:r w:rsidR="000469B3">
        <w:t xml:space="preserve">сударственной программы (далее </w:t>
      </w:r>
      <w:r w:rsidRPr="000E30B3">
        <w:t xml:space="preserve">единый аналитический план), разрабатываемый по форме согласно приложению </w:t>
      </w:r>
      <w:r>
        <w:t>№</w:t>
      </w:r>
      <w:r w:rsidRPr="000E30B3">
        <w:t xml:space="preserve"> </w:t>
      </w:r>
      <w:r w:rsidR="00CD63BF">
        <w:t>8</w:t>
      </w:r>
      <w:r w:rsidR="00D02A76">
        <w:t xml:space="preserve"> </w:t>
      </w:r>
      <w:r w:rsidR="00537CAA">
        <w:lastRenderedPageBreak/>
        <w:t>к м</w:t>
      </w:r>
      <w:r w:rsidRPr="000E30B3">
        <w:t>етодическим рекомендациям, и формируемый автоматически.</w:t>
      </w:r>
    </w:p>
    <w:p w14:paraId="072C9D02" w14:textId="77777777" w:rsidR="006333B3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>7</w:t>
      </w:r>
      <w:r w:rsidR="00596BFF">
        <w:t xml:space="preserve">.2. </w:t>
      </w:r>
      <w:r w:rsidR="006333B3" w:rsidRPr="000E30B3">
        <w:t xml:space="preserve">В едином аналитическом плане подлежат отражению все мероприятия (результаты) </w:t>
      </w:r>
      <w:r w:rsidR="00596BFF">
        <w:t>региональных</w:t>
      </w:r>
      <w:r w:rsidR="006333B3" w:rsidRPr="000E30B3">
        <w:t xml:space="preserve"> проектов, </w:t>
      </w:r>
      <w:r w:rsidR="00596BFF">
        <w:t>приоритетных региональных проектов</w:t>
      </w:r>
      <w:r w:rsidR="00DB5B72">
        <w:t xml:space="preserve"> (программ)</w:t>
      </w:r>
      <w:r w:rsidR="00596BFF">
        <w:t xml:space="preserve">, </w:t>
      </w:r>
      <w:r w:rsidR="006333B3" w:rsidRPr="000E30B3">
        <w:t>ведомственных проектов</w:t>
      </w:r>
      <w:r w:rsidR="00DB5B72">
        <w:t xml:space="preserve"> (программ)</w:t>
      </w:r>
      <w:r w:rsidR="006333B3" w:rsidRPr="000E30B3">
        <w:t>, комплексов процессных мероприятий, реализуемые в рамках государственной программы, и детализирующие их контрольные точки с указанием их ответственных исполнителей, а также подтверждающих достижение результатов, выполнение мероприятий и контрольных точек документов.</w:t>
      </w:r>
    </w:p>
    <w:p w14:paraId="55900F1F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При планировании необходимо учитывать взаимозависимость и последовательность выполнения мероприятий (результатов) и контрольных точек программы.</w:t>
      </w:r>
    </w:p>
    <w:p w14:paraId="12A0F759" w14:textId="77777777" w:rsidR="006333B3" w:rsidRPr="000E30B3" w:rsidRDefault="006333B3" w:rsidP="000C736A">
      <w:pPr>
        <w:pStyle w:val="ConsPlusNormal"/>
        <w:spacing w:line="360" w:lineRule="atLeast"/>
        <w:jc w:val="both"/>
      </w:pPr>
    </w:p>
    <w:p w14:paraId="443DD810" w14:textId="77777777" w:rsidR="006333B3" w:rsidRPr="000E30B3" w:rsidRDefault="009034C1" w:rsidP="000469B3">
      <w:pPr>
        <w:pStyle w:val="ConsPlusTitle"/>
        <w:spacing w:line="360" w:lineRule="atLeast"/>
        <w:jc w:val="center"/>
        <w:outlineLvl w:val="1"/>
      </w:pPr>
      <w:r>
        <w:t>8</w:t>
      </w:r>
      <w:r w:rsidR="006333B3" w:rsidRPr="000E30B3">
        <w:t>. Внесение изменений в паспорт государственной программы</w:t>
      </w:r>
    </w:p>
    <w:p w14:paraId="1396C9A3" w14:textId="6D78CEDC" w:rsidR="00596BFF" w:rsidRDefault="009034C1" w:rsidP="000C736A">
      <w:pPr>
        <w:pStyle w:val="ConsPlusNormal"/>
        <w:spacing w:line="360" w:lineRule="atLeast"/>
        <w:ind w:firstLine="540"/>
        <w:jc w:val="both"/>
      </w:pPr>
      <w:r>
        <w:t>8</w:t>
      </w:r>
      <w:r w:rsidR="00596BFF">
        <w:t xml:space="preserve">.1. </w:t>
      </w:r>
      <w:r w:rsidR="00596BFF" w:rsidRPr="000E30B3">
        <w:t xml:space="preserve">Внесение изменений в паспорт государственной программы осуществляется по инициативе управляющего совета, куратора, ответственного исполнителя, соисполнителей, а также во исполнение поручений </w:t>
      </w:r>
      <w:r w:rsidR="00596BFF">
        <w:t>Губернатора</w:t>
      </w:r>
      <w:r w:rsidR="00596BFF" w:rsidRPr="000E30B3">
        <w:t xml:space="preserve"> Новгородской области</w:t>
      </w:r>
      <w:r w:rsidR="00596BFF">
        <w:t xml:space="preserve">, </w:t>
      </w:r>
      <w:r w:rsidR="00596BFF" w:rsidRPr="00596BFF">
        <w:t>перв</w:t>
      </w:r>
      <w:r w:rsidR="0066699B">
        <w:t>ых</w:t>
      </w:r>
      <w:r w:rsidR="00596BFF" w:rsidRPr="00596BFF">
        <w:t xml:space="preserve"> заместител</w:t>
      </w:r>
      <w:r w:rsidR="0066699B">
        <w:t>ей</w:t>
      </w:r>
      <w:r w:rsidR="00596BFF" w:rsidRPr="00596BFF">
        <w:t xml:space="preserve"> Губернатора Новгородской области</w:t>
      </w:r>
      <w:r>
        <w:t>,</w:t>
      </w:r>
      <w:r w:rsidRPr="009034C1">
        <w:t xml:space="preserve"> </w:t>
      </w:r>
      <w:r w:rsidRPr="00596BFF">
        <w:t>заместителя Губернатора области Новгородской области</w:t>
      </w:r>
      <w:r w:rsidR="00596BFF" w:rsidRPr="00596BFF">
        <w:t>, заместителя Губернатора области Новгородской области - руководител</w:t>
      </w:r>
      <w:r w:rsidR="00596BFF">
        <w:t>я</w:t>
      </w:r>
      <w:r w:rsidR="00596BFF" w:rsidRPr="00596BFF">
        <w:t xml:space="preserve"> Администрации Губернатора Новгородской области, заместителей Председателя Пра</w:t>
      </w:r>
      <w:r w:rsidR="00596BFF">
        <w:t>вительства Новгородской области</w:t>
      </w:r>
      <w:r w:rsidR="00596BFF" w:rsidRPr="000E30B3">
        <w:t>.</w:t>
      </w:r>
    </w:p>
    <w:p w14:paraId="1AC2344E" w14:textId="77777777" w:rsidR="00596BFF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>8.2</w:t>
      </w:r>
      <w:r w:rsidR="00596BFF">
        <w:t xml:space="preserve">. </w:t>
      </w:r>
      <w:r w:rsidR="00596BFF" w:rsidRPr="000E30B3">
        <w:t>Внесение изменений в паспорт государственной программы осуществляется путем формирования и утверждения запроса на изменение паспорта государственной программы.</w:t>
      </w:r>
    </w:p>
    <w:p w14:paraId="275D4FC2" w14:textId="77777777" w:rsidR="00596BFF" w:rsidRDefault="00596BFF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Запрос на изменение паспорта государственной программы формируется ответственным исполнителем государственной программы с учетом предложений ее соисполнителей </w:t>
      </w:r>
      <w:r>
        <w:t xml:space="preserve">на бумажном носителе и (или) </w:t>
      </w:r>
      <w:r w:rsidRPr="003D5B21">
        <w:t xml:space="preserve">в </w:t>
      </w:r>
      <w:r>
        <w:t>программном комплексе</w:t>
      </w:r>
      <w:r w:rsidRPr="000E30B3">
        <w:t xml:space="preserve"> </w:t>
      </w:r>
      <w:r w:rsidRPr="003D5B21">
        <w:t>по мере ввода в опытную эксплуатацию</w:t>
      </w:r>
      <w:r>
        <w:t>.</w:t>
      </w:r>
    </w:p>
    <w:p w14:paraId="41C97A87" w14:textId="77777777" w:rsidR="006C187A" w:rsidRDefault="00596BFF" w:rsidP="006C187A">
      <w:pPr>
        <w:pStyle w:val="ConsPlusNormal"/>
        <w:spacing w:line="360" w:lineRule="atLeast"/>
        <w:ind w:firstLine="540"/>
        <w:jc w:val="both"/>
      </w:pPr>
      <w:r w:rsidRPr="000E30B3">
        <w:t>Одновременно с запросом на изменение паспорта государственной программы формируется пояснительная записка, содержащая информацию о предлагаемых изменениях паспорта относительно его действующей редакции с приведением соответствующих обоснований, а также расчетов предлагаемых изменений.</w:t>
      </w:r>
    </w:p>
    <w:p w14:paraId="696E5798" w14:textId="294DBF22" w:rsidR="00BC3A00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>8.3</w:t>
      </w:r>
      <w:r w:rsidR="00BC3A00">
        <w:t xml:space="preserve">. </w:t>
      </w:r>
      <w:r w:rsidR="00BC3A00" w:rsidRPr="000E30B3">
        <w:t>Ответственным исполнителем государственной программы обеспечивается согласование запроса на изменение паспорта государственной программы с заинтересованными органами исполнительной власти</w:t>
      </w:r>
      <w:r w:rsidR="00BD3A94">
        <w:t xml:space="preserve"> Новгородской области</w:t>
      </w:r>
      <w:r w:rsidR="00BC3A00" w:rsidRPr="000E30B3">
        <w:t>, иными государственными органами и организациями:</w:t>
      </w:r>
    </w:p>
    <w:p w14:paraId="49235828" w14:textId="77777777" w:rsidR="00BC3A00" w:rsidRPr="000E30B3" w:rsidRDefault="00BC3A00" w:rsidP="000C736A">
      <w:pPr>
        <w:pStyle w:val="ConsPlusNormal"/>
        <w:spacing w:line="360" w:lineRule="atLeast"/>
        <w:ind w:firstLine="540"/>
        <w:jc w:val="both"/>
      </w:pPr>
      <w:r>
        <w:t>являющимися соисполнителями</w:t>
      </w:r>
      <w:r w:rsidRPr="000E30B3">
        <w:t xml:space="preserve"> государственной программы в случае изменения параметров структурных элементов государственной программы, реализация которых осуществляется такими соисполнителями;</w:t>
      </w:r>
    </w:p>
    <w:p w14:paraId="6BF9CC9F" w14:textId="77777777" w:rsidR="00BC3A00" w:rsidRDefault="009034C1" w:rsidP="000C736A">
      <w:pPr>
        <w:pStyle w:val="ConsPlusNormal"/>
        <w:spacing w:line="360" w:lineRule="atLeast"/>
        <w:ind w:firstLine="540"/>
        <w:jc w:val="both"/>
      </w:pPr>
      <w:r>
        <w:lastRenderedPageBreak/>
        <w:t xml:space="preserve">с </w:t>
      </w:r>
      <w:r w:rsidR="00BC3A00">
        <w:t>м</w:t>
      </w:r>
      <w:r w:rsidR="00BC3A00" w:rsidRPr="000E30B3">
        <w:t xml:space="preserve">инистерством </w:t>
      </w:r>
      <w:r w:rsidR="00BC3A00">
        <w:t>инвестиционной политики</w:t>
      </w:r>
      <w:r w:rsidR="00BC3A00" w:rsidRPr="000E30B3">
        <w:t xml:space="preserve"> Новгородской области и </w:t>
      </w:r>
      <w:r w:rsidR="00BC3A00">
        <w:t>м</w:t>
      </w:r>
      <w:r w:rsidR="00BC3A00" w:rsidRPr="000E30B3">
        <w:t>инистерством финансов Новгородской области.</w:t>
      </w:r>
    </w:p>
    <w:p w14:paraId="692BE4A6" w14:textId="77777777" w:rsidR="006D1020" w:rsidRDefault="006D1020" w:rsidP="000C736A">
      <w:pPr>
        <w:pStyle w:val="ConsPlusNormal"/>
        <w:spacing w:line="360" w:lineRule="atLeast"/>
        <w:ind w:firstLine="540"/>
        <w:jc w:val="both"/>
      </w:pPr>
      <w:r>
        <w:t>П</w:t>
      </w:r>
      <w:r w:rsidRPr="006D1020">
        <w:t xml:space="preserve">ри отсутствии разногласий </w:t>
      </w:r>
      <w:r w:rsidRPr="000E30B3">
        <w:t>запрос на изменение паспорта государственной программы</w:t>
      </w:r>
      <w:r w:rsidRPr="006D1020">
        <w:t xml:space="preserve"> утверждается управляющим советом.</w:t>
      </w:r>
    </w:p>
    <w:p w14:paraId="53EF9BEE" w14:textId="054F89CE" w:rsidR="00596BFF" w:rsidRDefault="009034C1" w:rsidP="000C736A">
      <w:pPr>
        <w:pStyle w:val="ConsPlusNormal"/>
        <w:spacing w:line="360" w:lineRule="atLeast"/>
        <w:ind w:firstLine="540"/>
        <w:jc w:val="both"/>
      </w:pPr>
      <w:r>
        <w:t>8.4</w:t>
      </w:r>
      <w:r w:rsidR="00BC3A00">
        <w:t xml:space="preserve">. </w:t>
      </w:r>
      <w:r w:rsidR="00BC3A00" w:rsidRPr="000E30B3">
        <w:t xml:space="preserve">Запрос на изменение паспорта государственной программы рассматривается органами и организациями, указанными в пункте </w:t>
      </w:r>
      <w:r w:rsidR="002433DC">
        <w:t>8.3 </w:t>
      </w:r>
      <w:r w:rsidR="00537CAA">
        <w:t>м</w:t>
      </w:r>
      <w:r w:rsidR="00BC3A00" w:rsidRPr="000E30B3">
        <w:t>етодических рекомендаций, в течение не более 5 рабочих дней с</w:t>
      </w:r>
      <w:r w:rsidR="0066699B">
        <w:t>о дня</w:t>
      </w:r>
      <w:r w:rsidR="00BC3A00" w:rsidRPr="000E30B3">
        <w:t xml:space="preserve"> получения соответствующего запроса.</w:t>
      </w:r>
    </w:p>
    <w:p w14:paraId="2A3DDB52" w14:textId="77777777" w:rsidR="00596BFF" w:rsidRDefault="009034C1" w:rsidP="000C736A">
      <w:pPr>
        <w:pStyle w:val="ConsPlusNormal"/>
        <w:spacing w:line="360" w:lineRule="atLeast"/>
        <w:ind w:firstLine="540"/>
        <w:jc w:val="both"/>
      </w:pPr>
      <w:r>
        <w:t>8.5</w:t>
      </w:r>
      <w:r w:rsidR="00BC3A00">
        <w:t xml:space="preserve">. </w:t>
      </w:r>
      <w:r w:rsidR="00BC3A00" w:rsidRPr="000E30B3">
        <w:t>Урегулирование разногласий, возникающих в ходе согласования запроса на изменение паспорта государственной программы, производится на заседании управляющего совета государственной программы или его председателем при участии заинтересованных органов исполнительной власти, иных заинтересованных органов и организаций.</w:t>
      </w:r>
    </w:p>
    <w:p w14:paraId="221394CF" w14:textId="77777777" w:rsidR="00BC3A00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>8.6</w:t>
      </w:r>
      <w:r w:rsidR="00BC3A00">
        <w:t xml:space="preserve">. </w:t>
      </w:r>
      <w:r w:rsidR="00BC3A00" w:rsidRPr="000E30B3">
        <w:t>В случае наличия разногласий по запросу на изменение паспорта государственной программы его внесение в управляющий совет возможно с таблицами разногласий.</w:t>
      </w:r>
    </w:p>
    <w:p w14:paraId="64408FA1" w14:textId="77777777" w:rsidR="00BC3A00" w:rsidRDefault="009034C1" w:rsidP="000C736A">
      <w:pPr>
        <w:pStyle w:val="ConsPlusNormal"/>
        <w:spacing w:line="360" w:lineRule="atLeast"/>
        <w:ind w:firstLine="540"/>
        <w:jc w:val="both"/>
      </w:pPr>
      <w:r>
        <w:t>8.7</w:t>
      </w:r>
      <w:r w:rsidR="00BC3A00">
        <w:t xml:space="preserve">. </w:t>
      </w:r>
      <w:r w:rsidR="00BC3A00" w:rsidRPr="000E30B3">
        <w:t xml:space="preserve">Взаимосвязанные запросы на изменение паспортов государственных программ, а также паспортов </w:t>
      </w:r>
      <w:r w:rsidR="00BC3A00">
        <w:t>региональных проектов</w:t>
      </w:r>
      <w:r w:rsidR="00BC3A00" w:rsidRPr="000E30B3">
        <w:t xml:space="preserve">, </w:t>
      </w:r>
      <w:r w:rsidR="00BC3A00">
        <w:t>приоритетных региональных</w:t>
      </w:r>
      <w:r w:rsidR="00BC3A00" w:rsidRPr="000E30B3">
        <w:t xml:space="preserve"> проектов, ведомственных проектов подлежат одновременному рассмотрению и утверждению соответствующими органами управления.</w:t>
      </w:r>
    </w:p>
    <w:p w14:paraId="1BD309CD" w14:textId="77777777" w:rsidR="00BC3A00" w:rsidRDefault="009034C1" w:rsidP="000C736A">
      <w:pPr>
        <w:pStyle w:val="ConsPlusNormal"/>
        <w:spacing w:line="360" w:lineRule="atLeast"/>
        <w:ind w:firstLine="540"/>
        <w:jc w:val="both"/>
      </w:pPr>
      <w:r>
        <w:t>8.8</w:t>
      </w:r>
      <w:r w:rsidR="00BC3A00">
        <w:t xml:space="preserve">. </w:t>
      </w:r>
      <w:r w:rsidR="00BC3A00" w:rsidRPr="000E30B3">
        <w:t>Внесение изменений в паспорт государственной программы осуществляется с учетом необходимости утверждения соответствующего запроса на изменение паспорта до момента наступления сроков достижения (выполнения) изменяемых параметров государственной программы.</w:t>
      </w:r>
    </w:p>
    <w:p w14:paraId="0A2BD00C" w14:textId="77777777" w:rsidR="00BC3A00" w:rsidRDefault="009034C1" w:rsidP="000C736A">
      <w:pPr>
        <w:pStyle w:val="ConsPlusNormal"/>
        <w:spacing w:line="360" w:lineRule="atLeast"/>
        <w:ind w:firstLine="540"/>
        <w:jc w:val="both"/>
      </w:pPr>
      <w:r>
        <w:t>8.9</w:t>
      </w:r>
      <w:r w:rsidR="00BC3A00">
        <w:t xml:space="preserve">. </w:t>
      </w:r>
      <w:r w:rsidR="00BC3A00" w:rsidRPr="000E30B3">
        <w:t>Запрос на изменение паспорта государственной программы, содержащий изменение параметров ее финансового обеспечения, должен предусматривать взаимосвязанные изменения иных параметров государственной программы, в том числе ее показателей, задач, а также соответствующие изменения параметров структурных элементов государственной программы.</w:t>
      </w:r>
    </w:p>
    <w:p w14:paraId="4DD91647" w14:textId="03BD05EA" w:rsidR="00BC3A00" w:rsidRDefault="009034C1" w:rsidP="000C736A">
      <w:pPr>
        <w:pStyle w:val="ConsPlusNormal"/>
        <w:spacing w:line="360" w:lineRule="atLeast"/>
        <w:ind w:firstLine="540"/>
        <w:jc w:val="both"/>
      </w:pPr>
      <w:r>
        <w:t>8.10</w:t>
      </w:r>
      <w:r w:rsidR="006D1020">
        <w:t xml:space="preserve">. </w:t>
      </w:r>
      <w:r w:rsidR="002C6E4C" w:rsidRPr="002C6E4C">
        <w:t>В случае если утвержденный запрос на изменение паспорта государственной программы включает изменение значений показателей по муниципальным образованиям области, ответственный исполнитель государственной программы</w:t>
      </w:r>
      <w:r w:rsidR="00946402">
        <w:t xml:space="preserve"> </w:t>
      </w:r>
      <w:r w:rsidR="00946402" w:rsidRPr="00946402">
        <w:t>(соисполнитель государственной программы)</w:t>
      </w:r>
      <w:r w:rsidR="002C6E4C" w:rsidRPr="002C6E4C">
        <w:t xml:space="preserve"> осуществляет подготовку соглашений (дополнительных соглашений) о реализации на территории муниципальных образований государственн</w:t>
      </w:r>
      <w:r w:rsidR="002F2C65">
        <w:t>ой</w:t>
      </w:r>
      <w:r w:rsidR="002C6E4C" w:rsidRPr="002C6E4C">
        <w:t xml:space="preserve"> программ</w:t>
      </w:r>
      <w:r w:rsidR="002F2C65">
        <w:t>ы</w:t>
      </w:r>
      <w:r w:rsidR="002C6E4C" w:rsidRPr="002C6E4C">
        <w:t>.</w:t>
      </w:r>
    </w:p>
    <w:p w14:paraId="1C388B4B" w14:textId="1F1E704B" w:rsidR="00E42F52" w:rsidRDefault="00E42F52">
      <w:pPr>
        <w:rPr>
          <w:rFonts w:eastAsia="Times New Roman" w:cs="Times New Roman"/>
          <w:szCs w:val="20"/>
          <w:lang w:eastAsia="ru-RU"/>
        </w:rPr>
      </w:pPr>
      <w:r>
        <w:br w:type="page"/>
      </w:r>
    </w:p>
    <w:p w14:paraId="40448C7F" w14:textId="77777777" w:rsidR="00BA4C78" w:rsidRDefault="009034C1" w:rsidP="000C74A5">
      <w:pPr>
        <w:pStyle w:val="ConsPlusTitle"/>
        <w:spacing w:line="360" w:lineRule="atLeast"/>
        <w:jc w:val="center"/>
        <w:outlineLvl w:val="1"/>
      </w:pPr>
      <w:r>
        <w:lastRenderedPageBreak/>
        <w:t>9</w:t>
      </w:r>
      <w:r w:rsidR="00BA4C78" w:rsidRPr="000C74A5">
        <w:t>. Маркировка структурных элементов государственных</w:t>
      </w:r>
      <w:r w:rsidR="000C74A5">
        <w:t xml:space="preserve"> </w:t>
      </w:r>
      <w:r w:rsidR="00BA4C78" w:rsidRPr="000C74A5">
        <w:t xml:space="preserve">программ </w:t>
      </w:r>
    </w:p>
    <w:p w14:paraId="20CEAC38" w14:textId="77777777" w:rsidR="00D04340" w:rsidRPr="00D04340" w:rsidRDefault="009034C1" w:rsidP="000C74A5">
      <w:pPr>
        <w:pStyle w:val="ConsPlusNormal"/>
        <w:spacing w:line="360" w:lineRule="atLeast"/>
        <w:ind w:firstLine="567"/>
        <w:jc w:val="both"/>
      </w:pPr>
      <w:r>
        <w:t>9</w:t>
      </w:r>
      <w:r w:rsidR="000C74A5">
        <w:t xml:space="preserve">.1. </w:t>
      </w:r>
      <w:r w:rsidR="00D04340" w:rsidRPr="00D04340">
        <w:t>Ответственными</w:t>
      </w:r>
      <w:r w:rsidR="00D04340" w:rsidRPr="000C74A5">
        <w:t xml:space="preserve"> </w:t>
      </w:r>
      <w:r w:rsidR="00D04340" w:rsidRPr="00D04340">
        <w:t>исполнителями</w:t>
      </w:r>
      <w:r w:rsidR="00D04340" w:rsidRPr="000C74A5">
        <w:t xml:space="preserve"> </w:t>
      </w:r>
      <w:r w:rsidR="00D04340" w:rsidRPr="00D04340">
        <w:t>государственных</w:t>
      </w:r>
      <w:r w:rsidR="00D04340" w:rsidRPr="000C74A5">
        <w:t xml:space="preserve"> </w:t>
      </w:r>
      <w:r w:rsidR="00D04340" w:rsidRPr="00D04340">
        <w:t>программ</w:t>
      </w:r>
      <w:r w:rsidR="00D04340" w:rsidRPr="000C74A5">
        <w:t xml:space="preserve"> </w:t>
      </w:r>
      <w:r w:rsidR="00D04340" w:rsidRPr="00D04340">
        <w:t>в</w:t>
      </w:r>
      <w:r w:rsidR="00D04340" w:rsidRPr="000C74A5">
        <w:t xml:space="preserve"> </w:t>
      </w:r>
      <w:r w:rsidR="00D04340">
        <w:t>программном комплексе</w:t>
      </w:r>
      <w:r w:rsidR="00D04340" w:rsidRPr="00D04340">
        <w:t xml:space="preserve">, </w:t>
      </w:r>
      <w:r w:rsidR="00EE266C" w:rsidRPr="00D04340">
        <w:t>по мере ввода в опытную эксплуатацию компонентов и модулей</w:t>
      </w:r>
      <w:r w:rsidR="00EE266C">
        <w:t xml:space="preserve">, </w:t>
      </w:r>
      <w:r w:rsidR="00D04340" w:rsidRPr="00D04340">
        <w:t>обеспечивается</w:t>
      </w:r>
      <w:r w:rsidR="00EE266C">
        <w:t xml:space="preserve"> </w:t>
      </w:r>
      <w:r w:rsidR="00D04340" w:rsidRPr="00D04340">
        <w:t>маркировка параметров государственных</w:t>
      </w:r>
      <w:r w:rsidR="00D04340" w:rsidRPr="000C74A5">
        <w:t xml:space="preserve"> </w:t>
      </w:r>
      <w:r w:rsidR="00D04340" w:rsidRPr="00D04340">
        <w:t>программ</w:t>
      </w:r>
      <w:r w:rsidR="00D04340" w:rsidRPr="000C74A5">
        <w:t xml:space="preserve"> </w:t>
      </w:r>
      <w:r w:rsidR="00D04340" w:rsidRPr="00D04340">
        <w:t>и</w:t>
      </w:r>
      <w:r w:rsidR="00D04340" w:rsidRPr="000C74A5">
        <w:t xml:space="preserve"> </w:t>
      </w:r>
      <w:r w:rsidR="00D04340" w:rsidRPr="00D04340">
        <w:t>их</w:t>
      </w:r>
      <w:r w:rsidR="00D04340" w:rsidRPr="000C74A5">
        <w:t xml:space="preserve"> </w:t>
      </w:r>
      <w:r w:rsidR="00D04340" w:rsidRPr="00D04340">
        <w:t>структурных элементов,</w:t>
      </w:r>
      <w:r w:rsidR="00D04340" w:rsidRPr="000C74A5">
        <w:t xml:space="preserve"> </w:t>
      </w:r>
      <w:r w:rsidR="00D04340" w:rsidRPr="00D04340">
        <w:t>относящихся:</w:t>
      </w:r>
    </w:p>
    <w:p w14:paraId="33B1B025" w14:textId="77777777" w:rsidR="00D04340" w:rsidRPr="00D04340" w:rsidRDefault="00D04340" w:rsidP="000C74A5">
      <w:pPr>
        <w:widowControl w:val="0"/>
        <w:autoSpaceDE w:val="0"/>
        <w:autoSpaceDN w:val="0"/>
        <w:ind w:left="102" w:right="113" w:firstLine="567"/>
        <w:jc w:val="both"/>
        <w:rPr>
          <w:rFonts w:eastAsia="Times New Roman" w:cs="Times New Roman"/>
        </w:rPr>
      </w:pPr>
      <w:r w:rsidRPr="000C74A5">
        <w:rPr>
          <w:rFonts w:eastAsia="Times New Roman" w:cs="Times New Roman"/>
          <w:szCs w:val="20"/>
          <w:lang w:eastAsia="ru-RU"/>
        </w:rPr>
        <w:t>к сферам реализации государственных программ Российской Федерации и их структурных элементов</w:t>
      </w:r>
      <w:r w:rsidRPr="00D04340">
        <w:rPr>
          <w:rFonts w:eastAsia="Times New Roman" w:cs="Times New Roman"/>
        </w:rPr>
        <w:t>;</w:t>
      </w:r>
    </w:p>
    <w:p w14:paraId="42BF4013" w14:textId="77777777" w:rsidR="00D04340" w:rsidRPr="00D04340" w:rsidRDefault="00D04340" w:rsidP="000C74A5">
      <w:pPr>
        <w:widowControl w:val="0"/>
        <w:autoSpaceDE w:val="0"/>
        <w:autoSpaceDN w:val="0"/>
        <w:ind w:left="641"/>
        <w:jc w:val="both"/>
        <w:rPr>
          <w:rFonts w:eastAsia="Times New Roman" w:cs="Times New Roman"/>
        </w:rPr>
      </w:pPr>
      <w:r w:rsidRPr="00D04340">
        <w:rPr>
          <w:rFonts w:eastAsia="Times New Roman" w:cs="Times New Roman"/>
        </w:rPr>
        <w:t>к</w:t>
      </w:r>
      <w:r w:rsidRPr="00D04340">
        <w:rPr>
          <w:rFonts w:eastAsia="Times New Roman" w:cs="Times New Roman"/>
          <w:spacing w:val="-2"/>
        </w:rPr>
        <w:t xml:space="preserve"> </w:t>
      </w:r>
      <w:r w:rsidRPr="00D04340">
        <w:rPr>
          <w:rFonts w:eastAsia="Times New Roman" w:cs="Times New Roman"/>
        </w:rPr>
        <w:t>реализации</w:t>
      </w:r>
      <w:r w:rsidRPr="00D04340">
        <w:rPr>
          <w:rFonts w:eastAsia="Times New Roman" w:cs="Times New Roman"/>
          <w:spacing w:val="-4"/>
        </w:rPr>
        <w:t xml:space="preserve"> </w:t>
      </w:r>
      <w:r w:rsidRPr="00D04340">
        <w:rPr>
          <w:rFonts w:eastAsia="Times New Roman" w:cs="Times New Roman"/>
        </w:rPr>
        <w:t>национальных</w:t>
      </w:r>
      <w:r w:rsidRPr="00D04340">
        <w:rPr>
          <w:rFonts w:eastAsia="Times New Roman" w:cs="Times New Roman"/>
          <w:spacing w:val="-4"/>
        </w:rPr>
        <w:t xml:space="preserve"> </w:t>
      </w:r>
      <w:r w:rsidRPr="00D04340">
        <w:rPr>
          <w:rFonts w:eastAsia="Times New Roman" w:cs="Times New Roman"/>
        </w:rPr>
        <w:t>проектов.</w:t>
      </w:r>
    </w:p>
    <w:p w14:paraId="3E0A016E" w14:textId="77777777" w:rsidR="000C74A5" w:rsidRDefault="00303E30" w:rsidP="000C74A5">
      <w:pPr>
        <w:pStyle w:val="ConsPlusNormal"/>
        <w:spacing w:line="360" w:lineRule="atLeast"/>
        <w:ind w:firstLine="539"/>
        <w:jc w:val="both"/>
      </w:pPr>
      <w:r>
        <w:t>М</w:t>
      </w:r>
      <w:r w:rsidR="000C74A5">
        <w:t>аркируются все структурные элементы государственной программы, мероприятия (результаты) структурных элементов и параметры их финансового обеспечения, оказывающие влияние на сферу реализации и показатели государственных программ Российской Федерации</w:t>
      </w:r>
      <w:r>
        <w:t xml:space="preserve"> и национальных проектов.</w:t>
      </w:r>
    </w:p>
    <w:p w14:paraId="20E59B5A" w14:textId="77777777" w:rsidR="000C74A5" w:rsidRDefault="000C74A5" w:rsidP="000C74A5">
      <w:pPr>
        <w:pStyle w:val="ConsPlusNormal"/>
        <w:spacing w:line="360" w:lineRule="atLeast"/>
        <w:ind w:firstLine="539"/>
        <w:jc w:val="both"/>
      </w:pPr>
      <w:r>
        <w:t>Структурному элементу государственной программы присваивается соответствующий маркировочный признак в случае, если одно и более мероприятие (результат) в рамках его реализации оказывает влияние на достижение целей и показателей государственных программ Российской Федерации</w:t>
      </w:r>
      <w:r w:rsidR="00303E30">
        <w:t>, национальных проектов</w:t>
      </w:r>
      <w:r>
        <w:t>.</w:t>
      </w:r>
    </w:p>
    <w:p w14:paraId="23857CA0" w14:textId="77777777" w:rsidR="00BA4C78" w:rsidRDefault="00BA4C78" w:rsidP="000C74A5">
      <w:pPr>
        <w:pStyle w:val="ConsPlusNormal"/>
        <w:spacing w:line="360" w:lineRule="atLeast"/>
        <w:ind w:firstLine="539"/>
        <w:jc w:val="both"/>
      </w:pPr>
      <w:r>
        <w:t>Допускается присвоение нескольких маркировочных признаков одному показателю, структурному элементу государственной программы, показателю и мероприятию (результату) структурного элемента государственной программы.</w:t>
      </w:r>
    </w:p>
    <w:p w14:paraId="34D1A5B7" w14:textId="77777777" w:rsidR="00946402" w:rsidRPr="00E62F50" w:rsidRDefault="00946402" w:rsidP="00946402">
      <w:pPr>
        <w:pStyle w:val="ConsPlusTitle"/>
        <w:spacing w:before="120" w:after="120" w:line="360" w:lineRule="atLeast"/>
        <w:jc w:val="center"/>
        <w:outlineLvl w:val="1"/>
        <w:rPr>
          <w:szCs w:val="22"/>
        </w:rPr>
      </w:pPr>
      <w:r w:rsidRPr="00E62F50">
        <w:rPr>
          <w:iCs/>
          <w:szCs w:val="22"/>
        </w:rPr>
        <w:t>10. Мониторинг государственных программ</w:t>
      </w:r>
      <w:r w:rsidRPr="00E62F50">
        <w:rPr>
          <w:szCs w:val="22"/>
        </w:rPr>
        <w:t xml:space="preserve"> </w:t>
      </w:r>
    </w:p>
    <w:p w14:paraId="69CF3778" w14:textId="77777777" w:rsidR="00946402" w:rsidRPr="00E62F50" w:rsidRDefault="00946402" w:rsidP="00946402">
      <w:pPr>
        <w:widowControl w:val="0"/>
        <w:autoSpaceDE w:val="0"/>
        <w:autoSpaceDN w:val="0"/>
        <w:ind w:firstLine="539"/>
        <w:jc w:val="both"/>
        <w:rPr>
          <w:szCs w:val="22"/>
        </w:rPr>
      </w:pPr>
      <w:r w:rsidRPr="00E62F50">
        <w:rPr>
          <w:szCs w:val="22"/>
        </w:rPr>
        <w:t xml:space="preserve">10.1. Мониторинг государственных программ (их структурных элементов) осуществляется в соответствии с порядком и сроками, установленными </w:t>
      </w:r>
      <w:hyperlink r:id="rId9">
        <w:r w:rsidRPr="00E62F50">
          <w:rPr>
            <w:szCs w:val="22"/>
          </w:rPr>
          <w:t>Положением</w:t>
        </w:r>
      </w:hyperlink>
      <w:r w:rsidRPr="00E62F50">
        <w:rPr>
          <w:szCs w:val="22"/>
        </w:rPr>
        <w:t xml:space="preserve"> о системе управления государственными программами Новгородской области и </w:t>
      </w:r>
      <w:hyperlink r:id="rId10">
        <w:r w:rsidRPr="00E62F50">
          <w:rPr>
            <w:szCs w:val="22"/>
          </w:rPr>
          <w:t>Положением</w:t>
        </w:r>
      </w:hyperlink>
      <w:r w:rsidRPr="00E62F50">
        <w:rPr>
          <w:szCs w:val="22"/>
        </w:rPr>
        <w:t xml:space="preserve"> о проектной деятельности.</w:t>
      </w:r>
    </w:p>
    <w:p w14:paraId="4D8FD634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10.2. Отчетность формируется за отчетный период по состоянию на последний календарный день отчетного периода включительно. Под отчетным периодом понимается календарный месяц, квартал, год.</w:t>
      </w:r>
    </w:p>
    <w:p w14:paraId="22195A0A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10.3. Информация в отчетности представляется нарастающим итогом с начала текущего финансового года до конца месяца, предшествующего представлению ежемесячной и ежеквартальной отчетности, и с начала до конца отчетного года для годовой отчетности.</w:t>
      </w:r>
    </w:p>
    <w:p w14:paraId="41A0009C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В случае если реализация комплекса процессных мероприятий осуществляется не с начала финансового года, информация в отчете о ходе реализации комплекса процессных мероприятий представляется нарастающим итогом с начала месяца реализации комплекса процессных мероприятий и до конца месяца, предшествующего представлению </w:t>
      </w:r>
      <w:r w:rsidRPr="00E62F50">
        <w:rPr>
          <w:szCs w:val="22"/>
        </w:rPr>
        <w:lastRenderedPageBreak/>
        <w:t>ежемесячной и ежеквартальной отчетности, и до конца отчетного года для годовой отчетности.</w:t>
      </w:r>
    </w:p>
    <w:p w14:paraId="32442562" w14:textId="77777777" w:rsidR="00946402" w:rsidRPr="00E62F50" w:rsidRDefault="00946402" w:rsidP="00946402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iCs/>
          <w:szCs w:val="22"/>
        </w:rPr>
      </w:pPr>
      <w:r w:rsidRPr="00E62F50">
        <w:rPr>
          <w:b/>
          <w:iCs/>
          <w:szCs w:val="22"/>
        </w:rPr>
        <w:t>11. Формирование ежемесячного, ежеквартального и годового</w:t>
      </w:r>
      <w:r>
        <w:rPr>
          <w:b/>
          <w:iCs/>
          <w:szCs w:val="22"/>
        </w:rPr>
        <w:t xml:space="preserve"> </w:t>
      </w:r>
      <w:r w:rsidRPr="00E62F50">
        <w:rPr>
          <w:b/>
          <w:iCs/>
          <w:szCs w:val="22"/>
        </w:rPr>
        <w:t>отчета о ходе реализации комплекса процессных мероприятий</w:t>
      </w:r>
    </w:p>
    <w:p w14:paraId="7B5AE9BA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11.1. Отчет о ходе реализации комплекса процессных мероприятий формируется по </w:t>
      </w:r>
      <w:hyperlink w:anchor="P102">
        <w:r w:rsidRPr="00E62F50">
          <w:rPr>
            <w:szCs w:val="22"/>
          </w:rPr>
          <w:t>форме</w:t>
        </w:r>
      </w:hyperlink>
      <w:r w:rsidRPr="00E62F50">
        <w:rPr>
          <w:szCs w:val="22"/>
        </w:rPr>
        <w:t xml:space="preserve"> согласно приложению № 9 к методическим рекомендациям.</w:t>
      </w:r>
    </w:p>
    <w:p w14:paraId="69C58F8F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В случае если паспортом комплекса процессных мероприятий не установлены показатели, мероприятия (результаты), контрольные точки и параметры финансового обеспечения в отчетном периоде, соответствующие разделы отчета о ходе реализации такого комплекса процессных мероприятий не заполняются.</w:t>
      </w:r>
    </w:p>
    <w:p w14:paraId="5B215F0D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11.2. Отчет о ходе реализации комплекса процессных мероприятий формируется на основе информации органов исполнительной власти, иных государственных органов, организаций, участвующих в реализации комплекса процессных мероприятий (далее участники комплекса процессных мероприятий), в программном комплексе.</w:t>
      </w:r>
    </w:p>
    <w:p w14:paraId="2A486A76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Участники комплекса процессных мероприятий по мероприятиям (результатам) и контрольным точкам не позднее плановой и (или) фактической даты их достижения, по показателям - не позднее 2-го рабочего дня месяца, следующего за отчетным, либо не позднее установленной даты расчета значений показателей представляют в программный комплекс информацию о достижении соответствующих показателей, мероприятий (результатов) и контрольных точек, ответственными исполнителями которых они являются, и не позднее 2-го рабочего дня месяца, следующего за отчетным, прогнозные данные о достижении показателей, мероприятий (результатов), контрольных точек в следующих отчетных периодах, а также сведения о рисках реализации комплекса процессных мероприятий.</w:t>
      </w:r>
    </w:p>
    <w:p w14:paraId="37290A8F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11.3. В случае получения новых или уточнения имеющихся данных о параметрах комплекса процессных мероприятий разработчик комплекса процессных мероприятий формирует в программном комплексе уточненный ежемесячный, ежеквартальный отчет о ходе реализации комплекса процессных мероприятий за прошедший отчетный период.</w:t>
      </w:r>
    </w:p>
    <w:p w14:paraId="3C86D3AF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Уточненный ежемесячный, ежеквартальный отчет о ходе реализации комплекса процессных мероприятий формируется в течение 2 рабочих дней со дня поступления уточненных данных по </w:t>
      </w:r>
      <w:hyperlink w:anchor="P102">
        <w:r w:rsidRPr="00E62F50">
          <w:rPr>
            <w:szCs w:val="22"/>
          </w:rPr>
          <w:t>форме</w:t>
        </w:r>
      </w:hyperlink>
      <w:r w:rsidRPr="00E62F50">
        <w:rPr>
          <w:szCs w:val="22"/>
        </w:rPr>
        <w:t xml:space="preserve"> согласно приложению № 9 к методическим рекомендациям с указанием оснований (ссылкой на официальный документ) такого уточнения (актуализации).</w:t>
      </w:r>
    </w:p>
    <w:p w14:paraId="1B73C235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11.4. Уточненный годовой отчет о ходе реализации комплекса процессных мероприятий формируется разработчиком комплекса процессных </w:t>
      </w:r>
      <w:r w:rsidRPr="00E62F50">
        <w:rPr>
          <w:szCs w:val="22"/>
        </w:rPr>
        <w:lastRenderedPageBreak/>
        <w:t>мероприятий в срок не позднее 20 апреля года, следующего за отчетным.</w:t>
      </w:r>
    </w:p>
    <w:p w14:paraId="42EE38BB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11.5. Разработчик комплекса процессных мероприятий обеспечивает согласование отчета о ходе реализации комплекса процессных мероприятий с ответственным исполнителем государственной программы и его последующее утверждение в программном комплексе.</w:t>
      </w:r>
    </w:p>
    <w:p w14:paraId="480330BB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11.6. В отчете о ходе реализации комплекса процессных мероприятий отражаются:</w:t>
      </w:r>
    </w:p>
    <w:p w14:paraId="3D7144C2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мероприятия (результаты) и контрольные точки, срок выполнения (достижения) которых наступает в отчетном периоде;</w:t>
      </w:r>
    </w:p>
    <w:p w14:paraId="3D67A39D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мероприятия (результаты) и контрольные точки, выполнение (достижение) которых запланировано в течение 3 месяцев текущего года, следующих за отчетным периодом;</w:t>
      </w:r>
    </w:p>
    <w:p w14:paraId="4BFC8F68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досрочно выполненные (достигнутые) мероприятия (результаты) и контрольные точки;</w:t>
      </w:r>
    </w:p>
    <w:p w14:paraId="33166CA9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мероприятия (результаты) и контрольные точки, плановый срок выполнения (достижения) которых наступил в предыдущих отчетных периодах текущего года (для ежемесячного и ежеквартального отчетов).</w:t>
      </w:r>
    </w:p>
    <w:p w14:paraId="7E536E1A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11.7. Общий статус реализации комплекса процессных мероприятий устанавливается автоматически исходя из статусов, содержащихся в соответствующих разделах отчета о ходе реализации комплекса процессных мероприятий, с учетом следующих условий:</w:t>
      </w:r>
    </w:p>
    <w:p w14:paraId="61B3CC10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а) красный индикатор присваивается при наличии хотя бы одного красного индикатора в соответствующем разделе отчета;</w:t>
      </w:r>
    </w:p>
    <w:p w14:paraId="49A85BF3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красный индикатор со штриховкой присваивается при наличии хотя бы одного красного индикатора со штриховкой и отсутствии красных индикаторов в соответствующем разделе отчета;</w:t>
      </w:r>
    </w:p>
    <w:p w14:paraId="5ADC66D2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б) желтый индикатор присваивается при наличии хотя бы одного желтого индикатора и отсутствии красных индикаторов и красных индикаторов со штриховкой в соответствующем разделе отчета;</w:t>
      </w:r>
    </w:p>
    <w:p w14:paraId="5461758F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в) желтый индикатор со штриховкой присваивается при наличии хотя бы одного желтого индикатора со штриховкой и отсутствии красных индикаторов, красных индикаторов со штриховкой и желтых индикаторов в соответствующем разделе отчета;</w:t>
      </w:r>
    </w:p>
    <w:p w14:paraId="39E7BEAC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г) зеленый индикатор со штриховкой присваивается при наличии хотя бы одного зеленого индикатора со штриховкой и отсутствии красных индикаторов, красных индикаторов со штриховкой, желтых индикаторов и желтых индикаторов со штриховкой в соответствующем разделе отчета;</w:t>
      </w:r>
    </w:p>
    <w:p w14:paraId="0A8AB084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д) зеленый индикатор присваивается при отсутствии красных индикаторов, красных индикаторов со штриховкой, желтых индикаторов, желтых индикаторов со штриховкой, зеленых индикаторов со штриховкой в </w:t>
      </w:r>
      <w:r w:rsidRPr="00E62F50">
        <w:rPr>
          <w:szCs w:val="22"/>
        </w:rPr>
        <w:lastRenderedPageBreak/>
        <w:t>соответствующем разделе отчета.</w:t>
      </w:r>
    </w:p>
    <w:p w14:paraId="05A27E3D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Установленная в настоящем пункте цветовая индикация не используется при определении общего статуса реализации комплекса процессных мероприятий по бюджету, для которого приводится уровень кассового исполнения, а в рамках годового отчета о ходе реализации комплекса процессных мероприятий - также объем неисполненных бюджетных ассигнований федерального бюджета.</w:t>
      </w:r>
    </w:p>
    <w:p w14:paraId="45D1AC2C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В случае если паспортом комплекса процессных мероприятий не предусмотрены отдельные параметры (показатели, мероприятия (результаты), контрольные точки, финансовое обеспечение), в общем статусе комплекса процессных мероприятий в соответствующем разделе отчета указывается символ «-» (сведения отсутствуют).</w:t>
      </w:r>
    </w:p>
    <w:p w14:paraId="17C6EECD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11.8. Используемая в разделах отчета о ходе реализации комплекса процессных мероприятий (кроме раздела, содержащего информацию о финансовом обеспечении) цветовая индикация соответствует следующим статусам реализации параметров комплекса процессных мероприятий:</w:t>
      </w:r>
    </w:p>
    <w:p w14:paraId="45C3E7A5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а) зеленый индикатор - отсутствие отклонений фактических параметров от их плановых значений, а также при наличии таких отклонений в случаях перевыполнения плановых значений показателей, мероприятий (результатов), досрочного выполнения контрольных точек;</w:t>
      </w:r>
    </w:p>
    <w:p w14:paraId="079A6F20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б) зеленый индикатор со штриховкой - отсутствие отклонений прогнозных параметров от их плановых значений, а также при наличии таких отклонений в случаях прогнозного перевыполнения плановых значений показателей, мероприятий (результатов), прогнозного досрочного выполнения контрольных точек;</w:t>
      </w:r>
    </w:p>
    <w:p w14:paraId="4AA5CB5B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в) желтый индикатор - выполнение контрольной точки комплекса процессных мероприятий позже плановой даты;</w:t>
      </w:r>
    </w:p>
    <w:p w14:paraId="55774CC1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г) желтый индикатор со штриховкой - наличие отклонений прогнозных дат выполнения контрольных точек от плановых дат (для контрольных точек, срок которых не наступил), за исключением случая, установленного в </w:t>
      </w:r>
      <w:hyperlink w:anchor="P70">
        <w:r w:rsidRPr="00E62F50">
          <w:rPr>
            <w:szCs w:val="22"/>
          </w:rPr>
          <w:t>подпункте «е»</w:t>
        </w:r>
      </w:hyperlink>
      <w:r w:rsidRPr="00E62F50">
        <w:rPr>
          <w:szCs w:val="22"/>
        </w:rPr>
        <w:t xml:space="preserve"> настоящего пункта;</w:t>
      </w:r>
    </w:p>
    <w:p w14:paraId="5CC87B20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д) красный индикатор - наличие отклонений фактических параметров от их плановых значений, за исключением случая, установленного в </w:t>
      </w:r>
      <w:hyperlink w:anchor="P65">
        <w:r w:rsidRPr="00E62F50">
          <w:rPr>
            <w:szCs w:val="22"/>
          </w:rPr>
          <w:t>подпункте «а</w:t>
        </w:r>
      </w:hyperlink>
      <w:r w:rsidRPr="00E62F50">
        <w:rPr>
          <w:szCs w:val="22"/>
        </w:rPr>
        <w:t>» настоящего пункта;</w:t>
      </w:r>
    </w:p>
    <w:p w14:paraId="122873DD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е) красный индикатор со штриховкой - наличие отклонений прогнозных параметров комплекса процессных мероприятий от их плановых значений в части значений показателей, мероприятий (результатов), а также сроков выполнения контрольных точек более чем на 1 месяц.</w:t>
      </w:r>
    </w:p>
    <w:p w14:paraId="34F194B7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В разделе отчета о ходе реализации комплекса процессных мероприятий, содержащем информацию о его финансовом обеспечении, статусы с цветовой </w:t>
      </w:r>
      <w:r w:rsidRPr="00E62F50">
        <w:rPr>
          <w:szCs w:val="22"/>
        </w:rPr>
        <w:lastRenderedPageBreak/>
        <w:t>индикацией не устанавливаются.</w:t>
      </w:r>
    </w:p>
    <w:p w14:paraId="32E3097F" w14:textId="77777777" w:rsidR="00946402" w:rsidRPr="00E62F50" w:rsidRDefault="00946402" w:rsidP="00946402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Cs w:val="22"/>
        </w:rPr>
      </w:pPr>
      <w:r w:rsidRPr="00E62F50">
        <w:rPr>
          <w:b/>
          <w:szCs w:val="22"/>
        </w:rPr>
        <w:t>12. Формирование ежемесячного, ежеквартального и годового</w:t>
      </w:r>
      <w:r>
        <w:rPr>
          <w:b/>
          <w:szCs w:val="22"/>
        </w:rPr>
        <w:t xml:space="preserve"> </w:t>
      </w:r>
      <w:r w:rsidRPr="00E62F50">
        <w:rPr>
          <w:b/>
          <w:szCs w:val="22"/>
        </w:rPr>
        <w:t xml:space="preserve">отчета </w:t>
      </w:r>
      <w:r>
        <w:rPr>
          <w:b/>
          <w:szCs w:val="22"/>
        </w:rPr>
        <w:br/>
      </w:r>
      <w:r w:rsidRPr="00E62F50">
        <w:rPr>
          <w:b/>
          <w:szCs w:val="22"/>
        </w:rPr>
        <w:t>о ходе реализации государственной программы</w:t>
      </w:r>
    </w:p>
    <w:p w14:paraId="4AF01EE2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12.1. Отчет о ходе реализации государственной программы включает:</w:t>
      </w:r>
    </w:p>
    <w:p w14:paraId="78DDA475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а) отчетные данные по государственной программе, формируемые ответственным исполнителем государственной программы по </w:t>
      </w:r>
      <w:hyperlink w:anchor="P664">
        <w:r w:rsidRPr="00E62F50">
          <w:rPr>
            <w:szCs w:val="22"/>
          </w:rPr>
          <w:t>форме</w:t>
        </w:r>
      </w:hyperlink>
      <w:r w:rsidRPr="00E62F50">
        <w:rPr>
          <w:szCs w:val="22"/>
        </w:rPr>
        <w:t xml:space="preserve"> согласно приложению № 10 к настоящим методическим рекомендациям;</w:t>
      </w:r>
    </w:p>
    <w:p w14:paraId="69FB0CF8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б) отчеты о ходе реализации структурных элементов государственной программы.</w:t>
      </w:r>
    </w:p>
    <w:p w14:paraId="5F2D78A8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В случае реализации одного структурного элемента государственной программы в рамках нескольких государственных программ в состав отчета о ходе реализации каждой государственной программы включаются сведения о достижении отдельных параметров такого структурного элемента, относящихся к соответствующей государственной программе.</w:t>
      </w:r>
    </w:p>
    <w:p w14:paraId="6E7ABAD1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12.2. Общий статус реализации государственной программы устанавливается автоматически исходя из статусов, определенных в соответствующих разделах отчета о ходе реализации государственной программы, а также содержит информацию о статусе реализации входящих в состав государственной программы структурных элементов (в части показателей, мероприятий (результатов), контрольных точек) с соблюдением требований, установленных </w:t>
      </w:r>
      <w:hyperlink w:anchor="P55">
        <w:r w:rsidRPr="00E62F50">
          <w:rPr>
            <w:szCs w:val="22"/>
          </w:rPr>
          <w:t>пунктом 11</w:t>
        </w:r>
      </w:hyperlink>
      <w:r w:rsidRPr="00E62F50">
        <w:rPr>
          <w:szCs w:val="22"/>
        </w:rPr>
        <w:t>.7. настоящих методических рекомендаций.</w:t>
      </w:r>
    </w:p>
    <w:p w14:paraId="755DD271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Установленная в </w:t>
      </w:r>
      <w:hyperlink w:anchor="P55">
        <w:r w:rsidRPr="00E62F50">
          <w:rPr>
            <w:szCs w:val="22"/>
          </w:rPr>
          <w:t>пункте 11</w:t>
        </w:r>
      </w:hyperlink>
      <w:r w:rsidRPr="00E62F50">
        <w:rPr>
          <w:szCs w:val="22"/>
        </w:rPr>
        <w:t>.7 настоящих методических рекомендаций цветовая индикация не используется при определении общего статуса реализации государственной программы по бюджету, для которого приводится уровень кассового исполнения, а в рамках годового отчета о ходе реализации государственной программы - также объем неисполненных бюджетных ассигнований.</w:t>
      </w:r>
    </w:p>
    <w:p w14:paraId="2B5F3642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12.3. Используемая в разделах отчета о ходе реализации государственной программы (кроме разделов, содержащих информацию о финансовом обеспечении) цветовая индикация соответствует статусам, установленным в </w:t>
      </w:r>
      <w:hyperlink w:anchor="P64">
        <w:r w:rsidRPr="00E62F50">
          <w:rPr>
            <w:szCs w:val="22"/>
          </w:rPr>
          <w:t>пункте 11.8</w:t>
        </w:r>
      </w:hyperlink>
      <w:r w:rsidRPr="00E62F50">
        <w:rPr>
          <w:szCs w:val="22"/>
        </w:rPr>
        <w:t xml:space="preserve"> настоящих методических рекомендаций.</w:t>
      </w:r>
    </w:p>
    <w:p w14:paraId="7EB14988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В разделах отчета о ходе реализации государственной программы, содержащих информацию о ее финансовом обеспечении, статусы с цветовой индикацией не устанавливаются.</w:t>
      </w:r>
    </w:p>
    <w:p w14:paraId="2A8264FF" w14:textId="4D49B5D9" w:rsidR="00460236" w:rsidRDefault="00946402" w:rsidP="00460236">
      <w:pPr>
        <w:pStyle w:val="ConsPlusNormal"/>
        <w:spacing w:line="360" w:lineRule="atLeast"/>
        <w:ind w:firstLine="567"/>
        <w:jc w:val="both"/>
      </w:pPr>
      <w:r w:rsidRPr="00E62F50">
        <w:rPr>
          <w:szCs w:val="22"/>
        </w:rPr>
        <w:t>12.4. До ввода в эксплуатацию программного комплекса отчеты о ходе реализации государственной программы представляются в министерство инвестиционной политики Новгородской области посредством системы электронного документооборота.</w:t>
      </w:r>
    </w:p>
    <w:p w14:paraId="676965AC" w14:textId="77777777" w:rsidR="005D6B63" w:rsidRDefault="005D6B63" w:rsidP="005D6B63">
      <w:pPr>
        <w:pStyle w:val="ConsPlusNormal"/>
        <w:spacing w:line="360" w:lineRule="atLeast"/>
        <w:ind w:firstLine="567"/>
        <w:jc w:val="both"/>
        <w:sectPr w:rsidR="005D6B63" w:rsidSect="00840E37">
          <w:headerReference w:type="default" r:id="rId11"/>
          <w:pgSz w:w="11906" w:h="16838"/>
          <w:pgMar w:top="709" w:right="850" w:bottom="1134" w:left="1701" w:header="426" w:footer="708" w:gutter="0"/>
          <w:cols w:space="708"/>
          <w:titlePg/>
          <w:docGrid w:linePitch="381"/>
        </w:sectPr>
      </w:pPr>
      <w:r>
        <w:t xml:space="preserve"> </w:t>
      </w:r>
    </w:p>
    <w:p w14:paraId="516E6BEC" w14:textId="77777777" w:rsidR="006333B3" w:rsidRPr="000469B3" w:rsidRDefault="006333B3" w:rsidP="002636EF">
      <w:pPr>
        <w:pStyle w:val="ConsPlusNormal"/>
        <w:jc w:val="right"/>
        <w:outlineLvl w:val="1"/>
        <w:rPr>
          <w:sz w:val="22"/>
          <w:szCs w:val="22"/>
        </w:rPr>
      </w:pPr>
      <w:r w:rsidRPr="000469B3">
        <w:rPr>
          <w:sz w:val="22"/>
          <w:szCs w:val="22"/>
        </w:rPr>
        <w:lastRenderedPageBreak/>
        <w:t xml:space="preserve">Приложение </w:t>
      </w:r>
      <w:r w:rsidR="00F747BC" w:rsidRPr="000469B3">
        <w:rPr>
          <w:sz w:val="22"/>
          <w:szCs w:val="22"/>
        </w:rPr>
        <w:t>№</w:t>
      </w:r>
      <w:r w:rsidRPr="000469B3">
        <w:rPr>
          <w:sz w:val="22"/>
          <w:szCs w:val="22"/>
        </w:rPr>
        <w:t xml:space="preserve"> 1</w:t>
      </w:r>
    </w:p>
    <w:p w14:paraId="142F20EB" w14:textId="77777777" w:rsidR="006333B3" w:rsidRPr="000469B3" w:rsidRDefault="006333B3" w:rsidP="002636EF">
      <w:pPr>
        <w:pStyle w:val="ConsPlusNormal"/>
        <w:jc w:val="right"/>
        <w:rPr>
          <w:sz w:val="22"/>
          <w:szCs w:val="22"/>
        </w:rPr>
      </w:pPr>
      <w:r w:rsidRPr="000469B3">
        <w:rPr>
          <w:sz w:val="22"/>
          <w:szCs w:val="22"/>
        </w:rPr>
        <w:t>к Методическим рекомендациям</w:t>
      </w:r>
    </w:p>
    <w:p w14:paraId="6F0E853A" w14:textId="77777777" w:rsidR="006333B3" w:rsidRPr="000469B3" w:rsidRDefault="006333B3" w:rsidP="002636EF">
      <w:pPr>
        <w:pStyle w:val="ConsPlusNormal"/>
        <w:jc w:val="right"/>
        <w:rPr>
          <w:sz w:val="22"/>
          <w:szCs w:val="22"/>
        </w:rPr>
      </w:pPr>
      <w:r w:rsidRPr="000469B3">
        <w:rPr>
          <w:sz w:val="22"/>
          <w:szCs w:val="22"/>
        </w:rPr>
        <w:t>по разработке и реализации</w:t>
      </w:r>
    </w:p>
    <w:p w14:paraId="1B19E235" w14:textId="77777777" w:rsidR="006333B3" w:rsidRPr="000469B3" w:rsidRDefault="006333B3" w:rsidP="002636EF">
      <w:pPr>
        <w:pStyle w:val="ConsPlusNormal"/>
        <w:jc w:val="right"/>
        <w:rPr>
          <w:sz w:val="22"/>
          <w:szCs w:val="22"/>
        </w:rPr>
      </w:pPr>
      <w:r w:rsidRPr="000469B3">
        <w:rPr>
          <w:sz w:val="22"/>
          <w:szCs w:val="22"/>
        </w:rPr>
        <w:t>государственных программ</w:t>
      </w:r>
    </w:p>
    <w:p w14:paraId="4B07C087" w14:textId="77777777" w:rsidR="006333B3" w:rsidRPr="000469B3" w:rsidRDefault="000E30B3" w:rsidP="002636EF">
      <w:pPr>
        <w:pStyle w:val="ConsPlusNormal"/>
        <w:jc w:val="right"/>
        <w:rPr>
          <w:sz w:val="22"/>
          <w:szCs w:val="22"/>
        </w:rPr>
      </w:pPr>
      <w:r w:rsidRPr="000469B3">
        <w:rPr>
          <w:sz w:val="22"/>
          <w:szCs w:val="22"/>
        </w:rPr>
        <w:t>Новгородской области</w:t>
      </w:r>
    </w:p>
    <w:p w14:paraId="0371DA81" w14:textId="77777777" w:rsidR="0067774C" w:rsidRPr="000469B3" w:rsidRDefault="0067774C" w:rsidP="002636EF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sz w:val="22"/>
          <w:lang w:eastAsia="ru-RU"/>
        </w:rPr>
      </w:pPr>
      <w:r w:rsidRPr="000469B3">
        <w:rPr>
          <w:rFonts w:eastAsia="Times New Roman" w:cs="Times New Roman"/>
          <w:sz w:val="22"/>
          <w:lang w:eastAsia="ru-RU"/>
        </w:rPr>
        <w:t>Реестр</w:t>
      </w:r>
    </w:p>
    <w:p w14:paraId="41D84A13" w14:textId="77777777" w:rsidR="0067774C" w:rsidRPr="000469B3" w:rsidRDefault="0067774C" w:rsidP="002636EF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sz w:val="22"/>
          <w:lang w:eastAsia="ru-RU"/>
        </w:rPr>
      </w:pPr>
      <w:r w:rsidRPr="000469B3">
        <w:rPr>
          <w:rFonts w:eastAsia="Times New Roman" w:cs="Times New Roman"/>
          <w:sz w:val="22"/>
          <w:lang w:eastAsia="ru-RU"/>
        </w:rPr>
        <w:t>документов, входящих в состав государственной программы Новгородской области</w:t>
      </w:r>
    </w:p>
    <w:p w14:paraId="219E921F" w14:textId="77777777" w:rsidR="0067774C" w:rsidRPr="000469B3" w:rsidRDefault="0067774C" w:rsidP="002636EF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sz w:val="22"/>
          <w:lang w:eastAsia="ru-RU"/>
        </w:rPr>
      </w:pPr>
      <w:r w:rsidRPr="000469B3">
        <w:rPr>
          <w:rFonts w:eastAsia="Times New Roman" w:cs="Times New Roman"/>
          <w:sz w:val="22"/>
          <w:lang w:eastAsia="ru-RU"/>
        </w:rPr>
        <w:softHyphen/>
      </w:r>
      <w:r w:rsidRPr="000469B3">
        <w:rPr>
          <w:rFonts w:eastAsia="Times New Roman" w:cs="Times New Roman"/>
          <w:sz w:val="22"/>
          <w:lang w:eastAsia="ru-RU"/>
        </w:rPr>
        <w:softHyphen/>
      </w:r>
      <w:r w:rsidRPr="000469B3">
        <w:rPr>
          <w:rFonts w:eastAsia="Times New Roman" w:cs="Times New Roman"/>
          <w:sz w:val="22"/>
          <w:lang w:eastAsia="ru-RU"/>
        </w:rPr>
        <w:softHyphen/>
      </w:r>
      <w:r w:rsidRPr="000469B3">
        <w:rPr>
          <w:rFonts w:eastAsia="Times New Roman" w:cs="Times New Roman"/>
          <w:sz w:val="22"/>
          <w:lang w:eastAsia="ru-RU"/>
        </w:rPr>
        <w:softHyphen/>
      </w:r>
      <w:r w:rsidRPr="000469B3">
        <w:rPr>
          <w:rFonts w:eastAsia="Times New Roman" w:cs="Times New Roman"/>
          <w:sz w:val="22"/>
          <w:lang w:eastAsia="ru-RU"/>
        </w:rPr>
        <w:softHyphen/>
      </w:r>
      <w:r w:rsidRPr="000469B3">
        <w:rPr>
          <w:rFonts w:eastAsia="Times New Roman" w:cs="Times New Roman"/>
          <w:sz w:val="22"/>
          <w:lang w:eastAsia="ru-RU"/>
        </w:rPr>
        <w:softHyphen/>
      </w:r>
      <w:r w:rsidRPr="000469B3">
        <w:rPr>
          <w:rFonts w:eastAsia="Times New Roman" w:cs="Times New Roman"/>
          <w:sz w:val="22"/>
          <w:lang w:eastAsia="ru-RU"/>
        </w:rPr>
        <w:softHyphen/>
      </w:r>
      <w:r w:rsidRPr="000469B3">
        <w:rPr>
          <w:rFonts w:eastAsia="Times New Roman" w:cs="Times New Roman"/>
          <w:sz w:val="22"/>
          <w:lang w:eastAsia="ru-RU"/>
        </w:rPr>
        <w:softHyphen/>
      </w:r>
      <w:r w:rsidRPr="000469B3">
        <w:rPr>
          <w:rFonts w:eastAsia="Times New Roman" w:cs="Times New Roman"/>
          <w:sz w:val="22"/>
          <w:lang w:eastAsia="ru-RU"/>
        </w:rPr>
        <w:softHyphen/>
      </w:r>
      <w:r w:rsidRPr="000469B3">
        <w:rPr>
          <w:rFonts w:eastAsia="Times New Roman" w:cs="Times New Roman"/>
          <w:sz w:val="22"/>
          <w:lang w:eastAsia="ru-RU"/>
        </w:rPr>
        <w:softHyphen/>
      </w:r>
      <w:r w:rsidRPr="000469B3">
        <w:rPr>
          <w:rFonts w:eastAsia="Times New Roman" w:cs="Times New Roman"/>
          <w:sz w:val="22"/>
          <w:lang w:eastAsia="ru-RU"/>
        </w:rPr>
        <w:softHyphen/>
        <w:t>____________________________________________________</w:t>
      </w:r>
    </w:p>
    <w:p w14:paraId="5B587338" w14:textId="77777777" w:rsidR="0067774C" w:rsidRPr="000469B3" w:rsidRDefault="0067774C" w:rsidP="002636EF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sz w:val="22"/>
          <w:lang w:eastAsia="ru-RU"/>
        </w:rPr>
      </w:pPr>
      <w:r w:rsidRPr="000469B3">
        <w:rPr>
          <w:rFonts w:eastAsia="Times New Roman" w:cs="Times New Roman"/>
          <w:sz w:val="22"/>
          <w:lang w:eastAsia="ru-RU"/>
        </w:rPr>
        <w:t>(наименование)</w:t>
      </w: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431"/>
        <w:gridCol w:w="1417"/>
        <w:gridCol w:w="1842"/>
        <w:gridCol w:w="1559"/>
        <w:gridCol w:w="1419"/>
        <w:gridCol w:w="1842"/>
      </w:tblGrid>
      <w:tr w:rsidR="0067774C" w:rsidRPr="000469B3" w14:paraId="6981EB15" w14:textId="77777777" w:rsidTr="005D0797">
        <w:tc>
          <w:tcPr>
            <w:tcW w:w="510" w:type="dxa"/>
          </w:tcPr>
          <w:p w14:paraId="6B4921E1" w14:textId="77777777" w:rsidR="0067774C" w:rsidRPr="000469B3" w:rsidRDefault="0067774C" w:rsidP="002636E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N п/п</w:t>
            </w:r>
          </w:p>
        </w:tc>
        <w:tc>
          <w:tcPr>
            <w:tcW w:w="6431" w:type="dxa"/>
          </w:tcPr>
          <w:p w14:paraId="6FA59C36" w14:textId="77777777" w:rsidR="0067774C" w:rsidRPr="000469B3" w:rsidRDefault="0067774C" w:rsidP="002636E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Тип документа</w:t>
            </w:r>
          </w:p>
        </w:tc>
        <w:tc>
          <w:tcPr>
            <w:tcW w:w="1417" w:type="dxa"/>
          </w:tcPr>
          <w:p w14:paraId="3F66BDFA" w14:textId="77777777" w:rsidR="0067774C" w:rsidRPr="000469B3" w:rsidRDefault="0067774C" w:rsidP="002636E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Вид документа</w:t>
            </w:r>
          </w:p>
        </w:tc>
        <w:tc>
          <w:tcPr>
            <w:tcW w:w="1842" w:type="dxa"/>
          </w:tcPr>
          <w:p w14:paraId="6392EB1F" w14:textId="77777777" w:rsidR="0067774C" w:rsidRPr="000469B3" w:rsidRDefault="0067774C" w:rsidP="002636E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Наименование документа</w:t>
            </w:r>
          </w:p>
        </w:tc>
        <w:tc>
          <w:tcPr>
            <w:tcW w:w="1559" w:type="dxa"/>
          </w:tcPr>
          <w:p w14:paraId="1652F329" w14:textId="77777777" w:rsidR="0067774C" w:rsidRPr="000469B3" w:rsidRDefault="0067774C" w:rsidP="002636E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Реквизиты</w:t>
            </w:r>
          </w:p>
        </w:tc>
        <w:tc>
          <w:tcPr>
            <w:tcW w:w="1419" w:type="dxa"/>
          </w:tcPr>
          <w:p w14:paraId="074718C8" w14:textId="77777777" w:rsidR="0067774C" w:rsidRPr="000469B3" w:rsidRDefault="0067774C" w:rsidP="002636E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Разработчик</w:t>
            </w:r>
          </w:p>
        </w:tc>
        <w:tc>
          <w:tcPr>
            <w:tcW w:w="1842" w:type="dxa"/>
          </w:tcPr>
          <w:p w14:paraId="4D8E5C90" w14:textId="77777777" w:rsidR="0067774C" w:rsidRPr="000469B3" w:rsidRDefault="0067774C" w:rsidP="002636E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 xml:space="preserve">Гиперссылка на текст документа </w:t>
            </w:r>
          </w:p>
        </w:tc>
      </w:tr>
      <w:tr w:rsidR="00CD2F7F" w:rsidRPr="000469B3" w14:paraId="5663EBD2" w14:textId="77777777" w:rsidTr="005D0797">
        <w:tc>
          <w:tcPr>
            <w:tcW w:w="510" w:type="dxa"/>
          </w:tcPr>
          <w:p w14:paraId="1F1774DE" w14:textId="08FEE576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6431" w:type="dxa"/>
          </w:tcPr>
          <w:p w14:paraId="61EB2DCE" w14:textId="77777777" w:rsidR="00CD2F7F" w:rsidRPr="00CD2F7F" w:rsidRDefault="00CD2F7F" w:rsidP="00CD2F7F">
            <w:pPr>
              <w:pStyle w:val="ConsPlusNormal"/>
              <w:rPr>
                <w:sz w:val="22"/>
                <w:szCs w:val="22"/>
              </w:rPr>
            </w:pPr>
            <w:r w:rsidRPr="00CD2F7F">
              <w:rPr>
                <w:sz w:val="22"/>
                <w:szCs w:val="22"/>
              </w:rPr>
              <w:t>Стратегические приоритеты</w:t>
            </w:r>
          </w:p>
        </w:tc>
        <w:tc>
          <w:tcPr>
            <w:tcW w:w="1417" w:type="dxa"/>
          </w:tcPr>
          <w:p w14:paraId="16492AC7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0FFAE033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14:paraId="2677B814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9" w:type="dxa"/>
          </w:tcPr>
          <w:p w14:paraId="59DDAFE8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28B22C8D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D2F7F" w:rsidRPr="000469B3" w14:paraId="36C1AE8D" w14:textId="77777777" w:rsidTr="005D0797">
        <w:tc>
          <w:tcPr>
            <w:tcW w:w="510" w:type="dxa"/>
          </w:tcPr>
          <w:p w14:paraId="525AC5E2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6431" w:type="dxa"/>
          </w:tcPr>
          <w:p w14:paraId="7F664CD5" w14:textId="77777777" w:rsidR="00CD2F7F" w:rsidRPr="00CD2F7F" w:rsidRDefault="00CD2F7F" w:rsidP="00CD2F7F">
            <w:pPr>
              <w:pStyle w:val="ConsPlusNormal"/>
              <w:rPr>
                <w:sz w:val="22"/>
                <w:szCs w:val="22"/>
              </w:rPr>
            </w:pPr>
            <w:r w:rsidRPr="00CD2F7F">
              <w:rPr>
                <w:sz w:val="22"/>
                <w:szCs w:val="22"/>
              </w:rPr>
              <w:t>Паспорт государственной программы</w:t>
            </w:r>
          </w:p>
        </w:tc>
        <w:tc>
          <w:tcPr>
            <w:tcW w:w="1417" w:type="dxa"/>
          </w:tcPr>
          <w:p w14:paraId="129E9080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681A418F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14:paraId="5251FA97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9" w:type="dxa"/>
          </w:tcPr>
          <w:p w14:paraId="2E07656C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6CCAAFA8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D2F7F" w:rsidRPr="000469B3" w14:paraId="4D7F4784" w14:textId="77777777" w:rsidTr="00CD2F7F">
        <w:trPr>
          <w:trHeight w:val="1157"/>
        </w:trPr>
        <w:tc>
          <w:tcPr>
            <w:tcW w:w="510" w:type="dxa"/>
          </w:tcPr>
          <w:p w14:paraId="3F522E11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6431" w:type="dxa"/>
          </w:tcPr>
          <w:p w14:paraId="4EBE09A8" w14:textId="69BED5E8" w:rsidR="00CD2F7F" w:rsidRPr="00CD2F7F" w:rsidRDefault="00CD2F7F" w:rsidP="00CD2F7F">
            <w:pPr>
              <w:pStyle w:val="ConsPlusNormal"/>
              <w:rPr>
                <w:sz w:val="22"/>
                <w:szCs w:val="22"/>
              </w:rPr>
            </w:pPr>
            <w:r w:rsidRPr="00CD2F7F">
              <w:rPr>
                <w:sz w:val="22"/>
                <w:szCs w:val="22"/>
              </w:rPr>
              <w:t xml:space="preserve">Паспорта структурных элементов государственной программы, включая планы их реализации </w:t>
            </w:r>
          </w:p>
          <w:p w14:paraId="6B8556CF" w14:textId="77777777" w:rsidR="00CD2F7F" w:rsidRPr="00CD2F7F" w:rsidRDefault="00CD2F7F" w:rsidP="00CD2F7F">
            <w:pPr>
              <w:pStyle w:val="ConsPlusNormal"/>
              <w:rPr>
                <w:sz w:val="22"/>
                <w:szCs w:val="22"/>
              </w:rPr>
            </w:pPr>
            <w:r w:rsidRPr="00CD2F7F">
              <w:rPr>
                <w:sz w:val="22"/>
                <w:szCs w:val="22"/>
              </w:rPr>
              <w:t>(за исключением рабочих планов региональных проектов, приоритетных региональных проектов (программ) и ведомственных региональных проектов)</w:t>
            </w:r>
          </w:p>
        </w:tc>
        <w:tc>
          <w:tcPr>
            <w:tcW w:w="1417" w:type="dxa"/>
          </w:tcPr>
          <w:p w14:paraId="756028CD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050A2601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14:paraId="7160ACA2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9" w:type="dxa"/>
          </w:tcPr>
          <w:p w14:paraId="24CBAC81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34A588D6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D2F7F" w:rsidRPr="000469B3" w14:paraId="610487C1" w14:textId="77777777" w:rsidTr="005D0797">
        <w:tc>
          <w:tcPr>
            <w:tcW w:w="510" w:type="dxa"/>
          </w:tcPr>
          <w:p w14:paraId="26E781A0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6431" w:type="dxa"/>
          </w:tcPr>
          <w:p w14:paraId="1A649578" w14:textId="77777777" w:rsidR="00CD2F7F" w:rsidRPr="00CD2F7F" w:rsidRDefault="00CD2F7F" w:rsidP="009F45B6">
            <w:pPr>
              <w:pStyle w:val="ConsPlusNormal"/>
              <w:rPr>
                <w:sz w:val="22"/>
                <w:szCs w:val="22"/>
              </w:rPr>
            </w:pPr>
            <w:r w:rsidRPr="00CD2F7F">
              <w:rPr>
                <w:sz w:val="22"/>
                <w:szCs w:val="22"/>
              </w:rPr>
              <w:t>П</w:t>
            </w:r>
            <w:r w:rsidR="009F45B6">
              <w:rPr>
                <w:sz w:val="22"/>
                <w:szCs w:val="22"/>
              </w:rPr>
              <w:t>орядки</w:t>
            </w:r>
            <w:r w:rsidRPr="00CD2F7F">
              <w:rPr>
                <w:sz w:val="22"/>
                <w:szCs w:val="22"/>
              </w:rPr>
              <w:t xml:space="preserve"> предоставления и распределения субсидий</w:t>
            </w:r>
            <w:r w:rsidRPr="00CD2F7F">
              <w:rPr>
                <w:sz w:val="22"/>
                <w:szCs w:val="22"/>
                <w:u w:val="single"/>
              </w:rPr>
              <w:t xml:space="preserve"> </w:t>
            </w:r>
            <w:r w:rsidRPr="00CD2F7F">
              <w:rPr>
                <w:sz w:val="22"/>
                <w:szCs w:val="22"/>
              </w:rPr>
              <w:t xml:space="preserve">бюджетам муниципальных образований Новгородской области в рамках реализации государственной программы </w:t>
            </w:r>
          </w:p>
        </w:tc>
        <w:tc>
          <w:tcPr>
            <w:tcW w:w="1417" w:type="dxa"/>
          </w:tcPr>
          <w:p w14:paraId="1FC6D4DE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29E10BF0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14:paraId="3993AE03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9" w:type="dxa"/>
          </w:tcPr>
          <w:p w14:paraId="718768ED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72D14302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D2F7F" w:rsidRPr="000469B3" w14:paraId="3543AD6A" w14:textId="77777777" w:rsidTr="005D0797">
        <w:tc>
          <w:tcPr>
            <w:tcW w:w="510" w:type="dxa"/>
          </w:tcPr>
          <w:p w14:paraId="05D8E3D7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6431" w:type="dxa"/>
          </w:tcPr>
          <w:p w14:paraId="6CA951B8" w14:textId="77777777" w:rsidR="00CD2F7F" w:rsidRPr="00CD2F7F" w:rsidRDefault="00CD2F7F" w:rsidP="00CD2F7F">
            <w:pPr>
              <w:pStyle w:val="ConsPlusNormal"/>
              <w:rPr>
                <w:sz w:val="22"/>
                <w:szCs w:val="22"/>
              </w:rPr>
            </w:pPr>
            <w:r w:rsidRPr="00CD2F7F">
              <w:rPr>
                <w:sz w:val="22"/>
                <w:szCs w:val="22"/>
              </w:rPr>
              <w:t>Решения об осуществлении капитальных вложений в рамках реализации государственной программы (при необходимости)</w:t>
            </w:r>
          </w:p>
        </w:tc>
        <w:tc>
          <w:tcPr>
            <w:tcW w:w="1417" w:type="dxa"/>
          </w:tcPr>
          <w:p w14:paraId="36B0FCE6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3EE2E38A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14:paraId="213FF2C3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9" w:type="dxa"/>
          </w:tcPr>
          <w:p w14:paraId="2D50DD36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12432734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D2F7F" w:rsidRPr="000469B3" w14:paraId="439276AE" w14:textId="77777777" w:rsidTr="005D0797">
        <w:trPr>
          <w:trHeight w:val="176"/>
        </w:trPr>
        <w:tc>
          <w:tcPr>
            <w:tcW w:w="510" w:type="dxa"/>
          </w:tcPr>
          <w:p w14:paraId="006085D7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6431" w:type="dxa"/>
          </w:tcPr>
          <w:p w14:paraId="11FB43C7" w14:textId="77777777" w:rsidR="00CD2F7F" w:rsidRPr="00CD2F7F" w:rsidRDefault="00CD2F7F" w:rsidP="00CD2F7F">
            <w:pPr>
              <w:pStyle w:val="ConsPlusNormal"/>
              <w:tabs>
                <w:tab w:val="left" w:pos="1440"/>
              </w:tabs>
              <w:rPr>
                <w:sz w:val="22"/>
                <w:szCs w:val="22"/>
              </w:rPr>
            </w:pPr>
            <w:r w:rsidRPr="00CD2F7F">
              <w:rPr>
                <w:sz w:val="22"/>
                <w:szCs w:val="22"/>
              </w:rPr>
              <w:t>Решения о заключении от имени Новгородской области государственных контрактов, предметом которых является выполнение работ (оказание услуг), длительность производственного цикла выполнения (оказания) которых превышает срок действия утвержденных лимитов бюджетных обязательств (при необходимости)</w:t>
            </w:r>
          </w:p>
        </w:tc>
        <w:tc>
          <w:tcPr>
            <w:tcW w:w="1417" w:type="dxa"/>
          </w:tcPr>
          <w:p w14:paraId="6F63E562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6663E2BB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14:paraId="20FE1533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9" w:type="dxa"/>
          </w:tcPr>
          <w:p w14:paraId="4E800345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200A3B52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D2F7F" w:rsidRPr="000469B3" w14:paraId="192FD876" w14:textId="77777777" w:rsidTr="00A45072">
        <w:trPr>
          <w:trHeight w:val="232"/>
        </w:trPr>
        <w:tc>
          <w:tcPr>
            <w:tcW w:w="510" w:type="dxa"/>
          </w:tcPr>
          <w:p w14:paraId="64DFCC66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6431" w:type="dxa"/>
          </w:tcPr>
          <w:p w14:paraId="78B14110" w14:textId="42636A0D" w:rsidR="00CD2F7F" w:rsidRPr="00CD2F7F" w:rsidRDefault="00CD2F7F" w:rsidP="00A45072">
            <w:pPr>
              <w:pStyle w:val="ConsPlusNormal"/>
              <w:rPr>
                <w:sz w:val="22"/>
                <w:szCs w:val="22"/>
              </w:rPr>
            </w:pPr>
            <w:r w:rsidRPr="00CD2F7F">
              <w:rPr>
                <w:sz w:val="22"/>
                <w:szCs w:val="22"/>
              </w:rPr>
              <w:t>Иные документы и материалы в сфере реализации государственной программы</w:t>
            </w:r>
            <w:r w:rsidR="00A45072">
              <w:rPr>
                <w:sz w:val="22"/>
                <w:szCs w:val="22"/>
              </w:rPr>
              <w:t xml:space="preserve"> </w:t>
            </w:r>
            <w:r w:rsidR="00A45072" w:rsidRPr="00A45072">
              <w:rPr>
                <w:sz w:val="22"/>
                <w:szCs w:val="22"/>
              </w:rPr>
              <w:t>в соответствии с нормативными правовыми актами Новгородской</w:t>
            </w:r>
            <w:r w:rsidR="00A45072">
              <w:rPr>
                <w:sz w:val="22"/>
                <w:szCs w:val="22"/>
              </w:rPr>
              <w:t xml:space="preserve"> </w:t>
            </w:r>
            <w:r w:rsidR="00A45072" w:rsidRPr="00A45072">
              <w:rPr>
                <w:sz w:val="22"/>
                <w:szCs w:val="22"/>
              </w:rPr>
              <w:t>области</w:t>
            </w:r>
            <w:r w:rsidRPr="00CD2F7F">
              <w:rPr>
                <w:sz w:val="22"/>
                <w:szCs w:val="22"/>
              </w:rPr>
              <w:t xml:space="preserve"> (при необходимости)</w:t>
            </w:r>
          </w:p>
        </w:tc>
        <w:tc>
          <w:tcPr>
            <w:tcW w:w="1417" w:type="dxa"/>
          </w:tcPr>
          <w:p w14:paraId="431A051D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5842FE94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14:paraId="1D2D53D3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9" w:type="dxa"/>
          </w:tcPr>
          <w:p w14:paraId="6EF59A3E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5F2B3F7F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5B8FDADE" w14:textId="77777777" w:rsidR="005D0797" w:rsidRDefault="005D0797" w:rsidP="002636EF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38CC52BC" w14:textId="77777777" w:rsidR="000469B3" w:rsidRPr="00996EE2" w:rsidRDefault="000469B3" w:rsidP="000469B3">
      <w:pPr>
        <w:pStyle w:val="ConsPlusNormal"/>
        <w:jc w:val="right"/>
        <w:outlineLvl w:val="1"/>
        <w:rPr>
          <w:sz w:val="24"/>
          <w:szCs w:val="24"/>
        </w:rPr>
      </w:pPr>
      <w:r w:rsidRPr="00996EE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</w:t>
      </w:r>
      <w:r w:rsidRPr="00996EE2">
        <w:rPr>
          <w:sz w:val="24"/>
          <w:szCs w:val="24"/>
        </w:rPr>
        <w:t xml:space="preserve"> 2</w:t>
      </w:r>
    </w:p>
    <w:p w14:paraId="118ED935" w14:textId="77777777" w:rsidR="000469B3" w:rsidRPr="00996EE2" w:rsidRDefault="000469B3" w:rsidP="000469B3">
      <w:pPr>
        <w:pStyle w:val="ConsPlusNormal"/>
        <w:jc w:val="right"/>
        <w:rPr>
          <w:sz w:val="24"/>
          <w:szCs w:val="24"/>
        </w:rPr>
      </w:pPr>
      <w:r w:rsidRPr="00996EE2">
        <w:rPr>
          <w:sz w:val="24"/>
          <w:szCs w:val="24"/>
        </w:rPr>
        <w:t>к Методическим рекомендациям</w:t>
      </w:r>
    </w:p>
    <w:p w14:paraId="302F70BD" w14:textId="77777777" w:rsidR="000469B3" w:rsidRPr="00996EE2" w:rsidRDefault="000469B3" w:rsidP="000469B3">
      <w:pPr>
        <w:pStyle w:val="ConsPlusNormal"/>
        <w:jc w:val="right"/>
        <w:rPr>
          <w:sz w:val="24"/>
          <w:szCs w:val="24"/>
        </w:rPr>
      </w:pPr>
      <w:r w:rsidRPr="00996EE2">
        <w:rPr>
          <w:sz w:val="24"/>
          <w:szCs w:val="24"/>
        </w:rPr>
        <w:t>по разработке и реализации</w:t>
      </w:r>
    </w:p>
    <w:p w14:paraId="2704DC20" w14:textId="77777777" w:rsidR="000469B3" w:rsidRPr="00996EE2" w:rsidRDefault="000469B3" w:rsidP="000469B3">
      <w:pPr>
        <w:pStyle w:val="ConsPlusNormal"/>
        <w:jc w:val="right"/>
        <w:rPr>
          <w:sz w:val="24"/>
          <w:szCs w:val="24"/>
        </w:rPr>
      </w:pPr>
      <w:r w:rsidRPr="00996EE2">
        <w:rPr>
          <w:sz w:val="24"/>
          <w:szCs w:val="24"/>
        </w:rPr>
        <w:t>государственных программ</w:t>
      </w:r>
    </w:p>
    <w:p w14:paraId="007D8CD3" w14:textId="77777777" w:rsidR="000469B3" w:rsidRDefault="000469B3" w:rsidP="000469B3">
      <w:pPr>
        <w:spacing w:line="240" w:lineRule="auto"/>
        <w:jc w:val="right"/>
        <w:rPr>
          <w:sz w:val="22"/>
        </w:rPr>
      </w:pPr>
      <w:r w:rsidRPr="00996EE2">
        <w:rPr>
          <w:sz w:val="24"/>
          <w:szCs w:val="24"/>
        </w:rPr>
        <w:t>Новгородской области</w:t>
      </w:r>
    </w:p>
    <w:p w14:paraId="5547F2B8" w14:textId="77777777" w:rsidR="000469B3" w:rsidRDefault="000469B3" w:rsidP="000469B3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bCs/>
          <w:sz w:val="24"/>
          <w:szCs w:val="24"/>
        </w:rPr>
      </w:pPr>
    </w:p>
    <w:p w14:paraId="71A9B12D" w14:textId="77777777" w:rsidR="002776A5" w:rsidRDefault="002776A5" w:rsidP="000469B3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bCs/>
          <w:sz w:val="24"/>
          <w:szCs w:val="24"/>
        </w:rPr>
      </w:pPr>
    </w:p>
    <w:p w14:paraId="73963B89" w14:textId="77777777" w:rsidR="002776A5" w:rsidRPr="00152409" w:rsidRDefault="002776A5" w:rsidP="000469B3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bCs/>
          <w:sz w:val="24"/>
          <w:szCs w:val="24"/>
        </w:rPr>
      </w:pPr>
    </w:p>
    <w:p w14:paraId="44375A21" w14:textId="77777777" w:rsidR="000469B3" w:rsidRPr="00152409" w:rsidRDefault="000469B3" w:rsidP="000469B3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 w:val="24"/>
          <w:szCs w:val="24"/>
        </w:rPr>
      </w:pPr>
    </w:p>
    <w:p w14:paraId="22AD7A10" w14:textId="25B507EB" w:rsidR="003C7AD3" w:rsidRDefault="00946402" w:rsidP="000469B3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Cs/>
          <w:sz w:val="24"/>
          <w:szCs w:val="24"/>
        </w:rPr>
      </w:pPr>
      <w:r w:rsidRPr="00946402">
        <w:rPr>
          <w:sz w:val="24"/>
          <w:szCs w:val="24"/>
        </w:rPr>
        <w:t>Стратегические приоритеты государственной программы Новгородской области</w:t>
      </w:r>
    </w:p>
    <w:p w14:paraId="1A89834D" w14:textId="4B309ABF" w:rsidR="000469B3" w:rsidRPr="00152409" w:rsidRDefault="000469B3" w:rsidP="000469B3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4"/>
          <w:szCs w:val="24"/>
        </w:rPr>
      </w:pPr>
      <w:r w:rsidRPr="00152409">
        <w:rPr>
          <w:rFonts w:cs="Times New Roman"/>
          <w:b/>
          <w:bCs/>
          <w:sz w:val="24"/>
          <w:szCs w:val="24"/>
        </w:rPr>
        <w:t>_______________________________</w:t>
      </w:r>
    </w:p>
    <w:p w14:paraId="287ED640" w14:textId="77777777" w:rsidR="000469B3" w:rsidRPr="00152409" w:rsidRDefault="000469B3" w:rsidP="000469B3">
      <w:pPr>
        <w:autoSpaceDE w:val="0"/>
        <w:autoSpaceDN w:val="0"/>
        <w:adjustRightInd w:val="0"/>
        <w:spacing w:line="240" w:lineRule="auto"/>
        <w:rPr>
          <w:rFonts w:cs="Times New Roman"/>
          <w:bCs/>
          <w:sz w:val="24"/>
          <w:szCs w:val="24"/>
          <w:vertAlign w:val="superscript"/>
        </w:rPr>
      </w:pPr>
      <w:r w:rsidRPr="00152409">
        <w:rPr>
          <w:rFonts w:cs="Times New Roman"/>
          <w:b/>
          <w:bCs/>
          <w:sz w:val="24"/>
          <w:szCs w:val="24"/>
        </w:rPr>
        <w:tab/>
      </w:r>
      <w:r w:rsidRPr="00152409">
        <w:rPr>
          <w:rFonts w:cs="Times New Roman"/>
          <w:b/>
          <w:bCs/>
          <w:sz w:val="24"/>
          <w:szCs w:val="24"/>
        </w:rPr>
        <w:tab/>
      </w:r>
      <w:r w:rsidRPr="00152409">
        <w:rPr>
          <w:rFonts w:cs="Times New Roman"/>
          <w:b/>
          <w:bCs/>
          <w:sz w:val="24"/>
          <w:szCs w:val="24"/>
        </w:rPr>
        <w:tab/>
      </w:r>
      <w:r w:rsidRPr="00152409">
        <w:rPr>
          <w:rFonts w:cs="Times New Roman"/>
          <w:b/>
          <w:bCs/>
          <w:sz w:val="24"/>
          <w:szCs w:val="24"/>
        </w:rPr>
        <w:tab/>
      </w:r>
      <w:r w:rsidRPr="00152409">
        <w:rPr>
          <w:rFonts w:cs="Times New Roman"/>
          <w:b/>
          <w:bCs/>
          <w:sz w:val="24"/>
          <w:szCs w:val="24"/>
        </w:rPr>
        <w:tab/>
      </w:r>
      <w:r w:rsidRPr="00152409">
        <w:rPr>
          <w:rFonts w:cs="Times New Roman"/>
          <w:b/>
          <w:bCs/>
          <w:sz w:val="24"/>
          <w:szCs w:val="24"/>
        </w:rPr>
        <w:tab/>
      </w:r>
      <w:r w:rsidRPr="00152409">
        <w:rPr>
          <w:rFonts w:cs="Times New Roman"/>
          <w:b/>
          <w:bCs/>
          <w:sz w:val="24"/>
          <w:szCs w:val="24"/>
        </w:rPr>
        <w:tab/>
        <w:t xml:space="preserve">    </w:t>
      </w:r>
      <w:r>
        <w:rPr>
          <w:rFonts w:cs="Times New Roman"/>
          <w:b/>
          <w:bCs/>
          <w:sz w:val="24"/>
          <w:szCs w:val="24"/>
        </w:rPr>
        <w:t xml:space="preserve">          </w:t>
      </w:r>
      <w:r w:rsidRPr="00152409">
        <w:rPr>
          <w:rFonts w:cs="Times New Roman"/>
          <w:bCs/>
          <w:sz w:val="24"/>
          <w:szCs w:val="24"/>
          <w:vertAlign w:val="superscript"/>
        </w:rPr>
        <w:t>(наименование государственной программы)</w:t>
      </w:r>
    </w:p>
    <w:p w14:paraId="24EE0E59" w14:textId="77777777" w:rsidR="000469B3" w:rsidRPr="00152409" w:rsidRDefault="000469B3" w:rsidP="000469B3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14:paraId="5BA92F8B" w14:textId="5179AE74" w:rsidR="000469B3" w:rsidRPr="00152409" w:rsidRDefault="000469B3" w:rsidP="000469B3">
      <w:pPr>
        <w:jc w:val="center"/>
        <w:rPr>
          <w:sz w:val="24"/>
          <w:szCs w:val="24"/>
        </w:rPr>
      </w:pPr>
      <w:r w:rsidRPr="00152409">
        <w:rPr>
          <w:sz w:val="24"/>
          <w:szCs w:val="24"/>
        </w:rPr>
        <w:t xml:space="preserve">I. </w:t>
      </w:r>
      <w:r w:rsidR="00946402" w:rsidRPr="00946402">
        <w:rPr>
          <w:sz w:val="24"/>
          <w:szCs w:val="24"/>
        </w:rPr>
        <w:t>Оценка текущего состояния в сфере _</w:t>
      </w:r>
      <w:r w:rsidR="00946402">
        <w:rPr>
          <w:sz w:val="24"/>
          <w:szCs w:val="24"/>
        </w:rPr>
        <w:t>____________</w:t>
      </w:r>
      <w:r w:rsidR="00946402" w:rsidRPr="00946402">
        <w:rPr>
          <w:sz w:val="24"/>
          <w:szCs w:val="24"/>
        </w:rPr>
        <w:t xml:space="preserve">_ Новгородской области, тенденции, факторы и проблемные вопросы, </w:t>
      </w:r>
      <w:r w:rsidR="00946402">
        <w:rPr>
          <w:sz w:val="24"/>
          <w:szCs w:val="24"/>
        </w:rPr>
        <w:br/>
      </w:r>
      <w:r w:rsidR="00946402" w:rsidRPr="00946402">
        <w:rPr>
          <w:sz w:val="24"/>
          <w:szCs w:val="24"/>
        </w:rPr>
        <w:t>определяющие направления развития сферы _</w:t>
      </w:r>
      <w:r w:rsidR="00946402">
        <w:rPr>
          <w:sz w:val="24"/>
          <w:szCs w:val="24"/>
        </w:rPr>
        <w:t>____________</w:t>
      </w:r>
      <w:r w:rsidR="00946402" w:rsidRPr="00946402">
        <w:rPr>
          <w:sz w:val="24"/>
          <w:szCs w:val="24"/>
        </w:rPr>
        <w:t>__ Новгородской области</w:t>
      </w:r>
    </w:p>
    <w:p w14:paraId="0491BEB7" w14:textId="77777777" w:rsidR="000469B3" w:rsidRDefault="000469B3" w:rsidP="000469B3">
      <w:pPr>
        <w:spacing w:line="240" w:lineRule="atLeast"/>
        <w:jc w:val="center"/>
        <w:rPr>
          <w:sz w:val="24"/>
          <w:szCs w:val="24"/>
        </w:rPr>
      </w:pPr>
    </w:p>
    <w:p w14:paraId="664E3670" w14:textId="77777777" w:rsidR="000469B3" w:rsidRPr="00E235B1" w:rsidRDefault="000469B3" w:rsidP="000469B3">
      <w:pPr>
        <w:spacing w:line="240" w:lineRule="atLeast"/>
        <w:jc w:val="center"/>
        <w:rPr>
          <w:sz w:val="24"/>
          <w:szCs w:val="24"/>
        </w:rPr>
      </w:pPr>
      <w:r w:rsidRPr="00E235B1">
        <w:rPr>
          <w:sz w:val="24"/>
          <w:szCs w:val="24"/>
        </w:rPr>
        <w:t>II. Описание приоритетов и целей государственной политики в сфере реализации государственной программы</w:t>
      </w:r>
    </w:p>
    <w:p w14:paraId="618B5D39" w14:textId="77777777" w:rsidR="000469B3" w:rsidRPr="00E235B1" w:rsidRDefault="000469B3" w:rsidP="000469B3">
      <w:pPr>
        <w:spacing w:line="240" w:lineRule="atLeast"/>
        <w:jc w:val="center"/>
        <w:rPr>
          <w:sz w:val="24"/>
          <w:szCs w:val="24"/>
        </w:rPr>
      </w:pPr>
    </w:p>
    <w:p w14:paraId="3A843B2F" w14:textId="77777777" w:rsidR="000469B3" w:rsidRPr="00E235B1" w:rsidRDefault="000469B3" w:rsidP="000469B3">
      <w:pPr>
        <w:spacing w:line="240" w:lineRule="atLeast"/>
        <w:jc w:val="center"/>
        <w:rPr>
          <w:sz w:val="24"/>
          <w:szCs w:val="24"/>
        </w:rPr>
      </w:pPr>
      <w:r w:rsidRPr="00E235B1">
        <w:rPr>
          <w:sz w:val="24"/>
          <w:szCs w:val="24"/>
        </w:rPr>
        <w:t>III. Сведения о взаимосвязи со стратегическими приоритетами, целями и показателями государственных программ Российской Федерации</w:t>
      </w:r>
    </w:p>
    <w:p w14:paraId="7DDF4DFE" w14:textId="77777777" w:rsidR="000469B3" w:rsidRPr="00E235B1" w:rsidRDefault="000469B3" w:rsidP="000469B3">
      <w:pPr>
        <w:spacing w:line="240" w:lineRule="atLeast"/>
        <w:jc w:val="center"/>
        <w:rPr>
          <w:sz w:val="24"/>
          <w:szCs w:val="24"/>
        </w:rPr>
      </w:pPr>
    </w:p>
    <w:p w14:paraId="7ABFF3E5" w14:textId="77777777" w:rsidR="000469B3" w:rsidRPr="00E235B1" w:rsidRDefault="000469B3" w:rsidP="000469B3">
      <w:pPr>
        <w:spacing w:line="240" w:lineRule="atLeast"/>
        <w:jc w:val="center"/>
        <w:rPr>
          <w:sz w:val="24"/>
          <w:szCs w:val="24"/>
        </w:rPr>
      </w:pPr>
      <w:r w:rsidRPr="00E235B1">
        <w:rPr>
          <w:sz w:val="24"/>
          <w:szCs w:val="24"/>
        </w:rPr>
        <w:t>IV. Задачи государственного управления, способы их эффективного решения в соответствующей отрасли экономики и в сфере государственного управления</w:t>
      </w:r>
    </w:p>
    <w:p w14:paraId="30FC8450" w14:textId="77777777" w:rsidR="000469B3" w:rsidRDefault="000469B3" w:rsidP="000469B3">
      <w:pPr>
        <w:spacing w:line="240" w:lineRule="atLeast"/>
        <w:jc w:val="center"/>
        <w:rPr>
          <w:sz w:val="24"/>
          <w:szCs w:val="24"/>
        </w:rPr>
      </w:pPr>
    </w:p>
    <w:p w14:paraId="626CCF19" w14:textId="77777777" w:rsidR="000469B3" w:rsidRPr="00E235B1" w:rsidRDefault="000469B3" w:rsidP="000469B3">
      <w:pPr>
        <w:spacing w:line="240" w:lineRule="atLeast"/>
        <w:rPr>
          <w:sz w:val="24"/>
          <w:szCs w:val="24"/>
        </w:rPr>
      </w:pPr>
    </w:p>
    <w:p w14:paraId="0351CA5A" w14:textId="77777777" w:rsidR="000469B3" w:rsidRPr="00E235B1" w:rsidRDefault="000469B3" w:rsidP="000469B3">
      <w:pPr>
        <w:spacing w:line="240" w:lineRule="atLeast"/>
        <w:rPr>
          <w:sz w:val="24"/>
          <w:szCs w:val="24"/>
        </w:rPr>
      </w:pPr>
    </w:p>
    <w:p w14:paraId="73CC911F" w14:textId="77777777" w:rsidR="000469B3" w:rsidRPr="00E235B1" w:rsidRDefault="000469B3" w:rsidP="000469B3">
      <w:pPr>
        <w:spacing w:line="240" w:lineRule="atLeast"/>
        <w:rPr>
          <w:sz w:val="24"/>
          <w:szCs w:val="24"/>
        </w:rPr>
      </w:pPr>
      <w:r w:rsidRPr="00E235B1">
        <w:rPr>
          <w:sz w:val="24"/>
          <w:szCs w:val="24"/>
        </w:rPr>
        <w:t xml:space="preserve">Приложение: </w:t>
      </w:r>
    </w:p>
    <w:p w14:paraId="09E83579" w14:textId="77777777" w:rsidR="000469B3" w:rsidRDefault="000469B3" w:rsidP="000469B3">
      <w:pPr>
        <w:spacing w:line="240" w:lineRule="atLeast"/>
        <w:rPr>
          <w:sz w:val="24"/>
          <w:szCs w:val="24"/>
        </w:rPr>
      </w:pPr>
    </w:p>
    <w:p w14:paraId="2C581A08" w14:textId="77777777" w:rsidR="000469B3" w:rsidRPr="00152409" w:rsidRDefault="00CD2F7F" w:rsidP="000469B3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Порядки</w:t>
      </w:r>
      <w:r w:rsidR="000469B3" w:rsidRPr="00E235B1">
        <w:rPr>
          <w:sz w:val="24"/>
          <w:szCs w:val="24"/>
        </w:rPr>
        <w:t xml:space="preserve"> предоставления и распределения </w:t>
      </w:r>
      <w:r w:rsidR="000469B3" w:rsidRPr="00DB1792">
        <w:rPr>
          <w:sz w:val="24"/>
          <w:szCs w:val="24"/>
        </w:rPr>
        <w:t>субсидий</w:t>
      </w:r>
      <w:r w:rsidR="000469B3" w:rsidRPr="00E235B1">
        <w:rPr>
          <w:sz w:val="24"/>
          <w:szCs w:val="24"/>
        </w:rPr>
        <w:t xml:space="preserve"> бюджетам муниципальных образований Новгородской области в рамках реализации государственной программы</w:t>
      </w:r>
      <w:r w:rsidR="000469B3">
        <w:rPr>
          <w:sz w:val="24"/>
          <w:szCs w:val="24"/>
        </w:rPr>
        <w:t>.</w:t>
      </w:r>
    </w:p>
    <w:p w14:paraId="4AEB6BCA" w14:textId="77777777" w:rsidR="000469B3" w:rsidRPr="00152409" w:rsidRDefault="000469B3" w:rsidP="000469B3">
      <w:pPr>
        <w:spacing w:line="240" w:lineRule="atLeast"/>
        <w:rPr>
          <w:sz w:val="24"/>
          <w:szCs w:val="24"/>
        </w:rPr>
      </w:pPr>
    </w:p>
    <w:p w14:paraId="4492F7C7" w14:textId="77777777" w:rsidR="000469B3" w:rsidRDefault="000469B3">
      <w:pPr>
        <w:rPr>
          <w:rFonts w:eastAsia="Times New Roman" w:cs="Times New Roman"/>
          <w:sz w:val="24"/>
          <w:szCs w:val="24"/>
          <w:lang w:eastAsia="ru-RU"/>
        </w:rPr>
      </w:pPr>
    </w:p>
    <w:p w14:paraId="55386D80" w14:textId="77777777" w:rsidR="00A91D50" w:rsidRDefault="00A91D50" w:rsidP="002636EF">
      <w:pPr>
        <w:pStyle w:val="ConsPlusNormal"/>
        <w:jc w:val="right"/>
        <w:outlineLvl w:val="1"/>
        <w:rPr>
          <w:sz w:val="24"/>
          <w:szCs w:val="24"/>
        </w:rPr>
      </w:pPr>
    </w:p>
    <w:p w14:paraId="70CDAA07" w14:textId="6576FB8A" w:rsidR="002776A5" w:rsidRDefault="002776A5">
      <w:pPr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14:paraId="1D00C947" w14:textId="77777777" w:rsidR="006333B3" w:rsidRPr="00996EE2" w:rsidRDefault="006333B3" w:rsidP="002636EF">
      <w:pPr>
        <w:pStyle w:val="ConsPlusNormal"/>
        <w:jc w:val="right"/>
        <w:outlineLvl w:val="1"/>
        <w:rPr>
          <w:sz w:val="24"/>
          <w:szCs w:val="24"/>
        </w:rPr>
      </w:pPr>
      <w:r w:rsidRPr="00996EE2">
        <w:rPr>
          <w:sz w:val="24"/>
          <w:szCs w:val="24"/>
        </w:rPr>
        <w:lastRenderedPageBreak/>
        <w:t xml:space="preserve">Приложение </w:t>
      </w:r>
      <w:r w:rsidR="00372B25">
        <w:rPr>
          <w:sz w:val="24"/>
          <w:szCs w:val="24"/>
        </w:rPr>
        <w:t>№</w:t>
      </w:r>
      <w:r w:rsidRPr="00996EE2">
        <w:rPr>
          <w:sz w:val="24"/>
          <w:szCs w:val="24"/>
        </w:rPr>
        <w:t xml:space="preserve"> </w:t>
      </w:r>
      <w:r w:rsidR="000469B3">
        <w:rPr>
          <w:sz w:val="24"/>
          <w:szCs w:val="24"/>
        </w:rPr>
        <w:t>3</w:t>
      </w:r>
    </w:p>
    <w:p w14:paraId="423670A6" w14:textId="77777777" w:rsidR="006333B3" w:rsidRPr="00996EE2" w:rsidRDefault="006333B3" w:rsidP="002636EF">
      <w:pPr>
        <w:pStyle w:val="ConsPlusNormal"/>
        <w:jc w:val="right"/>
        <w:rPr>
          <w:sz w:val="24"/>
          <w:szCs w:val="24"/>
        </w:rPr>
      </w:pPr>
      <w:r w:rsidRPr="00996EE2">
        <w:rPr>
          <w:sz w:val="24"/>
          <w:szCs w:val="24"/>
        </w:rPr>
        <w:t>к Методическим рекомендациям</w:t>
      </w:r>
    </w:p>
    <w:p w14:paraId="3D8C7190" w14:textId="77777777" w:rsidR="006333B3" w:rsidRPr="00996EE2" w:rsidRDefault="006333B3" w:rsidP="002636EF">
      <w:pPr>
        <w:pStyle w:val="ConsPlusNormal"/>
        <w:jc w:val="right"/>
        <w:rPr>
          <w:sz w:val="24"/>
          <w:szCs w:val="24"/>
        </w:rPr>
      </w:pPr>
      <w:r w:rsidRPr="00996EE2">
        <w:rPr>
          <w:sz w:val="24"/>
          <w:szCs w:val="24"/>
        </w:rPr>
        <w:t>по разработке и реализации</w:t>
      </w:r>
    </w:p>
    <w:p w14:paraId="4FED724F" w14:textId="77777777" w:rsidR="006333B3" w:rsidRPr="00996EE2" w:rsidRDefault="006333B3" w:rsidP="002636EF">
      <w:pPr>
        <w:pStyle w:val="ConsPlusNormal"/>
        <w:jc w:val="right"/>
        <w:rPr>
          <w:sz w:val="24"/>
          <w:szCs w:val="24"/>
        </w:rPr>
      </w:pPr>
      <w:r w:rsidRPr="00996EE2">
        <w:rPr>
          <w:sz w:val="24"/>
          <w:szCs w:val="24"/>
        </w:rPr>
        <w:t>государственных программ</w:t>
      </w:r>
    </w:p>
    <w:p w14:paraId="63472819" w14:textId="77777777" w:rsidR="006333B3" w:rsidRPr="00996EE2" w:rsidRDefault="000E30B3" w:rsidP="002636EF">
      <w:pPr>
        <w:pStyle w:val="ConsPlusNormal"/>
        <w:jc w:val="right"/>
        <w:rPr>
          <w:sz w:val="24"/>
          <w:szCs w:val="24"/>
        </w:rPr>
      </w:pPr>
      <w:r w:rsidRPr="00996EE2">
        <w:rPr>
          <w:sz w:val="24"/>
          <w:szCs w:val="24"/>
        </w:rPr>
        <w:t>Новгородской области</w:t>
      </w:r>
    </w:p>
    <w:p w14:paraId="3BDA3A66" w14:textId="77777777" w:rsidR="006333B3" w:rsidRPr="00996EE2" w:rsidRDefault="006333B3" w:rsidP="002636EF">
      <w:pPr>
        <w:pStyle w:val="ConsPlusNormal"/>
        <w:jc w:val="both"/>
        <w:rPr>
          <w:sz w:val="24"/>
          <w:szCs w:val="24"/>
        </w:rPr>
      </w:pPr>
    </w:p>
    <w:p w14:paraId="3DFF2370" w14:textId="77777777" w:rsidR="006333B3" w:rsidRPr="00996EE2" w:rsidRDefault="006333B3" w:rsidP="002636EF">
      <w:pPr>
        <w:pStyle w:val="ConsPlusNormal"/>
        <w:jc w:val="right"/>
        <w:rPr>
          <w:sz w:val="24"/>
          <w:szCs w:val="24"/>
        </w:rPr>
      </w:pPr>
      <w:r w:rsidRPr="00996EE2">
        <w:rPr>
          <w:sz w:val="24"/>
          <w:szCs w:val="24"/>
        </w:rPr>
        <w:t>УТВЕРЖДЕН</w:t>
      </w:r>
    </w:p>
    <w:p w14:paraId="7FFF44FE" w14:textId="01D0F0AB" w:rsidR="006333B3" w:rsidRPr="00996EE2" w:rsidRDefault="002776A5" w:rsidP="002636EF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протоколом</w:t>
      </w:r>
      <w:r w:rsidR="006333B3" w:rsidRPr="00996EE2">
        <w:rPr>
          <w:sz w:val="24"/>
          <w:szCs w:val="24"/>
        </w:rPr>
        <w:t xml:space="preserve"> </w:t>
      </w:r>
      <w:r w:rsidR="00860549" w:rsidRPr="00996EE2">
        <w:rPr>
          <w:sz w:val="24"/>
          <w:szCs w:val="24"/>
        </w:rPr>
        <w:t>управляющего совета</w:t>
      </w:r>
    </w:p>
    <w:p w14:paraId="7F06C526" w14:textId="546EC72F" w:rsidR="006333B3" w:rsidRPr="00996EE2" w:rsidRDefault="006333B3" w:rsidP="002776A5">
      <w:pPr>
        <w:pStyle w:val="ConsPlusNormal"/>
        <w:ind w:left="10620" w:firstLine="708"/>
        <w:jc w:val="center"/>
        <w:rPr>
          <w:sz w:val="24"/>
          <w:szCs w:val="24"/>
        </w:rPr>
      </w:pPr>
      <w:r w:rsidRPr="00996EE2">
        <w:rPr>
          <w:sz w:val="24"/>
          <w:szCs w:val="24"/>
        </w:rPr>
        <w:t>от __</w:t>
      </w:r>
      <w:r w:rsidR="002776A5">
        <w:rPr>
          <w:sz w:val="24"/>
          <w:szCs w:val="24"/>
        </w:rPr>
        <w:t>____</w:t>
      </w:r>
      <w:r w:rsidRPr="00996EE2">
        <w:rPr>
          <w:sz w:val="24"/>
          <w:szCs w:val="24"/>
        </w:rPr>
        <w:t xml:space="preserve">__ </w:t>
      </w:r>
      <w:r w:rsidR="007634B4">
        <w:rPr>
          <w:sz w:val="24"/>
          <w:szCs w:val="24"/>
        </w:rPr>
        <w:t>№</w:t>
      </w:r>
      <w:r w:rsidRPr="00996EE2">
        <w:rPr>
          <w:sz w:val="24"/>
          <w:szCs w:val="24"/>
        </w:rPr>
        <w:t xml:space="preserve"> ____</w:t>
      </w:r>
    </w:p>
    <w:p w14:paraId="41C62CD4" w14:textId="77777777" w:rsidR="006333B3" w:rsidRPr="00996EE2" w:rsidRDefault="006333B3" w:rsidP="002636EF">
      <w:pPr>
        <w:pStyle w:val="ConsPlusNormal"/>
        <w:jc w:val="center"/>
        <w:rPr>
          <w:sz w:val="24"/>
          <w:szCs w:val="24"/>
        </w:rPr>
      </w:pPr>
      <w:r w:rsidRPr="00996EE2">
        <w:rPr>
          <w:sz w:val="24"/>
          <w:szCs w:val="24"/>
        </w:rPr>
        <w:t xml:space="preserve">ПАСПОРТ </w:t>
      </w:r>
    </w:p>
    <w:p w14:paraId="6AB29BC0" w14:textId="77777777" w:rsidR="006333B3" w:rsidRPr="00996EE2" w:rsidRDefault="006333B3" w:rsidP="002636EF">
      <w:pPr>
        <w:pStyle w:val="ConsPlusNormal"/>
        <w:jc w:val="center"/>
        <w:rPr>
          <w:sz w:val="24"/>
          <w:szCs w:val="24"/>
        </w:rPr>
      </w:pPr>
      <w:r w:rsidRPr="00996EE2">
        <w:rPr>
          <w:sz w:val="24"/>
          <w:szCs w:val="24"/>
        </w:rPr>
        <w:t xml:space="preserve">государственной программы </w:t>
      </w:r>
      <w:r w:rsidR="000E30B3" w:rsidRPr="00996EE2">
        <w:rPr>
          <w:sz w:val="24"/>
          <w:szCs w:val="24"/>
        </w:rPr>
        <w:t>Новгородской области</w:t>
      </w:r>
      <w:r w:rsidR="001D0041" w:rsidRPr="00996EE2">
        <w:rPr>
          <w:sz w:val="24"/>
          <w:szCs w:val="24"/>
        </w:rPr>
        <w:t xml:space="preserve"> </w:t>
      </w:r>
      <w:r w:rsidR="004559C9" w:rsidRPr="00996EE2">
        <w:rPr>
          <w:sz w:val="24"/>
          <w:szCs w:val="24"/>
        </w:rPr>
        <w:t>«</w:t>
      </w:r>
      <w:r w:rsidRPr="00996EE2">
        <w:rPr>
          <w:sz w:val="24"/>
          <w:szCs w:val="24"/>
        </w:rPr>
        <w:t>Наименование</w:t>
      </w:r>
      <w:r w:rsidR="004559C9" w:rsidRPr="00996EE2">
        <w:rPr>
          <w:sz w:val="24"/>
          <w:szCs w:val="24"/>
        </w:rPr>
        <w:t>»</w:t>
      </w:r>
      <w:r w:rsidRPr="00996EE2">
        <w:rPr>
          <w:sz w:val="24"/>
          <w:szCs w:val="24"/>
        </w:rPr>
        <w:t xml:space="preserve"> </w:t>
      </w:r>
    </w:p>
    <w:p w14:paraId="610E13AD" w14:textId="77777777" w:rsidR="006333B3" w:rsidRPr="00996EE2" w:rsidRDefault="006333B3" w:rsidP="002636EF">
      <w:pPr>
        <w:pStyle w:val="ConsPlusNormal"/>
        <w:jc w:val="center"/>
        <w:outlineLvl w:val="2"/>
        <w:rPr>
          <w:sz w:val="24"/>
          <w:szCs w:val="24"/>
        </w:rPr>
      </w:pPr>
      <w:r w:rsidRPr="00996EE2">
        <w:rPr>
          <w:sz w:val="24"/>
          <w:szCs w:val="24"/>
        </w:rPr>
        <w:t>1. Основные положения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0"/>
        <w:gridCol w:w="7371"/>
      </w:tblGrid>
      <w:tr w:rsidR="006333B3" w:rsidRPr="00996EE2" w14:paraId="38DCF0EB" w14:textId="77777777" w:rsidTr="000D0F26">
        <w:tc>
          <w:tcPr>
            <w:tcW w:w="7650" w:type="dxa"/>
            <w:vAlign w:val="center"/>
          </w:tcPr>
          <w:p w14:paraId="7415C882" w14:textId="77777777" w:rsidR="006333B3" w:rsidRPr="00996EE2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996EE2">
              <w:rPr>
                <w:sz w:val="24"/>
                <w:szCs w:val="24"/>
              </w:rPr>
              <w:t xml:space="preserve">Куратор государственной программы </w:t>
            </w:r>
            <w:r w:rsidR="000E30B3" w:rsidRPr="00996EE2">
              <w:rPr>
                <w:sz w:val="24"/>
                <w:szCs w:val="24"/>
              </w:rPr>
              <w:t>Новгородской области</w:t>
            </w:r>
          </w:p>
        </w:tc>
        <w:tc>
          <w:tcPr>
            <w:tcW w:w="7371" w:type="dxa"/>
            <w:vAlign w:val="center"/>
          </w:tcPr>
          <w:p w14:paraId="02BA1C51" w14:textId="77777777" w:rsidR="006333B3" w:rsidRPr="00996EE2" w:rsidRDefault="006333B3" w:rsidP="009F6489">
            <w:pPr>
              <w:pStyle w:val="ConsPlusNormal"/>
              <w:rPr>
                <w:sz w:val="24"/>
                <w:szCs w:val="24"/>
              </w:rPr>
            </w:pPr>
            <w:r w:rsidRPr="00996EE2">
              <w:rPr>
                <w:sz w:val="24"/>
                <w:szCs w:val="24"/>
              </w:rPr>
              <w:t xml:space="preserve">Ф.И.О. </w:t>
            </w:r>
            <w:r w:rsidR="00063535">
              <w:rPr>
                <w:sz w:val="24"/>
                <w:szCs w:val="24"/>
              </w:rPr>
              <w:t xml:space="preserve">первого </w:t>
            </w:r>
            <w:r w:rsidR="004559C9" w:rsidRPr="00996EE2">
              <w:rPr>
                <w:sz w:val="24"/>
                <w:szCs w:val="24"/>
              </w:rPr>
              <w:t xml:space="preserve">заместителя губернатора Новгородской области, </w:t>
            </w:r>
            <w:r w:rsidR="009F6489" w:rsidRPr="009F6489">
              <w:rPr>
                <w:sz w:val="24"/>
                <w:szCs w:val="24"/>
              </w:rPr>
              <w:t>заместител</w:t>
            </w:r>
            <w:r w:rsidR="009F6489">
              <w:rPr>
                <w:sz w:val="24"/>
                <w:szCs w:val="24"/>
              </w:rPr>
              <w:t>я</w:t>
            </w:r>
            <w:r w:rsidR="009F6489" w:rsidRPr="009F6489">
              <w:rPr>
                <w:sz w:val="24"/>
                <w:szCs w:val="24"/>
              </w:rPr>
              <w:t xml:space="preserve"> Губернатора Новгородской области, заместител</w:t>
            </w:r>
            <w:r w:rsidR="009F6489">
              <w:rPr>
                <w:sz w:val="24"/>
                <w:szCs w:val="24"/>
              </w:rPr>
              <w:t>я</w:t>
            </w:r>
            <w:r w:rsidR="009F6489" w:rsidRPr="009F6489">
              <w:rPr>
                <w:sz w:val="24"/>
                <w:szCs w:val="24"/>
              </w:rPr>
              <w:t xml:space="preserve"> Губернатора Новгородской области - руководител</w:t>
            </w:r>
            <w:r w:rsidR="009F6489">
              <w:rPr>
                <w:sz w:val="24"/>
                <w:szCs w:val="24"/>
              </w:rPr>
              <w:t>я</w:t>
            </w:r>
            <w:r w:rsidR="009F6489" w:rsidRPr="009F6489">
              <w:rPr>
                <w:sz w:val="24"/>
                <w:szCs w:val="24"/>
              </w:rPr>
              <w:t xml:space="preserve"> Администрации Губернатора Новгородской области, заместител</w:t>
            </w:r>
            <w:r w:rsidR="009F6489">
              <w:rPr>
                <w:sz w:val="24"/>
                <w:szCs w:val="24"/>
              </w:rPr>
              <w:t>я</w:t>
            </w:r>
            <w:r w:rsidR="009F6489" w:rsidRPr="009F6489">
              <w:rPr>
                <w:sz w:val="24"/>
                <w:szCs w:val="24"/>
              </w:rPr>
              <w:t xml:space="preserve"> Председателя Правительства Новгородской области</w:t>
            </w:r>
          </w:p>
        </w:tc>
      </w:tr>
      <w:tr w:rsidR="006333B3" w:rsidRPr="00AF3E65" w14:paraId="410F09BF" w14:textId="77777777" w:rsidTr="000D0F26">
        <w:tc>
          <w:tcPr>
            <w:tcW w:w="7650" w:type="dxa"/>
            <w:vAlign w:val="center"/>
          </w:tcPr>
          <w:p w14:paraId="0F1348A2" w14:textId="77777777" w:rsidR="006333B3" w:rsidRPr="00AF3E65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AF3E65">
              <w:rPr>
                <w:sz w:val="24"/>
                <w:szCs w:val="24"/>
              </w:rPr>
              <w:t xml:space="preserve">Ответственный исполнитель государственной программы </w:t>
            </w:r>
            <w:r w:rsidR="000E30B3" w:rsidRPr="00AF3E65">
              <w:rPr>
                <w:sz w:val="24"/>
                <w:szCs w:val="24"/>
              </w:rPr>
              <w:t>Новгородской области</w:t>
            </w:r>
          </w:p>
        </w:tc>
        <w:tc>
          <w:tcPr>
            <w:tcW w:w="7371" w:type="dxa"/>
            <w:vAlign w:val="center"/>
          </w:tcPr>
          <w:p w14:paraId="71D6307C" w14:textId="77777777" w:rsidR="006333B3" w:rsidRPr="00AF3E65" w:rsidRDefault="006333B3" w:rsidP="00C57598">
            <w:pPr>
              <w:pStyle w:val="ConsPlusNormal"/>
              <w:jc w:val="both"/>
              <w:rPr>
                <w:sz w:val="24"/>
                <w:szCs w:val="24"/>
              </w:rPr>
            </w:pPr>
            <w:r w:rsidRPr="00AF3E65">
              <w:rPr>
                <w:sz w:val="24"/>
                <w:szCs w:val="24"/>
              </w:rPr>
              <w:t>Ф.И.О. руководителя ОИВ</w:t>
            </w:r>
            <w:r w:rsidR="00C57598">
              <w:rPr>
                <w:sz w:val="24"/>
                <w:szCs w:val="24"/>
              </w:rPr>
              <w:t xml:space="preserve">, руководителя </w:t>
            </w:r>
            <w:r w:rsidR="00C57598" w:rsidRPr="00C57598">
              <w:rPr>
                <w:sz w:val="24"/>
                <w:szCs w:val="24"/>
              </w:rPr>
              <w:t>государственн</w:t>
            </w:r>
            <w:r w:rsidR="00C57598">
              <w:rPr>
                <w:sz w:val="24"/>
                <w:szCs w:val="24"/>
              </w:rPr>
              <w:t>ого</w:t>
            </w:r>
            <w:r w:rsidR="00C57598" w:rsidRPr="00C57598">
              <w:rPr>
                <w:sz w:val="24"/>
                <w:szCs w:val="24"/>
              </w:rPr>
              <w:t xml:space="preserve"> областн</w:t>
            </w:r>
            <w:r w:rsidR="00C57598">
              <w:rPr>
                <w:sz w:val="24"/>
                <w:szCs w:val="24"/>
              </w:rPr>
              <w:t>ого</w:t>
            </w:r>
            <w:r w:rsidR="00C57598" w:rsidRPr="00C57598">
              <w:rPr>
                <w:sz w:val="24"/>
                <w:szCs w:val="24"/>
              </w:rPr>
              <w:t xml:space="preserve"> учреждени</w:t>
            </w:r>
            <w:r w:rsidR="00C57598">
              <w:rPr>
                <w:sz w:val="24"/>
                <w:szCs w:val="24"/>
              </w:rPr>
              <w:t>я</w:t>
            </w:r>
            <w:r w:rsidRPr="00AF3E65">
              <w:rPr>
                <w:sz w:val="24"/>
                <w:szCs w:val="24"/>
              </w:rPr>
              <w:t xml:space="preserve"> </w:t>
            </w:r>
          </w:p>
        </w:tc>
      </w:tr>
      <w:tr w:rsidR="006333B3" w:rsidRPr="00AF3E65" w14:paraId="21B8E209" w14:textId="77777777" w:rsidTr="000D0F26">
        <w:tc>
          <w:tcPr>
            <w:tcW w:w="7650" w:type="dxa"/>
            <w:vAlign w:val="center"/>
          </w:tcPr>
          <w:p w14:paraId="78F5B23C" w14:textId="77777777" w:rsidR="006333B3" w:rsidRPr="00AF3E65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AF3E65">
              <w:rPr>
                <w:sz w:val="24"/>
                <w:szCs w:val="24"/>
              </w:rPr>
              <w:t xml:space="preserve">Период реализации </w:t>
            </w:r>
          </w:p>
        </w:tc>
        <w:tc>
          <w:tcPr>
            <w:tcW w:w="7371" w:type="dxa"/>
            <w:vAlign w:val="center"/>
          </w:tcPr>
          <w:p w14:paraId="04C39D70" w14:textId="77777777" w:rsidR="006333B3" w:rsidRPr="00AF3E65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AF3E65">
              <w:rPr>
                <w:sz w:val="24"/>
                <w:szCs w:val="24"/>
              </w:rPr>
              <w:t>Этап I: год начала - год окончания</w:t>
            </w:r>
          </w:p>
          <w:p w14:paraId="5F7B8C0E" w14:textId="77777777" w:rsidR="006333B3" w:rsidRPr="00AF3E65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AF3E65">
              <w:rPr>
                <w:sz w:val="24"/>
                <w:szCs w:val="24"/>
              </w:rPr>
              <w:t>Этап II: год начала - год окончания</w:t>
            </w:r>
          </w:p>
        </w:tc>
      </w:tr>
      <w:tr w:rsidR="006333B3" w:rsidRPr="00AF3E65" w14:paraId="29CD2048" w14:textId="77777777" w:rsidTr="000D0F26">
        <w:tc>
          <w:tcPr>
            <w:tcW w:w="7650" w:type="dxa"/>
            <w:vAlign w:val="center"/>
          </w:tcPr>
          <w:p w14:paraId="4CC42ACA" w14:textId="77777777" w:rsidR="006333B3" w:rsidRPr="00AF3E65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AF3E65">
              <w:rPr>
                <w:sz w:val="24"/>
                <w:szCs w:val="24"/>
              </w:rPr>
              <w:t xml:space="preserve">Цели государственной программы </w:t>
            </w:r>
            <w:r w:rsidR="000E30B3" w:rsidRPr="00AF3E65">
              <w:rPr>
                <w:sz w:val="24"/>
                <w:szCs w:val="24"/>
              </w:rPr>
              <w:t>Новгородской области</w:t>
            </w:r>
          </w:p>
        </w:tc>
        <w:tc>
          <w:tcPr>
            <w:tcW w:w="7371" w:type="dxa"/>
            <w:vAlign w:val="center"/>
          </w:tcPr>
          <w:p w14:paraId="1CAA7814" w14:textId="77777777" w:rsidR="006333B3" w:rsidRPr="00AF3E65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AF3E65">
              <w:rPr>
                <w:sz w:val="24"/>
                <w:szCs w:val="24"/>
              </w:rPr>
              <w:t>Цель 1</w:t>
            </w:r>
          </w:p>
          <w:p w14:paraId="52CD51EF" w14:textId="77777777" w:rsidR="006333B3" w:rsidRPr="00AF3E65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AF3E65">
              <w:rPr>
                <w:sz w:val="24"/>
                <w:szCs w:val="24"/>
              </w:rPr>
              <w:t>Цель N</w:t>
            </w:r>
          </w:p>
        </w:tc>
      </w:tr>
      <w:tr w:rsidR="006333B3" w:rsidRPr="00AF3E65" w14:paraId="79CAC5EB" w14:textId="77777777" w:rsidTr="000D0F26">
        <w:tc>
          <w:tcPr>
            <w:tcW w:w="7650" w:type="dxa"/>
            <w:vAlign w:val="center"/>
          </w:tcPr>
          <w:p w14:paraId="3D5C378F" w14:textId="77777777" w:rsidR="006333B3" w:rsidRPr="00AF3E65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AF3E65">
              <w:rPr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7371" w:type="dxa"/>
            <w:vAlign w:val="center"/>
          </w:tcPr>
          <w:p w14:paraId="15CC34C8" w14:textId="77777777" w:rsidR="006333B3" w:rsidRPr="00AF3E65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AF3E65">
              <w:rPr>
                <w:sz w:val="24"/>
                <w:szCs w:val="24"/>
              </w:rPr>
              <w:t>Направление (подпрограмма) 1 "Наименование"</w:t>
            </w:r>
          </w:p>
          <w:p w14:paraId="5611893D" w14:textId="77777777" w:rsidR="006333B3" w:rsidRPr="00AF3E65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AF3E65">
              <w:rPr>
                <w:sz w:val="24"/>
                <w:szCs w:val="24"/>
              </w:rPr>
              <w:t>Направление (подпрограмма) N "Наименование"</w:t>
            </w:r>
          </w:p>
        </w:tc>
      </w:tr>
      <w:tr w:rsidR="006333B3" w:rsidRPr="00AF3E65" w14:paraId="591E2274" w14:textId="77777777" w:rsidTr="000D0F26">
        <w:tc>
          <w:tcPr>
            <w:tcW w:w="7650" w:type="dxa"/>
            <w:vAlign w:val="center"/>
          </w:tcPr>
          <w:p w14:paraId="7317C3A0" w14:textId="77777777" w:rsidR="006333B3" w:rsidRPr="00AF3E65" w:rsidRDefault="006333B3" w:rsidP="0001595D">
            <w:pPr>
              <w:pStyle w:val="ConsPlusNormal"/>
              <w:rPr>
                <w:sz w:val="24"/>
                <w:szCs w:val="24"/>
              </w:rPr>
            </w:pPr>
            <w:r w:rsidRPr="00AF3E65">
              <w:rPr>
                <w:sz w:val="24"/>
                <w:szCs w:val="24"/>
              </w:rPr>
              <w:t xml:space="preserve">Объемы финансового обеспечения </w:t>
            </w:r>
            <w:r w:rsidRPr="00CB3AB5">
              <w:rPr>
                <w:sz w:val="24"/>
                <w:szCs w:val="24"/>
              </w:rPr>
              <w:t>за весь период реализации</w:t>
            </w:r>
            <w:r w:rsidR="00C57598" w:rsidRPr="004567E7">
              <w:rPr>
                <w:sz w:val="20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14:paraId="71B8C9AF" w14:textId="77777777" w:rsidR="006333B3" w:rsidRPr="00AF3E65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333B3" w:rsidRPr="00AF3E65" w14:paraId="2B75EEE3" w14:textId="77777777" w:rsidTr="000D0F26">
        <w:tc>
          <w:tcPr>
            <w:tcW w:w="7650" w:type="dxa"/>
            <w:vAlign w:val="center"/>
          </w:tcPr>
          <w:p w14:paraId="741C9AEC" w14:textId="77777777" w:rsidR="006333B3" w:rsidRPr="00AF3E65" w:rsidRDefault="007A3A91" w:rsidP="002636EF">
            <w:pPr>
              <w:pStyle w:val="ConsPlusNormal"/>
              <w:rPr>
                <w:sz w:val="24"/>
                <w:szCs w:val="24"/>
              </w:rPr>
            </w:pPr>
            <w:r w:rsidRPr="007A3A91">
              <w:rPr>
                <w:sz w:val="24"/>
                <w:szCs w:val="24"/>
              </w:rPr>
              <w:t>Связь с национальными целями развития Российской Федерации/ государственной программой Российской Федерации</w:t>
            </w:r>
          </w:p>
        </w:tc>
        <w:tc>
          <w:tcPr>
            <w:tcW w:w="7371" w:type="dxa"/>
            <w:vAlign w:val="center"/>
          </w:tcPr>
          <w:p w14:paraId="08704753" w14:textId="77777777" w:rsidR="006333B3" w:rsidRPr="00AF3E65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AF3E65">
              <w:rPr>
                <w:sz w:val="24"/>
                <w:szCs w:val="24"/>
              </w:rPr>
              <w:t>Наименование национальной цели/показатель национальной цели</w:t>
            </w:r>
            <w:r w:rsidR="007A3A91">
              <w:rPr>
                <w:sz w:val="24"/>
                <w:szCs w:val="24"/>
              </w:rPr>
              <w:t>/</w:t>
            </w:r>
          </w:p>
          <w:p w14:paraId="566CEABB" w14:textId="77777777" w:rsidR="006333B3" w:rsidRPr="00AF3E65" w:rsidRDefault="004F0700" w:rsidP="002636E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A3A91" w:rsidRPr="007A3A91">
              <w:rPr>
                <w:sz w:val="24"/>
                <w:szCs w:val="24"/>
              </w:rPr>
              <w:t>аименование государственной программы Российской Федерации</w:t>
            </w:r>
          </w:p>
        </w:tc>
      </w:tr>
    </w:tbl>
    <w:p w14:paraId="665A43F8" w14:textId="77777777" w:rsidR="00DA6C93" w:rsidRDefault="00DA6C93" w:rsidP="002636EF">
      <w:pPr>
        <w:pStyle w:val="ConsPlusNormal"/>
        <w:jc w:val="center"/>
        <w:outlineLvl w:val="2"/>
        <w:rPr>
          <w:sz w:val="24"/>
          <w:szCs w:val="24"/>
        </w:rPr>
      </w:pPr>
    </w:p>
    <w:p w14:paraId="2FEE6234" w14:textId="77777777" w:rsidR="0001595D" w:rsidRDefault="0001595D" w:rsidP="002636EF">
      <w:pPr>
        <w:pStyle w:val="ConsPlusNormal"/>
        <w:jc w:val="center"/>
        <w:outlineLvl w:val="2"/>
        <w:rPr>
          <w:sz w:val="24"/>
          <w:szCs w:val="24"/>
        </w:rPr>
      </w:pPr>
    </w:p>
    <w:p w14:paraId="673A27F3" w14:textId="77777777" w:rsidR="0001595D" w:rsidRDefault="0001595D" w:rsidP="002636EF">
      <w:pPr>
        <w:pStyle w:val="ConsPlusNormal"/>
        <w:jc w:val="center"/>
        <w:outlineLvl w:val="2"/>
        <w:rPr>
          <w:sz w:val="24"/>
          <w:szCs w:val="24"/>
        </w:rPr>
      </w:pPr>
    </w:p>
    <w:p w14:paraId="3D1B84EC" w14:textId="77777777" w:rsidR="00002701" w:rsidRDefault="00996EE2" w:rsidP="002636EF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Pr="00152409">
        <w:rPr>
          <w:sz w:val="24"/>
          <w:szCs w:val="24"/>
        </w:rPr>
        <w:t xml:space="preserve">. Показатели государственной программы </w:t>
      </w:r>
    </w:p>
    <w:tbl>
      <w:tblPr>
        <w:tblW w:w="14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417"/>
        <w:gridCol w:w="1276"/>
        <w:gridCol w:w="1276"/>
        <w:gridCol w:w="1133"/>
        <w:gridCol w:w="991"/>
        <w:gridCol w:w="567"/>
        <w:gridCol w:w="15"/>
        <w:gridCol w:w="658"/>
        <w:gridCol w:w="673"/>
        <w:gridCol w:w="673"/>
        <w:gridCol w:w="674"/>
        <w:gridCol w:w="15"/>
        <w:gridCol w:w="978"/>
        <w:gridCol w:w="15"/>
        <w:gridCol w:w="1402"/>
        <w:gridCol w:w="1418"/>
        <w:gridCol w:w="1134"/>
        <w:gridCol w:w="53"/>
      </w:tblGrid>
      <w:tr w:rsidR="001E1B96" w:rsidRPr="00D423AF" w14:paraId="7CA53400" w14:textId="77777777" w:rsidTr="009966EC">
        <w:trPr>
          <w:gridAfter w:val="1"/>
          <w:wAfter w:w="53" w:type="dxa"/>
          <w:trHeight w:val="444"/>
        </w:trPr>
        <w:tc>
          <w:tcPr>
            <w:tcW w:w="421" w:type="dxa"/>
            <w:vMerge w:val="restart"/>
            <w:vAlign w:val="center"/>
          </w:tcPr>
          <w:p w14:paraId="63C71DEF" w14:textId="77777777" w:rsidR="001E1B96" w:rsidRPr="00D423AF" w:rsidRDefault="001E1B96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1417" w:type="dxa"/>
            <w:vMerge w:val="restart"/>
            <w:vAlign w:val="center"/>
          </w:tcPr>
          <w:p w14:paraId="68D44F9C" w14:textId="77777777" w:rsidR="001E1B96" w:rsidRPr="00D423AF" w:rsidRDefault="001E1B96" w:rsidP="00D423AF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14:paraId="33FF0231" w14:textId="77777777" w:rsidR="001E1B96" w:rsidRPr="00D423AF" w:rsidRDefault="001E1B96" w:rsidP="00D423AF">
            <w:pPr>
              <w:spacing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423AF">
              <w:rPr>
                <w:rFonts w:cs="Times New Roman"/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1276" w:type="dxa"/>
            <w:vMerge w:val="restart"/>
            <w:vAlign w:val="center"/>
          </w:tcPr>
          <w:p w14:paraId="5903E891" w14:textId="77777777" w:rsidR="001E1B96" w:rsidRPr="00D423AF" w:rsidRDefault="001E1B96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color w:val="000000"/>
                <w:sz w:val="18"/>
                <w:szCs w:val="18"/>
              </w:rPr>
              <w:t>Признак возрастания/ убывания</w:t>
            </w:r>
          </w:p>
        </w:tc>
        <w:tc>
          <w:tcPr>
            <w:tcW w:w="1133" w:type="dxa"/>
            <w:vMerge w:val="restart"/>
            <w:vAlign w:val="center"/>
          </w:tcPr>
          <w:p w14:paraId="05FDE98E" w14:textId="77777777" w:rsidR="001E1B96" w:rsidRPr="00D423AF" w:rsidRDefault="001E1B96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573" w:type="dxa"/>
            <w:gridSpan w:val="3"/>
            <w:vAlign w:val="center"/>
          </w:tcPr>
          <w:p w14:paraId="78F5AF1E" w14:textId="77777777" w:rsidR="001E1B96" w:rsidRPr="00D423AF" w:rsidRDefault="001E1B96" w:rsidP="00D423AF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Базовое значение</w:t>
            </w:r>
          </w:p>
        </w:tc>
        <w:tc>
          <w:tcPr>
            <w:tcW w:w="2693" w:type="dxa"/>
            <w:gridSpan w:val="5"/>
            <w:vAlign w:val="center"/>
          </w:tcPr>
          <w:p w14:paraId="044C1D7E" w14:textId="77777777" w:rsidR="001E1B96" w:rsidRPr="00D423AF" w:rsidRDefault="001E1B96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993" w:type="dxa"/>
            <w:gridSpan w:val="2"/>
            <w:vAlign w:val="center"/>
          </w:tcPr>
          <w:p w14:paraId="77142D88" w14:textId="77777777" w:rsidR="001E1B96" w:rsidRPr="00D423AF" w:rsidRDefault="001E1B96" w:rsidP="00D423AF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Документ</w:t>
            </w:r>
          </w:p>
        </w:tc>
        <w:tc>
          <w:tcPr>
            <w:tcW w:w="1402" w:type="dxa"/>
            <w:vAlign w:val="center"/>
          </w:tcPr>
          <w:p w14:paraId="5C23B48A" w14:textId="77777777" w:rsidR="001E1B96" w:rsidRPr="00D423AF" w:rsidRDefault="001E1B96" w:rsidP="00D423AF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0D1EEF8" w14:textId="77777777" w:rsidR="001E1B96" w:rsidRPr="00D423AF" w:rsidRDefault="001E1B96" w:rsidP="00D423AF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Связь с показателями национальных целей</w:t>
            </w:r>
          </w:p>
        </w:tc>
        <w:tc>
          <w:tcPr>
            <w:tcW w:w="1134" w:type="dxa"/>
            <w:vAlign w:val="center"/>
          </w:tcPr>
          <w:p w14:paraId="70C97BF4" w14:textId="77777777" w:rsidR="001E1B96" w:rsidRPr="00D423AF" w:rsidRDefault="001E1B96" w:rsidP="00D423AF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D423AF">
              <w:rPr>
                <w:rFonts w:cs="Times New Roman"/>
                <w:sz w:val="18"/>
                <w:szCs w:val="18"/>
              </w:rPr>
              <w:t>Информаци</w:t>
            </w:r>
            <w:proofErr w:type="spellEnd"/>
            <w:r w:rsidRPr="00D423AF">
              <w:rPr>
                <w:rFonts w:cs="Times New Roman"/>
                <w:sz w:val="18"/>
                <w:szCs w:val="18"/>
              </w:rPr>
              <w:br/>
            </w:r>
            <w:proofErr w:type="spellStart"/>
            <w:r w:rsidRPr="00D423AF">
              <w:rPr>
                <w:rFonts w:cs="Times New Roman"/>
                <w:sz w:val="18"/>
                <w:szCs w:val="18"/>
              </w:rPr>
              <w:t>онная</w:t>
            </w:r>
            <w:proofErr w:type="spellEnd"/>
            <w:r w:rsidRPr="00D423AF">
              <w:rPr>
                <w:rFonts w:cs="Times New Roman"/>
                <w:sz w:val="18"/>
                <w:szCs w:val="18"/>
              </w:rPr>
              <w:t xml:space="preserve"> система</w:t>
            </w:r>
          </w:p>
        </w:tc>
      </w:tr>
      <w:tr w:rsidR="001E1B96" w:rsidRPr="00D423AF" w14:paraId="5F8B5A87" w14:textId="77777777" w:rsidTr="00DA6C93">
        <w:trPr>
          <w:gridAfter w:val="1"/>
          <w:wAfter w:w="53" w:type="dxa"/>
          <w:trHeight w:val="363"/>
        </w:trPr>
        <w:tc>
          <w:tcPr>
            <w:tcW w:w="421" w:type="dxa"/>
            <w:vMerge/>
          </w:tcPr>
          <w:p w14:paraId="68C8E7A6" w14:textId="77777777" w:rsidR="001E1B96" w:rsidRPr="00D423AF" w:rsidRDefault="001E1B96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E6BAAAF" w14:textId="77777777" w:rsidR="001E1B96" w:rsidRPr="00D423AF" w:rsidRDefault="001E1B96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380048C" w14:textId="77777777" w:rsidR="001E1B96" w:rsidRPr="00D423AF" w:rsidRDefault="001E1B96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13B23D5" w14:textId="77777777" w:rsidR="001E1B96" w:rsidRPr="00D423AF" w:rsidRDefault="001E1B96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34DA8C54" w14:textId="77777777" w:rsidR="001E1B96" w:rsidRPr="00D423AF" w:rsidRDefault="001E1B96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F464636" w14:textId="77777777" w:rsidR="001E1B96" w:rsidRPr="00D423AF" w:rsidRDefault="001E1B96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значение</w:t>
            </w:r>
          </w:p>
        </w:tc>
        <w:tc>
          <w:tcPr>
            <w:tcW w:w="567" w:type="dxa"/>
            <w:vAlign w:val="center"/>
          </w:tcPr>
          <w:p w14:paraId="06005B57" w14:textId="77777777" w:rsidR="001E1B96" w:rsidRPr="00D423AF" w:rsidRDefault="001E1B96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673" w:type="dxa"/>
            <w:gridSpan w:val="2"/>
            <w:vAlign w:val="center"/>
          </w:tcPr>
          <w:p w14:paraId="56BCC44A" w14:textId="77777777" w:rsidR="001E1B96" w:rsidRPr="00D423AF" w:rsidRDefault="001E1B96" w:rsidP="00D423AF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N</w:t>
            </w:r>
          </w:p>
        </w:tc>
        <w:tc>
          <w:tcPr>
            <w:tcW w:w="673" w:type="dxa"/>
            <w:vAlign w:val="center"/>
          </w:tcPr>
          <w:p w14:paraId="22C320C1" w14:textId="77777777" w:rsidR="001E1B96" w:rsidRPr="00D423AF" w:rsidRDefault="001E1B96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N+1</w:t>
            </w:r>
          </w:p>
        </w:tc>
        <w:tc>
          <w:tcPr>
            <w:tcW w:w="673" w:type="dxa"/>
            <w:vAlign w:val="center"/>
          </w:tcPr>
          <w:p w14:paraId="32CC45BC" w14:textId="77777777" w:rsidR="001E1B96" w:rsidRPr="00D423AF" w:rsidRDefault="001E1B96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…</w:t>
            </w:r>
          </w:p>
        </w:tc>
        <w:tc>
          <w:tcPr>
            <w:tcW w:w="674" w:type="dxa"/>
            <w:vAlign w:val="center"/>
          </w:tcPr>
          <w:p w14:paraId="619C0AEC" w14:textId="77777777" w:rsidR="001E1B96" w:rsidRPr="00D423AF" w:rsidRDefault="001E1B96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D423AF">
              <w:rPr>
                <w:rFonts w:cs="Times New Roman"/>
                <w:sz w:val="18"/>
                <w:szCs w:val="18"/>
              </w:rPr>
              <w:t>N+n</w:t>
            </w:r>
            <w:proofErr w:type="spellEnd"/>
          </w:p>
        </w:tc>
        <w:tc>
          <w:tcPr>
            <w:tcW w:w="993" w:type="dxa"/>
            <w:gridSpan w:val="2"/>
          </w:tcPr>
          <w:p w14:paraId="3A5BE078" w14:textId="77777777" w:rsidR="001E1B96" w:rsidRPr="00D423AF" w:rsidRDefault="001E1B96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71BF222C" w14:textId="77777777" w:rsidR="001E1B96" w:rsidRPr="00D423AF" w:rsidRDefault="001E1B96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C8EF63B" w14:textId="77777777" w:rsidR="001E1B96" w:rsidRPr="00D423AF" w:rsidRDefault="001E1B96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892634" w14:textId="77777777" w:rsidR="001E1B96" w:rsidRPr="00D423AF" w:rsidRDefault="001E1B96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E1B96" w:rsidRPr="00D423AF" w14:paraId="7C449730" w14:textId="77777777" w:rsidTr="009966EC">
        <w:trPr>
          <w:gridAfter w:val="1"/>
          <w:wAfter w:w="53" w:type="dxa"/>
          <w:trHeight w:val="298"/>
        </w:trPr>
        <w:tc>
          <w:tcPr>
            <w:tcW w:w="421" w:type="dxa"/>
            <w:vAlign w:val="center"/>
          </w:tcPr>
          <w:p w14:paraId="001CCB62" w14:textId="77777777" w:rsidR="001E1B96" w:rsidRPr="00D423AF" w:rsidRDefault="001E1B96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6BB31603" w14:textId="77777777" w:rsidR="001E1B96" w:rsidRPr="00D423AF" w:rsidRDefault="001E1B96" w:rsidP="00B70BE0">
            <w:pPr>
              <w:pStyle w:val="a9"/>
              <w:spacing w:line="240" w:lineRule="auto"/>
              <w:ind w:left="0" w:right="-21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50605FC2" w14:textId="77777777" w:rsidR="001E1B96" w:rsidRPr="00D423AF" w:rsidRDefault="001E1B96" w:rsidP="00B70BE0">
            <w:pPr>
              <w:pStyle w:val="a9"/>
              <w:spacing w:line="240" w:lineRule="auto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1C4688A5" w14:textId="77777777" w:rsidR="001E1B96" w:rsidRPr="00D423AF" w:rsidRDefault="001E1B96" w:rsidP="00B70BE0">
            <w:pPr>
              <w:pStyle w:val="a9"/>
              <w:spacing w:line="240" w:lineRule="auto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133" w:type="dxa"/>
            <w:vAlign w:val="center"/>
          </w:tcPr>
          <w:p w14:paraId="58F4DC62" w14:textId="77777777" w:rsidR="001E1B96" w:rsidRPr="00D423AF" w:rsidRDefault="001E1B96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991" w:type="dxa"/>
            <w:vAlign w:val="center"/>
          </w:tcPr>
          <w:p w14:paraId="44B78F84" w14:textId="77777777" w:rsidR="001E1B96" w:rsidRPr="00D423AF" w:rsidRDefault="001E1B96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14:paraId="510994B7" w14:textId="77777777" w:rsidR="001E1B96" w:rsidRPr="00D423AF" w:rsidRDefault="001E1B96" w:rsidP="00B70BE0">
            <w:pPr>
              <w:pStyle w:val="a9"/>
              <w:spacing w:line="240" w:lineRule="auto"/>
              <w:ind w:left="27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673" w:type="dxa"/>
            <w:gridSpan w:val="2"/>
            <w:vAlign w:val="center"/>
          </w:tcPr>
          <w:p w14:paraId="779B218B" w14:textId="77777777" w:rsidR="001E1B96" w:rsidRPr="00D423AF" w:rsidRDefault="001E1B96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673" w:type="dxa"/>
            <w:vAlign w:val="center"/>
          </w:tcPr>
          <w:p w14:paraId="1562D55F" w14:textId="77777777" w:rsidR="001E1B96" w:rsidRPr="00D423AF" w:rsidRDefault="001E1B96" w:rsidP="00B70BE0">
            <w:pPr>
              <w:pStyle w:val="a9"/>
              <w:spacing w:line="240" w:lineRule="auto"/>
              <w:ind w:left="-2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673" w:type="dxa"/>
            <w:vAlign w:val="center"/>
          </w:tcPr>
          <w:p w14:paraId="0BA06B5E" w14:textId="77777777" w:rsidR="001E1B96" w:rsidRPr="00D423AF" w:rsidRDefault="001E1B96" w:rsidP="00B70BE0">
            <w:pPr>
              <w:pStyle w:val="a9"/>
              <w:spacing w:line="240" w:lineRule="auto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674" w:type="dxa"/>
            <w:vAlign w:val="center"/>
          </w:tcPr>
          <w:p w14:paraId="24439E10" w14:textId="77777777" w:rsidR="001E1B96" w:rsidRPr="00D423AF" w:rsidRDefault="001E1B96" w:rsidP="00B70BE0">
            <w:pPr>
              <w:pStyle w:val="a9"/>
              <w:spacing w:line="240" w:lineRule="auto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vAlign w:val="center"/>
          </w:tcPr>
          <w:p w14:paraId="51138608" w14:textId="77777777" w:rsidR="001E1B96" w:rsidRPr="00D423AF" w:rsidRDefault="001E1B96" w:rsidP="00B70BE0">
            <w:pPr>
              <w:pStyle w:val="a9"/>
              <w:spacing w:line="240" w:lineRule="auto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14:paraId="7509BFEA" w14:textId="77777777" w:rsidR="001E1B96" w:rsidRPr="00D423AF" w:rsidRDefault="001E1B96" w:rsidP="00B70BE0">
            <w:pPr>
              <w:pStyle w:val="a9"/>
              <w:spacing w:line="240" w:lineRule="auto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12145A23" w14:textId="77777777" w:rsidR="001E1B96" w:rsidRPr="00D423AF" w:rsidRDefault="001E1B96" w:rsidP="00B70BE0">
            <w:pPr>
              <w:pStyle w:val="a9"/>
              <w:spacing w:line="240" w:lineRule="auto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14:paraId="31D2BA5F" w14:textId="77777777" w:rsidR="001E1B96" w:rsidRPr="00D423AF" w:rsidRDefault="001E1B96" w:rsidP="00B70BE0">
            <w:pPr>
              <w:pStyle w:val="a9"/>
              <w:spacing w:line="240" w:lineRule="auto"/>
              <w:ind w:left="-3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</w:t>
            </w:r>
          </w:p>
        </w:tc>
      </w:tr>
      <w:tr w:rsidR="001E1B96" w:rsidRPr="00D423AF" w14:paraId="503074A6" w14:textId="77777777" w:rsidTr="009966EC">
        <w:trPr>
          <w:trHeight w:val="372"/>
        </w:trPr>
        <w:tc>
          <w:tcPr>
            <w:tcW w:w="14789" w:type="dxa"/>
            <w:gridSpan w:val="19"/>
          </w:tcPr>
          <w:p w14:paraId="6E6913FB" w14:textId="1AE552CA" w:rsidR="001E1B96" w:rsidRPr="00D423AF" w:rsidRDefault="001E1B96" w:rsidP="001E1B96">
            <w:pPr>
              <w:pStyle w:val="ConsPlusNormal"/>
              <w:jc w:val="center"/>
              <w:outlineLvl w:val="3"/>
              <w:rPr>
                <w:sz w:val="20"/>
              </w:rPr>
            </w:pPr>
            <w:r w:rsidRPr="001E1B96">
              <w:rPr>
                <w:rFonts w:eastAsia="Calibri"/>
                <w:sz w:val="24"/>
                <w:szCs w:val="24"/>
                <w:lang w:eastAsia="en-US"/>
              </w:rPr>
              <w:t>Цель государственной программы Новгородской области «Наименование»</w:t>
            </w:r>
          </w:p>
        </w:tc>
      </w:tr>
      <w:tr w:rsidR="001E1B96" w:rsidRPr="00D423AF" w14:paraId="5653391D" w14:textId="77777777" w:rsidTr="009966EC">
        <w:trPr>
          <w:gridAfter w:val="1"/>
          <w:wAfter w:w="53" w:type="dxa"/>
          <w:trHeight w:val="372"/>
        </w:trPr>
        <w:tc>
          <w:tcPr>
            <w:tcW w:w="421" w:type="dxa"/>
          </w:tcPr>
          <w:p w14:paraId="6DF7F6DE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423AF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5CC6986F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D2C8D8" w14:textId="7CCFD1FA" w:rsidR="001E1B96" w:rsidRPr="001E1B96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6FDD3D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C872DAC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68F00862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7E7CD4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3" w:type="dxa"/>
            <w:gridSpan w:val="2"/>
          </w:tcPr>
          <w:p w14:paraId="1E87BA11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57F9EAFA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29B859A1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14:paraId="2053430B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353FB066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675F03C2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2006FD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B8E5C3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1E1B96" w:rsidRPr="00D423AF" w14:paraId="3FE7C407" w14:textId="77777777" w:rsidTr="009966EC">
        <w:trPr>
          <w:gridAfter w:val="1"/>
          <w:wAfter w:w="53" w:type="dxa"/>
          <w:trHeight w:val="373"/>
        </w:trPr>
        <w:tc>
          <w:tcPr>
            <w:tcW w:w="421" w:type="dxa"/>
          </w:tcPr>
          <w:p w14:paraId="51C2EE1E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423AF">
              <w:rPr>
                <w:rFonts w:cs="Times New Roman"/>
                <w:sz w:val="20"/>
                <w:szCs w:val="20"/>
              </w:rPr>
              <w:t>N.</w:t>
            </w:r>
          </w:p>
        </w:tc>
        <w:tc>
          <w:tcPr>
            <w:tcW w:w="1417" w:type="dxa"/>
          </w:tcPr>
          <w:p w14:paraId="3E35D3E8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0F5169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B2F2BA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C168B48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47EA2E76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052E85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3" w:type="dxa"/>
            <w:gridSpan w:val="2"/>
          </w:tcPr>
          <w:p w14:paraId="27D6935D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6DE011C0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4815F114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14:paraId="0CCE6FB3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669FDAED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1D9E9915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636C14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3636F9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395804A7" w14:textId="77777777" w:rsidR="00D423AF" w:rsidRDefault="001E1B96" w:rsidP="001E1B96">
      <w:pPr>
        <w:pStyle w:val="ac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Pr="001E1B96">
        <w:rPr>
          <w:rFonts w:ascii="Times New Roman" w:hAnsi="Times New Roman"/>
        </w:rPr>
        <w:t>р.3</w:t>
      </w:r>
      <w:r w:rsidR="00D423AF" w:rsidRPr="001E1B96">
        <w:rPr>
          <w:rFonts w:ascii="Times New Roman" w:hAnsi="Times New Roman"/>
        </w:rPr>
        <w:t xml:space="preserve"> </w:t>
      </w:r>
      <w:r w:rsidR="00D423AF" w:rsidRPr="00D423AF">
        <w:rPr>
          <w:rFonts w:ascii="Times New Roman" w:hAnsi="Times New Roman"/>
        </w:rPr>
        <w:t xml:space="preserve">Указывается уровень соответствия показателя для государственной программы: «НП» (национального проекта) «ГП РФ» (государственной программы Российской Федерации), «ФП вне НП» (федерального проекта, не входящего в состав национального проекта), ГП (государственной программы </w:t>
      </w:r>
      <w:r>
        <w:rPr>
          <w:rFonts w:ascii="Times New Roman" w:hAnsi="Times New Roman"/>
        </w:rPr>
        <w:t>Новгородской области</w:t>
      </w:r>
      <w:r w:rsidR="00D423AF" w:rsidRPr="00D423AF">
        <w:rPr>
          <w:rFonts w:ascii="Times New Roman" w:hAnsi="Times New Roman"/>
        </w:rPr>
        <w:t>), «ВДЛ» (показатели для оценки эффективности деятельности высших должностных лиц субъектов Российской Федерации). Допускается установление одновременно нескольких уровней.</w:t>
      </w:r>
    </w:p>
    <w:p w14:paraId="00B758C8" w14:textId="37B376E1" w:rsidR="00D423AF" w:rsidRDefault="001E1B96" w:rsidP="001E1B9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гр. 12 </w:t>
      </w:r>
      <w:r w:rsidR="00D423AF" w:rsidRPr="00D423AF">
        <w:rPr>
          <w:sz w:val="20"/>
          <w:szCs w:val="20"/>
        </w:rPr>
        <w:t xml:space="preserve">Отражаются документы и (или) решения Президента Российской Федерации, Правительства Российской Федерации, </w:t>
      </w:r>
      <w:r>
        <w:rPr>
          <w:sz w:val="20"/>
          <w:szCs w:val="20"/>
        </w:rPr>
        <w:t>Правительства Новгородской области</w:t>
      </w:r>
      <w:r w:rsidR="00D423AF" w:rsidRPr="00D423AF">
        <w:rPr>
          <w:sz w:val="20"/>
          <w:szCs w:val="20"/>
        </w:rPr>
        <w:t xml:space="preserve">, в соответствии с которыми данный показатель определен как приоритетный (Федеральный закон, Указ Президента Российской Федерации, единый план по достижению национальных целей развития, национальный проект, государственная программа Российской Федерации, документ стратегического планирования, постановление </w:t>
      </w:r>
      <w:r>
        <w:rPr>
          <w:sz w:val="20"/>
          <w:szCs w:val="20"/>
        </w:rPr>
        <w:t>Правительства Новгородской области</w:t>
      </w:r>
      <w:r w:rsidR="00D423AF" w:rsidRPr="00D423AF">
        <w:rPr>
          <w:sz w:val="20"/>
          <w:szCs w:val="20"/>
        </w:rPr>
        <w:t xml:space="preserve"> или иной документ).</w:t>
      </w:r>
    </w:p>
    <w:p w14:paraId="14D5A988" w14:textId="77777777" w:rsidR="001E1B96" w:rsidRDefault="001E1B96" w:rsidP="001E1B9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гр. 14 </w:t>
      </w:r>
      <w:r w:rsidRPr="00D423AF">
        <w:rPr>
          <w:sz w:val="20"/>
          <w:szCs w:val="20"/>
        </w:rPr>
        <w:t>Указывается наименование целевых показателей национальных целей, вклад в достижение которых обеспечивает показатель государственной программы.</w:t>
      </w:r>
    </w:p>
    <w:p w14:paraId="63D574B6" w14:textId="77777777" w:rsidR="001E1B96" w:rsidRDefault="001E1B96" w:rsidP="001E1B9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гр. 16 У</w:t>
      </w:r>
      <w:r w:rsidRPr="00D423AF">
        <w:rPr>
          <w:sz w:val="20"/>
          <w:szCs w:val="20"/>
        </w:rPr>
        <w:t>казывается государственная информационная система, региональная система или иная информационная система, содержащая информацию о показателях и их значениях (при наличии).</w:t>
      </w:r>
    </w:p>
    <w:p w14:paraId="0EEB5934" w14:textId="77777777" w:rsidR="00002701" w:rsidRDefault="009966EC" w:rsidP="002636EF">
      <w:pPr>
        <w:pStyle w:val="ConsPlusNormal"/>
        <w:jc w:val="center"/>
        <w:outlineLvl w:val="3"/>
        <w:rPr>
          <w:sz w:val="24"/>
          <w:szCs w:val="24"/>
        </w:rPr>
      </w:pPr>
      <w:r w:rsidRPr="001D104D">
        <w:rPr>
          <w:sz w:val="24"/>
          <w:szCs w:val="24"/>
        </w:rPr>
        <w:t xml:space="preserve">2.1 </w:t>
      </w:r>
      <w:r w:rsidRPr="009966EC">
        <w:rPr>
          <w:sz w:val="24"/>
          <w:szCs w:val="24"/>
        </w:rPr>
        <w:t xml:space="preserve">Прокси-показатели </w:t>
      </w:r>
      <w:r w:rsidRPr="001D104D">
        <w:rPr>
          <w:sz w:val="24"/>
          <w:szCs w:val="24"/>
        </w:rPr>
        <w:t>государственной программы</w:t>
      </w:r>
      <w:r>
        <w:rPr>
          <w:sz w:val="24"/>
          <w:szCs w:val="24"/>
        </w:rPr>
        <w:t xml:space="preserve"> </w:t>
      </w:r>
      <w:r w:rsidRPr="009966EC">
        <w:rPr>
          <w:sz w:val="24"/>
          <w:szCs w:val="24"/>
        </w:rPr>
        <w:t>в (текущем) году</w:t>
      </w:r>
    </w:p>
    <w:tbl>
      <w:tblPr>
        <w:tblW w:w="14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18"/>
        <w:gridCol w:w="1259"/>
        <w:gridCol w:w="1276"/>
        <w:gridCol w:w="1134"/>
        <w:gridCol w:w="917"/>
        <w:gridCol w:w="14"/>
        <w:gridCol w:w="903"/>
        <w:gridCol w:w="967"/>
        <w:gridCol w:w="877"/>
        <w:gridCol w:w="967"/>
        <w:gridCol w:w="14"/>
        <w:gridCol w:w="2319"/>
        <w:gridCol w:w="14"/>
      </w:tblGrid>
      <w:tr w:rsidR="002E1C6F" w:rsidRPr="009966EC" w14:paraId="4B5E9CF4" w14:textId="77777777" w:rsidTr="002E1C6F">
        <w:trPr>
          <w:trHeight w:val="444"/>
        </w:trPr>
        <w:tc>
          <w:tcPr>
            <w:tcW w:w="568" w:type="dxa"/>
            <w:vMerge w:val="restart"/>
            <w:vAlign w:val="center"/>
          </w:tcPr>
          <w:p w14:paraId="75C9CB0C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418" w:type="dxa"/>
            <w:vMerge w:val="restart"/>
            <w:vAlign w:val="center"/>
          </w:tcPr>
          <w:p w14:paraId="597F7D2D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0AF1FDE5" w14:textId="77777777" w:rsidR="002E1C6F" w:rsidRPr="009966EC" w:rsidRDefault="002E1C6F" w:rsidP="001814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59" w:type="dxa"/>
            <w:vMerge w:val="restart"/>
            <w:vAlign w:val="center"/>
          </w:tcPr>
          <w:p w14:paraId="00A5E5CE" w14:textId="77777777" w:rsidR="002E1C6F" w:rsidRPr="009966EC" w:rsidRDefault="002E1C6F" w:rsidP="001D045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color w:val="000000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vAlign w:val="center"/>
          </w:tcPr>
          <w:p w14:paraId="776DB85E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2065" w:type="dxa"/>
            <w:gridSpan w:val="3"/>
          </w:tcPr>
          <w:p w14:paraId="4746F89E" w14:textId="77777777" w:rsidR="002E1C6F" w:rsidRDefault="002E1C6F" w:rsidP="002E1C6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Базовое значение</w:t>
            </w:r>
          </w:p>
          <w:p w14:paraId="08BC9E31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28" w:type="dxa"/>
            <w:gridSpan w:val="5"/>
            <w:vAlign w:val="center"/>
          </w:tcPr>
          <w:p w14:paraId="470D7AA4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Значение показателя по кварталам/месяцам</w:t>
            </w:r>
          </w:p>
        </w:tc>
        <w:tc>
          <w:tcPr>
            <w:tcW w:w="2333" w:type="dxa"/>
            <w:gridSpan w:val="2"/>
            <w:vAlign w:val="center"/>
          </w:tcPr>
          <w:p w14:paraId="6B26D24C" w14:textId="77777777" w:rsidR="002E1C6F" w:rsidRPr="009966EC" w:rsidRDefault="002E1C6F" w:rsidP="009966E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2E1C6F" w:rsidRPr="009966EC" w14:paraId="67F9F49E" w14:textId="77777777" w:rsidTr="00DA6C93">
        <w:trPr>
          <w:gridAfter w:val="1"/>
          <w:wAfter w:w="14" w:type="dxa"/>
          <w:trHeight w:val="413"/>
        </w:trPr>
        <w:tc>
          <w:tcPr>
            <w:tcW w:w="568" w:type="dxa"/>
            <w:vMerge/>
            <w:vAlign w:val="center"/>
          </w:tcPr>
          <w:p w14:paraId="07B8137C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18" w:type="dxa"/>
            <w:vMerge/>
            <w:vAlign w:val="center"/>
          </w:tcPr>
          <w:p w14:paraId="3BD04387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14:paraId="3FBB76D2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5CA3BE5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687F5C" w14:textId="77777777" w:rsidR="002E1C6F" w:rsidRPr="009966EC" w:rsidRDefault="002E1C6F" w:rsidP="001814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значение </w:t>
            </w:r>
          </w:p>
        </w:tc>
        <w:tc>
          <w:tcPr>
            <w:tcW w:w="917" w:type="dxa"/>
          </w:tcPr>
          <w:p w14:paraId="65EAA49E" w14:textId="77777777" w:rsidR="002E1C6F" w:rsidRPr="009966EC" w:rsidRDefault="002E1C6F" w:rsidP="001814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17" w:type="dxa"/>
            <w:gridSpan w:val="2"/>
            <w:vAlign w:val="center"/>
          </w:tcPr>
          <w:p w14:paraId="75BA2413" w14:textId="77777777" w:rsidR="002E1C6F" w:rsidRPr="009966EC" w:rsidRDefault="002E1C6F" w:rsidP="001814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967" w:type="dxa"/>
            <w:vAlign w:val="center"/>
          </w:tcPr>
          <w:p w14:paraId="0106F593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N+1</w:t>
            </w:r>
          </w:p>
        </w:tc>
        <w:tc>
          <w:tcPr>
            <w:tcW w:w="877" w:type="dxa"/>
            <w:vAlign w:val="center"/>
          </w:tcPr>
          <w:p w14:paraId="0307C7DF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967" w:type="dxa"/>
            <w:vAlign w:val="center"/>
          </w:tcPr>
          <w:p w14:paraId="5C8B63B8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9966EC">
              <w:rPr>
                <w:rFonts w:cs="Times New Roman"/>
                <w:sz w:val="20"/>
                <w:szCs w:val="20"/>
              </w:rPr>
              <w:t>N+n</w:t>
            </w:r>
            <w:proofErr w:type="spellEnd"/>
          </w:p>
        </w:tc>
        <w:tc>
          <w:tcPr>
            <w:tcW w:w="2333" w:type="dxa"/>
            <w:gridSpan w:val="2"/>
            <w:vAlign w:val="center"/>
          </w:tcPr>
          <w:p w14:paraId="6A7D6789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E1C6F" w:rsidRPr="009966EC" w14:paraId="446B36DE" w14:textId="77777777" w:rsidTr="002E1C6F">
        <w:trPr>
          <w:gridAfter w:val="1"/>
          <w:wAfter w:w="14" w:type="dxa"/>
          <w:trHeight w:val="298"/>
        </w:trPr>
        <w:tc>
          <w:tcPr>
            <w:tcW w:w="568" w:type="dxa"/>
            <w:vAlign w:val="center"/>
          </w:tcPr>
          <w:p w14:paraId="7B2A4948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418" w:type="dxa"/>
            <w:vAlign w:val="center"/>
          </w:tcPr>
          <w:p w14:paraId="204A40F9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59" w:type="dxa"/>
          </w:tcPr>
          <w:p w14:paraId="5BAB66FF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599B3CF8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37EEB5C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2717E62A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14:paraId="5AE5A682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67" w:type="dxa"/>
            <w:vAlign w:val="center"/>
          </w:tcPr>
          <w:p w14:paraId="3731AD7B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77" w:type="dxa"/>
            <w:vAlign w:val="center"/>
          </w:tcPr>
          <w:p w14:paraId="07D922E0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67" w:type="dxa"/>
            <w:vAlign w:val="center"/>
          </w:tcPr>
          <w:p w14:paraId="301BA106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333" w:type="dxa"/>
            <w:gridSpan w:val="2"/>
            <w:vAlign w:val="center"/>
          </w:tcPr>
          <w:p w14:paraId="2EFD3F1E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966EC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2E1C6F" w:rsidRPr="009966EC" w14:paraId="3557B11D" w14:textId="77777777" w:rsidTr="006D43F1">
        <w:trPr>
          <w:gridAfter w:val="1"/>
          <w:wAfter w:w="14" w:type="dxa"/>
          <w:trHeight w:val="372"/>
        </w:trPr>
        <w:tc>
          <w:tcPr>
            <w:tcW w:w="568" w:type="dxa"/>
            <w:vAlign w:val="center"/>
          </w:tcPr>
          <w:p w14:paraId="6024BBBD" w14:textId="77777777" w:rsidR="002E1C6F" w:rsidRPr="009966EC" w:rsidRDefault="00AE47CE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065" w:type="dxa"/>
            <w:gridSpan w:val="12"/>
          </w:tcPr>
          <w:p w14:paraId="7C431A5F" w14:textId="77777777" w:rsidR="002E1C6F" w:rsidRPr="009966EC" w:rsidRDefault="00AE47CE" w:rsidP="00AE47C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E47CE">
              <w:rPr>
                <w:rFonts w:cs="Times New Roman"/>
                <w:sz w:val="20"/>
                <w:szCs w:val="20"/>
              </w:rPr>
              <w:t>Показатель государственной программы «Наим</w:t>
            </w:r>
            <w:r>
              <w:rPr>
                <w:rFonts w:cs="Times New Roman"/>
                <w:sz w:val="20"/>
                <w:szCs w:val="20"/>
              </w:rPr>
              <w:t xml:space="preserve">енование», ед. измерения </w:t>
            </w:r>
          </w:p>
        </w:tc>
      </w:tr>
      <w:tr w:rsidR="002E1C6F" w:rsidRPr="009966EC" w14:paraId="44EE6E80" w14:textId="77777777" w:rsidTr="002E1C6F">
        <w:trPr>
          <w:gridAfter w:val="1"/>
          <w:wAfter w:w="14" w:type="dxa"/>
          <w:trHeight w:val="372"/>
        </w:trPr>
        <w:tc>
          <w:tcPr>
            <w:tcW w:w="568" w:type="dxa"/>
            <w:vAlign w:val="center"/>
          </w:tcPr>
          <w:p w14:paraId="00327018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3418" w:type="dxa"/>
          </w:tcPr>
          <w:p w14:paraId="2A02F1EE" w14:textId="77777777" w:rsidR="002E1C6F" w:rsidRPr="009966EC" w:rsidRDefault="002E1C6F" w:rsidP="009966E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 xml:space="preserve">Наименование прокси-показателя </w:t>
            </w:r>
          </w:p>
        </w:tc>
        <w:tc>
          <w:tcPr>
            <w:tcW w:w="1259" w:type="dxa"/>
          </w:tcPr>
          <w:p w14:paraId="4E080D8E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FCDD80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CA33F7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18387AFA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</w:tcPr>
          <w:p w14:paraId="49D28031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2B8CBA8F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14:paraId="50DDC2DC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668953A0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3" w:type="dxa"/>
            <w:gridSpan w:val="2"/>
          </w:tcPr>
          <w:p w14:paraId="3D5A1BEF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E1C6F" w:rsidRPr="009966EC" w14:paraId="3B79B642" w14:textId="77777777" w:rsidTr="002E1C6F">
        <w:trPr>
          <w:gridAfter w:val="1"/>
          <w:wAfter w:w="14" w:type="dxa"/>
          <w:trHeight w:val="373"/>
        </w:trPr>
        <w:tc>
          <w:tcPr>
            <w:tcW w:w="568" w:type="dxa"/>
            <w:vAlign w:val="center"/>
          </w:tcPr>
          <w:p w14:paraId="0A11F3B4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1.</w:t>
            </w:r>
            <w:r w:rsidRPr="009966EC">
              <w:rPr>
                <w:rFonts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3418" w:type="dxa"/>
          </w:tcPr>
          <w:p w14:paraId="6DBEF3A4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14:paraId="5195BDB5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BAE94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855E34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227B9CE0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</w:tcPr>
          <w:p w14:paraId="7B3E08C0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15E2A39D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14:paraId="32AB8D3C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7A561068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3" w:type="dxa"/>
            <w:gridSpan w:val="2"/>
          </w:tcPr>
          <w:p w14:paraId="52C06F46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E47CE" w:rsidRPr="009966EC" w14:paraId="2F249764" w14:textId="77777777" w:rsidTr="006D43F1">
        <w:trPr>
          <w:gridAfter w:val="1"/>
          <w:wAfter w:w="14" w:type="dxa"/>
          <w:trHeight w:val="373"/>
        </w:trPr>
        <w:tc>
          <w:tcPr>
            <w:tcW w:w="568" w:type="dxa"/>
            <w:vAlign w:val="center"/>
          </w:tcPr>
          <w:p w14:paraId="4751D60C" w14:textId="77777777" w:rsidR="00AE47CE" w:rsidRPr="009966EC" w:rsidRDefault="00AE47CE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966EC">
              <w:rPr>
                <w:rFonts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4065" w:type="dxa"/>
            <w:gridSpan w:val="12"/>
          </w:tcPr>
          <w:p w14:paraId="298D5C8F" w14:textId="77777777" w:rsidR="00AE47CE" w:rsidRPr="009966EC" w:rsidRDefault="00AE47CE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E47CE">
              <w:rPr>
                <w:rFonts w:cs="Times New Roman"/>
                <w:sz w:val="20"/>
                <w:szCs w:val="20"/>
              </w:rPr>
              <w:t>Показатель государственной программы «Наим</w:t>
            </w:r>
            <w:r>
              <w:rPr>
                <w:rFonts w:cs="Times New Roman"/>
                <w:sz w:val="20"/>
                <w:szCs w:val="20"/>
              </w:rPr>
              <w:t>енование», ед. измерения</w:t>
            </w:r>
          </w:p>
        </w:tc>
      </w:tr>
      <w:tr w:rsidR="002E1C6F" w:rsidRPr="009966EC" w14:paraId="14AB5472" w14:textId="77777777" w:rsidTr="002E1C6F">
        <w:trPr>
          <w:gridAfter w:val="1"/>
          <w:wAfter w:w="14" w:type="dxa"/>
          <w:trHeight w:val="373"/>
        </w:trPr>
        <w:tc>
          <w:tcPr>
            <w:tcW w:w="568" w:type="dxa"/>
            <w:vAlign w:val="center"/>
          </w:tcPr>
          <w:p w14:paraId="29D0AF12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9966EC">
              <w:rPr>
                <w:rFonts w:cs="Times New Roman"/>
                <w:sz w:val="20"/>
                <w:szCs w:val="20"/>
                <w:lang w:val="en-US"/>
              </w:rPr>
              <w:t>N.n</w:t>
            </w:r>
            <w:proofErr w:type="spellEnd"/>
            <w:proofErr w:type="gramEnd"/>
          </w:p>
        </w:tc>
        <w:tc>
          <w:tcPr>
            <w:tcW w:w="3418" w:type="dxa"/>
          </w:tcPr>
          <w:p w14:paraId="45D913EA" w14:textId="77777777" w:rsidR="002E1C6F" w:rsidRPr="009966EC" w:rsidRDefault="002E1C6F" w:rsidP="009966EC">
            <w:pPr>
              <w:spacing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9966EC">
              <w:rPr>
                <w:rFonts w:cs="Times New Roman"/>
                <w:sz w:val="20"/>
                <w:szCs w:val="20"/>
              </w:rPr>
              <w:t>Наименование прокси-показателя</w:t>
            </w:r>
          </w:p>
        </w:tc>
        <w:tc>
          <w:tcPr>
            <w:tcW w:w="1259" w:type="dxa"/>
          </w:tcPr>
          <w:p w14:paraId="33DDD1B3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C283C3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45B179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40B63C6F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</w:tcPr>
          <w:p w14:paraId="2A39411F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71841115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14:paraId="72905620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26450170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3" w:type="dxa"/>
            <w:gridSpan w:val="2"/>
          </w:tcPr>
          <w:p w14:paraId="4054EA3F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E1C6F" w:rsidRPr="009966EC" w14:paraId="1C5E8B0C" w14:textId="77777777" w:rsidTr="002E1C6F">
        <w:trPr>
          <w:gridAfter w:val="1"/>
          <w:wAfter w:w="14" w:type="dxa"/>
          <w:trHeight w:val="373"/>
        </w:trPr>
        <w:tc>
          <w:tcPr>
            <w:tcW w:w="568" w:type="dxa"/>
            <w:vAlign w:val="center"/>
          </w:tcPr>
          <w:p w14:paraId="0BD35FED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  <w:lang w:val="en-US"/>
              </w:rPr>
              <w:t>…</w:t>
            </w:r>
          </w:p>
        </w:tc>
        <w:tc>
          <w:tcPr>
            <w:tcW w:w="3418" w:type="dxa"/>
          </w:tcPr>
          <w:p w14:paraId="4713B7A7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i/>
                <w:sz w:val="20"/>
                <w:szCs w:val="20"/>
              </w:rPr>
            </w:pPr>
            <w:r w:rsidRPr="009966EC">
              <w:rPr>
                <w:rFonts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1259" w:type="dxa"/>
          </w:tcPr>
          <w:p w14:paraId="5A79501E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036F8D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DB8090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78DFF664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</w:tcPr>
          <w:p w14:paraId="42FC519D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64D3D477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14:paraId="2D8AD0AB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4173F821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3" w:type="dxa"/>
            <w:gridSpan w:val="2"/>
          </w:tcPr>
          <w:p w14:paraId="1902D2D2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568D8007" w14:textId="77777777" w:rsidR="00F31836" w:rsidRDefault="00F31836" w:rsidP="00002701">
      <w:pPr>
        <w:spacing w:after="120"/>
        <w:jc w:val="center"/>
        <w:rPr>
          <w:sz w:val="24"/>
          <w:szCs w:val="24"/>
        </w:rPr>
      </w:pPr>
    </w:p>
    <w:p w14:paraId="72090D25" w14:textId="4BB76AEA" w:rsidR="00002701" w:rsidRPr="00002701" w:rsidRDefault="00002701" w:rsidP="00002701">
      <w:pPr>
        <w:spacing w:after="120"/>
        <w:jc w:val="center"/>
        <w:rPr>
          <w:sz w:val="24"/>
          <w:szCs w:val="24"/>
        </w:rPr>
      </w:pPr>
      <w:r w:rsidRPr="00002701">
        <w:rPr>
          <w:sz w:val="24"/>
          <w:szCs w:val="24"/>
        </w:rPr>
        <w:lastRenderedPageBreak/>
        <w:t>3. План достижения показателей государственной программы в (указывается год) году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2"/>
        <w:gridCol w:w="3950"/>
        <w:gridCol w:w="1094"/>
        <w:gridCol w:w="1366"/>
        <w:gridCol w:w="549"/>
        <w:gridCol w:w="549"/>
        <w:gridCol w:w="549"/>
        <w:gridCol w:w="549"/>
        <w:gridCol w:w="549"/>
        <w:gridCol w:w="550"/>
        <w:gridCol w:w="549"/>
        <w:gridCol w:w="549"/>
        <w:gridCol w:w="549"/>
        <w:gridCol w:w="549"/>
        <w:gridCol w:w="549"/>
        <w:gridCol w:w="1504"/>
      </w:tblGrid>
      <w:tr w:rsidR="00002701" w:rsidRPr="009B5ED5" w14:paraId="6781CC8C" w14:textId="77777777" w:rsidTr="006D43F1">
        <w:trPr>
          <w:trHeight w:val="349"/>
          <w:tblHeader/>
        </w:trPr>
        <w:tc>
          <w:tcPr>
            <w:tcW w:w="194" w:type="pct"/>
            <w:vMerge w:val="restart"/>
            <w:vAlign w:val="center"/>
          </w:tcPr>
          <w:p w14:paraId="604A30B6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№ п/п</w:t>
            </w:r>
          </w:p>
        </w:tc>
        <w:tc>
          <w:tcPr>
            <w:tcW w:w="1361" w:type="pct"/>
            <w:vMerge w:val="restart"/>
            <w:vAlign w:val="center"/>
          </w:tcPr>
          <w:p w14:paraId="193BA217" w14:textId="77777777" w:rsidR="00002701" w:rsidRPr="009B5ED5" w:rsidRDefault="00002701" w:rsidP="00B57502">
            <w:pPr>
              <w:spacing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 xml:space="preserve">Цели/показатели государственной </w:t>
            </w:r>
          </w:p>
        </w:tc>
        <w:tc>
          <w:tcPr>
            <w:tcW w:w="377" w:type="pct"/>
            <w:vMerge w:val="restart"/>
            <w:vAlign w:val="center"/>
          </w:tcPr>
          <w:p w14:paraId="1FC61C62" w14:textId="77777777" w:rsidR="00002701" w:rsidRPr="009B5ED5" w:rsidRDefault="00002701" w:rsidP="00002701">
            <w:pPr>
              <w:spacing w:line="240" w:lineRule="atLeast"/>
              <w:jc w:val="center"/>
              <w:rPr>
                <w:sz w:val="22"/>
                <w:highlight w:val="yellow"/>
              </w:rPr>
            </w:pPr>
            <w:r w:rsidRPr="009B5ED5">
              <w:rPr>
                <w:sz w:val="22"/>
              </w:rPr>
              <w:t>Уровень показателя</w:t>
            </w:r>
          </w:p>
        </w:tc>
        <w:tc>
          <w:tcPr>
            <w:tcW w:w="471" w:type="pct"/>
            <w:vMerge w:val="restart"/>
            <w:vAlign w:val="center"/>
          </w:tcPr>
          <w:p w14:paraId="0E3B8EC8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Единица измерения</w:t>
            </w:r>
          </w:p>
          <w:p w14:paraId="1DE14475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(по ОКЕИ)</w:t>
            </w:r>
          </w:p>
        </w:tc>
        <w:tc>
          <w:tcPr>
            <w:tcW w:w="2078" w:type="pct"/>
            <w:gridSpan w:val="11"/>
            <w:vAlign w:val="center"/>
          </w:tcPr>
          <w:p w14:paraId="660C0003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Плановые значения по месяцам</w:t>
            </w:r>
          </w:p>
        </w:tc>
        <w:tc>
          <w:tcPr>
            <w:tcW w:w="518" w:type="pct"/>
            <w:vMerge w:val="restart"/>
            <w:vAlign w:val="center"/>
          </w:tcPr>
          <w:p w14:paraId="7569662D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 xml:space="preserve">На конец </w:t>
            </w:r>
            <w:r w:rsidRPr="009B5ED5">
              <w:rPr>
                <w:i/>
                <w:sz w:val="22"/>
              </w:rPr>
              <w:t>(указывается год)</w:t>
            </w:r>
            <w:r w:rsidRPr="009B5ED5">
              <w:rPr>
                <w:sz w:val="22"/>
              </w:rPr>
              <w:t xml:space="preserve"> года</w:t>
            </w:r>
          </w:p>
        </w:tc>
      </w:tr>
      <w:tr w:rsidR="00002701" w:rsidRPr="009B5ED5" w14:paraId="148C7D06" w14:textId="77777777" w:rsidTr="006D43F1">
        <w:trPr>
          <w:trHeight w:val="661"/>
          <w:tblHeader/>
        </w:trPr>
        <w:tc>
          <w:tcPr>
            <w:tcW w:w="194" w:type="pct"/>
            <w:vMerge/>
            <w:vAlign w:val="center"/>
          </w:tcPr>
          <w:p w14:paraId="79910EF7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</w:p>
        </w:tc>
        <w:tc>
          <w:tcPr>
            <w:tcW w:w="1361" w:type="pct"/>
            <w:vMerge/>
            <w:vAlign w:val="center"/>
          </w:tcPr>
          <w:p w14:paraId="4CF82073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</w:p>
        </w:tc>
        <w:tc>
          <w:tcPr>
            <w:tcW w:w="377" w:type="pct"/>
            <w:vMerge/>
            <w:vAlign w:val="center"/>
          </w:tcPr>
          <w:p w14:paraId="6601CC64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</w:p>
        </w:tc>
        <w:tc>
          <w:tcPr>
            <w:tcW w:w="471" w:type="pct"/>
            <w:vMerge/>
            <w:vAlign w:val="center"/>
          </w:tcPr>
          <w:p w14:paraId="6E0B18C1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3AC18AB1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янв.</w:t>
            </w:r>
          </w:p>
        </w:tc>
        <w:tc>
          <w:tcPr>
            <w:tcW w:w="189" w:type="pct"/>
            <w:vAlign w:val="center"/>
          </w:tcPr>
          <w:p w14:paraId="2DF27567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фев.</w:t>
            </w:r>
          </w:p>
        </w:tc>
        <w:tc>
          <w:tcPr>
            <w:tcW w:w="189" w:type="pct"/>
            <w:vAlign w:val="center"/>
          </w:tcPr>
          <w:p w14:paraId="498EC6BC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b/>
                <w:sz w:val="22"/>
              </w:rPr>
            </w:pPr>
            <w:r w:rsidRPr="009B5ED5">
              <w:rPr>
                <w:b/>
                <w:sz w:val="22"/>
              </w:rPr>
              <w:t>март</w:t>
            </w:r>
          </w:p>
        </w:tc>
        <w:tc>
          <w:tcPr>
            <w:tcW w:w="189" w:type="pct"/>
            <w:vAlign w:val="center"/>
          </w:tcPr>
          <w:p w14:paraId="056AFDBB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апр.</w:t>
            </w:r>
          </w:p>
        </w:tc>
        <w:tc>
          <w:tcPr>
            <w:tcW w:w="189" w:type="pct"/>
            <w:vAlign w:val="center"/>
          </w:tcPr>
          <w:p w14:paraId="7494A3D5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май</w:t>
            </w:r>
          </w:p>
        </w:tc>
        <w:tc>
          <w:tcPr>
            <w:tcW w:w="189" w:type="pct"/>
            <w:vAlign w:val="center"/>
          </w:tcPr>
          <w:p w14:paraId="055E055D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b/>
                <w:sz w:val="22"/>
              </w:rPr>
            </w:pPr>
            <w:r w:rsidRPr="009B5ED5">
              <w:rPr>
                <w:b/>
                <w:sz w:val="22"/>
              </w:rPr>
              <w:t>июнь</w:t>
            </w:r>
          </w:p>
        </w:tc>
        <w:tc>
          <w:tcPr>
            <w:tcW w:w="189" w:type="pct"/>
            <w:vAlign w:val="center"/>
          </w:tcPr>
          <w:p w14:paraId="03007251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июль</w:t>
            </w:r>
          </w:p>
        </w:tc>
        <w:tc>
          <w:tcPr>
            <w:tcW w:w="189" w:type="pct"/>
            <w:vAlign w:val="center"/>
          </w:tcPr>
          <w:p w14:paraId="432E4360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авг.</w:t>
            </w:r>
          </w:p>
        </w:tc>
        <w:tc>
          <w:tcPr>
            <w:tcW w:w="189" w:type="pct"/>
            <w:vAlign w:val="center"/>
          </w:tcPr>
          <w:p w14:paraId="60DB8B53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b/>
                <w:sz w:val="22"/>
              </w:rPr>
            </w:pPr>
            <w:r w:rsidRPr="009B5ED5">
              <w:rPr>
                <w:b/>
                <w:sz w:val="22"/>
              </w:rPr>
              <w:t>сен.</w:t>
            </w:r>
          </w:p>
        </w:tc>
        <w:tc>
          <w:tcPr>
            <w:tcW w:w="189" w:type="pct"/>
            <w:vAlign w:val="center"/>
          </w:tcPr>
          <w:p w14:paraId="617CCAA3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окт.</w:t>
            </w:r>
          </w:p>
        </w:tc>
        <w:tc>
          <w:tcPr>
            <w:tcW w:w="189" w:type="pct"/>
            <w:vAlign w:val="center"/>
          </w:tcPr>
          <w:p w14:paraId="0B76C71B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ноя.</w:t>
            </w:r>
          </w:p>
        </w:tc>
        <w:tc>
          <w:tcPr>
            <w:tcW w:w="518" w:type="pct"/>
            <w:vMerge/>
            <w:vAlign w:val="center"/>
          </w:tcPr>
          <w:p w14:paraId="66C0FBE5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</w:p>
        </w:tc>
      </w:tr>
      <w:tr w:rsidR="00002701" w:rsidRPr="009B5ED5" w14:paraId="7C0F8C72" w14:textId="77777777" w:rsidTr="006D43F1">
        <w:trPr>
          <w:trHeight w:val="386"/>
        </w:trPr>
        <w:tc>
          <w:tcPr>
            <w:tcW w:w="194" w:type="pct"/>
            <w:vAlign w:val="center"/>
          </w:tcPr>
          <w:p w14:paraId="6CA51A2E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1.</w:t>
            </w:r>
          </w:p>
        </w:tc>
        <w:tc>
          <w:tcPr>
            <w:tcW w:w="4806" w:type="pct"/>
            <w:gridSpan w:val="15"/>
            <w:vAlign w:val="center"/>
          </w:tcPr>
          <w:p w14:paraId="14EA5019" w14:textId="77777777" w:rsidR="00002701" w:rsidRPr="009B5ED5" w:rsidRDefault="00002701" w:rsidP="00002701">
            <w:pPr>
              <w:spacing w:line="240" w:lineRule="atLeast"/>
              <w:rPr>
                <w:sz w:val="22"/>
              </w:rPr>
            </w:pPr>
            <w:r w:rsidRPr="009B5ED5">
              <w:rPr>
                <w:bCs/>
                <w:color w:val="000000"/>
                <w:sz w:val="22"/>
                <w:u w:color="000000"/>
              </w:rPr>
              <w:t>Цель государственной программы</w:t>
            </w:r>
          </w:p>
        </w:tc>
      </w:tr>
      <w:tr w:rsidR="00002701" w:rsidRPr="009B5ED5" w14:paraId="6EEC6EBC" w14:textId="77777777" w:rsidTr="006D43F1">
        <w:trPr>
          <w:trHeight w:val="386"/>
        </w:trPr>
        <w:tc>
          <w:tcPr>
            <w:tcW w:w="194" w:type="pct"/>
            <w:vAlign w:val="center"/>
          </w:tcPr>
          <w:p w14:paraId="7B8BE88C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1.1.</w:t>
            </w:r>
          </w:p>
        </w:tc>
        <w:tc>
          <w:tcPr>
            <w:tcW w:w="1361" w:type="pct"/>
            <w:vAlign w:val="center"/>
          </w:tcPr>
          <w:p w14:paraId="41653BDE" w14:textId="77777777" w:rsidR="00002701" w:rsidRPr="009B5ED5" w:rsidRDefault="00002701" w:rsidP="006D43F1">
            <w:pPr>
              <w:spacing w:line="240" w:lineRule="atLeast"/>
              <w:ind w:left="259"/>
              <w:rPr>
                <w:sz w:val="22"/>
                <w:u w:color="000000"/>
              </w:rPr>
            </w:pPr>
            <w:r w:rsidRPr="009B5ED5">
              <w:rPr>
                <w:bCs/>
                <w:color w:val="000000"/>
                <w:sz w:val="22"/>
                <w:u w:color="000000"/>
              </w:rPr>
              <w:t>(наименование показателя)</w:t>
            </w:r>
          </w:p>
        </w:tc>
        <w:tc>
          <w:tcPr>
            <w:tcW w:w="377" w:type="pct"/>
            <w:vAlign w:val="center"/>
          </w:tcPr>
          <w:p w14:paraId="63B69AF9" w14:textId="77777777" w:rsidR="00002701" w:rsidRPr="009B5ED5" w:rsidRDefault="00002701" w:rsidP="006D43F1">
            <w:pPr>
              <w:spacing w:line="240" w:lineRule="atLeast"/>
              <w:rPr>
                <w:i/>
                <w:sz w:val="22"/>
                <w:u w:color="000000"/>
              </w:rPr>
            </w:pPr>
          </w:p>
        </w:tc>
        <w:tc>
          <w:tcPr>
            <w:tcW w:w="471" w:type="pct"/>
          </w:tcPr>
          <w:p w14:paraId="6F642ECD" w14:textId="77777777" w:rsidR="00002701" w:rsidRPr="009B5ED5" w:rsidRDefault="00002701" w:rsidP="006D43F1">
            <w:pPr>
              <w:spacing w:line="240" w:lineRule="atLeast"/>
              <w:jc w:val="center"/>
              <w:rPr>
                <w:i/>
                <w:sz w:val="22"/>
              </w:rPr>
            </w:pPr>
          </w:p>
        </w:tc>
        <w:tc>
          <w:tcPr>
            <w:tcW w:w="189" w:type="pct"/>
          </w:tcPr>
          <w:p w14:paraId="71646156" w14:textId="77777777" w:rsidR="00002701" w:rsidRPr="009B5ED5" w:rsidRDefault="00002701" w:rsidP="006D43F1">
            <w:pPr>
              <w:spacing w:line="240" w:lineRule="atLeast"/>
              <w:jc w:val="center"/>
              <w:rPr>
                <w:i/>
                <w:sz w:val="22"/>
              </w:rPr>
            </w:pPr>
          </w:p>
        </w:tc>
        <w:tc>
          <w:tcPr>
            <w:tcW w:w="189" w:type="pct"/>
          </w:tcPr>
          <w:p w14:paraId="32F70B9E" w14:textId="77777777" w:rsidR="00002701" w:rsidRPr="009B5ED5" w:rsidRDefault="00002701" w:rsidP="006D43F1">
            <w:pPr>
              <w:spacing w:line="240" w:lineRule="atLeast"/>
              <w:jc w:val="center"/>
              <w:rPr>
                <w:i/>
                <w:sz w:val="22"/>
              </w:rPr>
            </w:pPr>
          </w:p>
        </w:tc>
        <w:tc>
          <w:tcPr>
            <w:tcW w:w="189" w:type="pct"/>
            <w:vAlign w:val="center"/>
          </w:tcPr>
          <w:p w14:paraId="4A856B1D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7B6B12A5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55B73F59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72061976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6F0BC5CA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31AFD563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419A0C4F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4DD70844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4D65032D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518" w:type="pct"/>
            <w:vAlign w:val="center"/>
          </w:tcPr>
          <w:p w14:paraId="3737B375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002701" w:rsidRPr="009B5ED5" w14:paraId="141C58BD" w14:textId="77777777" w:rsidTr="006D43F1">
        <w:trPr>
          <w:trHeight w:val="386"/>
        </w:trPr>
        <w:tc>
          <w:tcPr>
            <w:tcW w:w="194" w:type="pct"/>
            <w:vAlign w:val="center"/>
          </w:tcPr>
          <w:p w14:paraId="7F611D53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  <w:lang w:val="en-US"/>
              </w:rPr>
            </w:pPr>
            <w:r w:rsidRPr="009B5ED5">
              <w:rPr>
                <w:sz w:val="22"/>
                <w:lang w:val="en-US"/>
              </w:rPr>
              <w:t>N.</w:t>
            </w:r>
          </w:p>
        </w:tc>
        <w:tc>
          <w:tcPr>
            <w:tcW w:w="4806" w:type="pct"/>
            <w:gridSpan w:val="15"/>
            <w:vAlign w:val="center"/>
          </w:tcPr>
          <w:p w14:paraId="4BAF033F" w14:textId="77777777" w:rsidR="00002701" w:rsidRPr="009B5ED5" w:rsidRDefault="00002701" w:rsidP="006D43F1">
            <w:pPr>
              <w:spacing w:line="240" w:lineRule="atLeast"/>
              <w:rPr>
                <w:sz w:val="22"/>
              </w:rPr>
            </w:pPr>
            <w:r w:rsidRPr="009B5ED5">
              <w:rPr>
                <w:bCs/>
                <w:i/>
                <w:color w:val="000000"/>
                <w:sz w:val="22"/>
                <w:u w:color="000000"/>
                <w:lang w:val="en-US"/>
              </w:rPr>
              <w:t>…</w:t>
            </w:r>
          </w:p>
        </w:tc>
      </w:tr>
      <w:tr w:rsidR="00002701" w:rsidRPr="009B5ED5" w14:paraId="7154723A" w14:textId="77777777" w:rsidTr="006D43F1">
        <w:trPr>
          <w:trHeight w:val="386"/>
        </w:trPr>
        <w:tc>
          <w:tcPr>
            <w:tcW w:w="194" w:type="pct"/>
            <w:vAlign w:val="center"/>
          </w:tcPr>
          <w:p w14:paraId="1E84FDC3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  <w:lang w:val="en-US"/>
              </w:rPr>
            </w:pPr>
            <w:r w:rsidRPr="009B5ED5">
              <w:rPr>
                <w:sz w:val="22"/>
                <w:lang w:val="en-US"/>
              </w:rPr>
              <w:t>N.1</w:t>
            </w:r>
          </w:p>
        </w:tc>
        <w:tc>
          <w:tcPr>
            <w:tcW w:w="1361" w:type="pct"/>
            <w:vAlign w:val="center"/>
          </w:tcPr>
          <w:p w14:paraId="6F07F708" w14:textId="77777777" w:rsidR="00002701" w:rsidRPr="009B5ED5" w:rsidRDefault="00002701" w:rsidP="006D43F1">
            <w:pPr>
              <w:spacing w:line="240" w:lineRule="atLeast"/>
              <w:ind w:left="259"/>
              <w:rPr>
                <w:bCs/>
                <w:i/>
                <w:color w:val="000000"/>
                <w:sz w:val="22"/>
                <w:u w:color="000000"/>
                <w:lang w:val="en-US"/>
              </w:rPr>
            </w:pPr>
            <w:r w:rsidRPr="009B5ED5">
              <w:rPr>
                <w:bCs/>
                <w:i/>
                <w:color w:val="000000"/>
                <w:sz w:val="22"/>
                <w:u w:color="000000"/>
                <w:lang w:val="en-US"/>
              </w:rPr>
              <w:t>…</w:t>
            </w:r>
          </w:p>
        </w:tc>
        <w:tc>
          <w:tcPr>
            <w:tcW w:w="377" w:type="pct"/>
            <w:vAlign w:val="center"/>
          </w:tcPr>
          <w:p w14:paraId="1F9CDBE7" w14:textId="77777777" w:rsidR="00002701" w:rsidRPr="009B5ED5" w:rsidRDefault="00002701" w:rsidP="006D43F1">
            <w:pPr>
              <w:spacing w:line="240" w:lineRule="atLeast"/>
              <w:rPr>
                <w:i/>
                <w:sz w:val="22"/>
                <w:u w:color="000000"/>
              </w:rPr>
            </w:pPr>
          </w:p>
        </w:tc>
        <w:tc>
          <w:tcPr>
            <w:tcW w:w="471" w:type="pct"/>
          </w:tcPr>
          <w:p w14:paraId="5FACF945" w14:textId="77777777" w:rsidR="00002701" w:rsidRPr="009B5ED5" w:rsidRDefault="00002701" w:rsidP="006D43F1">
            <w:pPr>
              <w:spacing w:line="240" w:lineRule="atLeast"/>
              <w:jc w:val="center"/>
              <w:rPr>
                <w:i/>
                <w:sz w:val="22"/>
              </w:rPr>
            </w:pPr>
          </w:p>
        </w:tc>
        <w:tc>
          <w:tcPr>
            <w:tcW w:w="189" w:type="pct"/>
          </w:tcPr>
          <w:p w14:paraId="09E3A96E" w14:textId="77777777" w:rsidR="00002701" w:rsidRPr="009B5ED5" w:rsidRDefault="00002701" w:rsidP="006D43F1">
            <w:pPr>
              <w:spacing w:line="240" w:lineRule="atLeast"/>
              <w:jc w:val="center"/>
              <w:rPr>
                <w:i/>
                <w:sz w:val="22"/>
              </w:rPr>
            </w:pPr>
          </w:p>
        </w:tc>
        <w:tc>
          <w:tcPr>
            <w:tcW w:w="189" w:type="pct"/>
          </w:tcPr>
          <w:p w14:paraId="7DE7A0DF" w14:textId="77777777" w:rsidR="00002701" w:rsidRPr="009B5ED5" w:rsidRDefault="00002701" w:rsidP="006D43F1">
            <w:pPr>
              <w:spacing w:line="240" w:lineRule="atLeast"/>
              <w:jc w:val="center"/>
              <w:rPr>
                <w:i/>
                <w:sz w:val="22"/>
              </w:rPr>
            </w:pPr>
          </w:p>
        </w:tc>
        <w:tc>
          <w:tcPr>
            <w:tcW w:w="189" w:type="pct"/>
            <w:vAlign w:val="center"/>
          </w:tcPr>
          <w:p w14:paraId="3A1388E4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1A7772AA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7376A372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29693564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4432033C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4DB300B1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672E75B8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7C66F180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144BBDA7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518" w:type="pct"/>
            <w:vAlign w:val="center"/>
          </w:tcPr>
          <w:p w14:paraId="38B776C7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</w:tr>
    </w:tbl>
    <w:p w14:paraId="4FAF1547" w14:textId="77777777" w:rsidR="009966EC" w:rsidRDefault="009966EC" w:rsidP="002636EF">
      <w:pPr>
        <w:pStyle w:val="ConsPlusNormal"/>
        <w:ind w:firstLine="540"/>
        <w:jc w:val="both"/>
        <w:rPr>
          <w:sz w:val="20"/>
        </w:rPr>
      </w:pPr>
    </w:p>
    <w:p w14:paraId="0AD02887" w14:textId="77777777" w:rsidR="00F60F73" w:rsidRDefault="00372B25" w:rsidP="002636EF">
      <w:pPr>
        <w:pStyle w:val="ConsPlusNormal"/>
        <w:jc w:val="center"/>
        <w:outlineLvl w:val="2"/>
      </w:pPr>
      <w:r w:rsidRPr="00E31F91">
        <w:rPr>
          <w:sz w:val="24"/>
          <w:szCs w:val="24"/>
        </w:rPr>
        <w:t>4</w:t>
      </w:r>
      <w:r w:rsidR="006333B3" w:rsidRPr="00E31F91">
        <w:rPr>
          <w:sz w:val="24"/>
          <w:szCs w:val="24"/>
        </w:rPr>
        <w:t xml:space="preserve">. Структура государственной программы </w:t>
      </w:r>
    </w:p>
    <w:tbl>
      <w:tblPr>
        <w:tblW w:w="14170" w:type="dxa"/>
        <w:tblLook w:val="01E0" w:firstRow="1" w:lastRow="1" w:firstColumn="1" w:lastColumn="1" w:noHBand="0" w:noVBand="0"/>
      </w:tblPr>
      <w:tblGrid>
        <w:gridCol w:w="817"/>
        <w:gridCol w:w="7371"/>
        <w:gridCol w:w="3296"/>
        <w:gridCol w:w="2686"/>
      </w:tblGrid>
      <w:tr w:rsidR="00F60F73" w:rsidRPr="00AE47CE" w14:paraId="4F330ABB" w14:textId="77777777" w:rsidTr="00F60F73">
        <w:trPr>
          <w:trHeight w:val="4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6D73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CDA3" w14:textId="77777777" w:rsidR="00F60F73" w:rsidRPr="00AE47CE" w:rsidRDefault="00F60F73" w:rsidP="00F60F7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Задачи структурного элемента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BF9B" w14:textId="77777777" w:rsidR="00F60F73" w:rsidRPr="00AE47CE" w:rsidRDefault="00F60F73" w:rsidP="00F60F7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 xml:space="preserve">Краткое описание ожидаемых эффектов </w:t>
            </w:r>
            <w:proofErr w:type="gramStart"/>
            <w:r w:rsidRPr="00AE47CE">
              <w:rPr>
                <w:rFonts w:cs="Times New Roman"/>
                <w:sz w:val="22"/>
              </w:rPr>
              <w:t>от  реализации</w:t>
            </w:r>
            <w:proofErr w:type="gramEnd"/>
            <w:r w:rsidRPr="00AE47CE">
              <w:rPr>
                <w:rFonts w:cs="Times New Roman"/>
                <w:sz w:val="22"/>
              </w:rPr>
              <w:t xml:space="preserve"> задачи структурного элемента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6B88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Связь</w:t>
            </w:r>
          </w:p>
          <w:p w14:paraId="6DA43285" w14:textId="77777777" w:rsidR="00F60F73" w:rsidRPr="00AE47CE" w:rsidRDefault="00F60F73" w:rsidP="00F60F7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с показателями</w:t>
            </w:r>
          </w:p>
        </w:tc>
      </w:tr>
      <w:tr w:rsidR="00F60F73" w:rsidRPr="00AE47CE" w14:paraId="7EBEE87F" w14:textId="77777777" w:rsidTr="00F60F73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8FDB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C249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62EE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1A54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4</w:t>
            </w:r>
          </w:p>
        </w:tc>
      </w:tr>
      <w:tr w:rsidR="00F60F73" w:rsidRPr="00AE47CE" w14:paraId="54317014" w14:textId="77777777" w:rsidTr="00F60F73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441F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1.</w:t>
            </w:r>
          </w:p>
        </w:tc>
        <w:tc>
          <w:tcPr>
            <w:tcW w:w="1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605C" w14:textId="77777777" w:rsidR="00F60F73" w:rsidRPr="00AE47CE" w:rsidRDefault="00F60F73" w:rsidP="00F60F73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AE47CE">
              <w:rPr>
                <w:rFonts w:cs="Times New Roman"/>
                <w:b/>
                <w:sz w:val="22"/>
              </w:rPr>
              <w:t>Направление (подпрограмма) «Наименование»</w:t>
            </w:r>
          </w:p>
        </w:tc>
      </w:tr>
      <w:tr w:rsidR="00F60F73" w:rsidRPr="00AE47CE" w14:paraId="79990EEE" w14:textId="77777777" w:rsidTr="00F60F73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941F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1.1.</w:t>
            </w:r>
          </w:p>
        </w:tc>
        <w:tc>
          <w:tcPr>
            <w:tcW w:w="1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2F77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Региональный проект Наименование»</w:t>
            </w:r>
            <w:r w:rsidR="00E31F91" w:rsidRPr="00AE47CE">
              <w:rPr>
                <w:rFonts w:cs="Times New Roman"/>
                <w:sz w:val="22"/>
              </w:rPr>
              <w:t xml:space="preserve"> </w:t>
            </w:r>
          </w:p>
          <w:p w14:paraId="3199F000" w14:textId="77777777" w:rsidR="00F60F73" w:rsidRPr="00AE47CE" w:rsidRDefault="00F60F73" w:rsidP="00F60F7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(Ф.И.О. куратора)</w:t>
            </w:r>
          </w:p>
        </w:tc>
      </w:tr>
      <w:tr w:rsidR="00F60F73" w:rsidRPr="00AE47CE" w14:paraId="66E3C0F8" w14:textId="77777777" w:rsidTr="00F60F73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C5FB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2266" w14:textId="77777777" w:rsidR="00F60F73" w:rsidRPr="00AE47CE" w:rsidRDefault="00F60F73" w:rsidP="00F60F7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Ответственный за реализацию (наименование, организации)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7267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Срок реализации (год начала - год окончания)</w:t>
            </w:r>
          </w:p>
        </w:tc>
      </w:tr>
      <w:tr w:rsidR="00F60F73" w:rsidRPr="00AE47CE" w14:paraId="2FC33523" w14:textId="77777777" w:rsidTr="00F60F73">
        <w:trPr>
          <w:trHeight w:val="1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C4FB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1.1.1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B7B0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Задача 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A0FE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2A1C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60F73" w:rsidRPr="00AE47CE" w14:paraId="552706BC" w14:textId="77777777" w:rsidTr="00F60F73">
        <w:trPr>
          <w:trHeight w:val="1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45B2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1.1.2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B087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Задача N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166B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C583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60F73" w:rsidRPr="00AE47CE" w14:paraId="7835C675" w14:textId="77777777" w:rsidTr="00F60F73">
        <w:trPr>
          <w:trHeight w:val="4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3376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1.N.</w:t>
            </w:r>
          </w:p>
        </w:tc>
        <w:tc>
          <w:tcPr>
            <w:tcW w:w="1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158D" w14:textId="7E4DDCCA" w:rsidR="00F60F73" w:rsidRPr="00AE47CE" w:rsidRDefault="00F00E9D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Приоритетный региональный</w:t>
            </w:r>
            <w:r w:rsidR="00F60F73" w:rsidRPr="00AE47CE">
              <w:rPr>
                <w:rFonts w:cs="Times New Roman"/>
                <w:sz w:val="22"/>
              </w:rPr>
              <w:t xml:space="preserve"> проект «Наименование»</w:t>
            </w:r>
          </w:p>
          <w:p w14:paraId="6DA89A56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(Ф.И.О. куратора)</w:t>
            </w:r>
          </w:p>
        </w:tc>
      </w:tr>
      <w:tr w:rsidR="00F60F73" w:rsidRPr="00AE47CE" w14:paraId="4852E710" w14:textId="77777777" w:rsidTr="00F60F73">
        <w:trPr>
          <w:trHeight w:val="1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6207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7332" w14:textId="77777777" w:rsidR="00F60F73" w:rsidRPr="00AE47CE" w:rsidRDefault="00F60F73" w:rsidP="00F60F7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Ответственный за реализацию (наименование ОИВ, организации)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1809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Срок реализации (год начала - год окончания)</w:t>
            </w:r>
          </w:p>
        </w:tc>
      </w:tr>
      <w:tr w:rsidR="00F60F73" w:rsidRPr="00AE47CE" w14:paraId="5A3E110D" w14:textId="77777777" w:rsidTr="00F60F73">
        <w:trPr>
          <w:trHeight w:val="1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29D4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7BC4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Задача 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C832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16A2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60F73" w:rsidRPr="00AE47CE" w14:paraId="5C02E0E6" w14:textId="77777777" w:rsidTr="00F60F73">
        <w:trPr>
          <w:trHeight w:val="1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1583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0AC0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 xml:space="preserve">Задача </w:t>
            </w:r>
            <w:r w:rsidRPr="00AE47CE">
              <w:rPr>
                <w:rFonts w:cs="Times New Roman"/>
                <w:sz w:val="22"/>
                <w:lang w:val="en-US"/>
              </w:rPr>
              <w:t>N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1827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770C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0E9D" w:rsidRPr="00AE47CE" w14:paraId="2F24E7BB" w14:textId="77777777" w:rsidTr="009240A6">
        <w:trPr>
          <w:trHeight w:val="4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6DBE" w14:textId="77777777" w:rsidR="00F00E9D" w:rsidRPr="00AE47CE" w:rsidRDefault="00F00E9D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DE4D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Ведомственный проект «Наименование»</w:t>
            </w:r>
          </w:p>
          <w:p w14:paraId="4109C705" w14:textId="771EFB33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(Ф.И.О. куратора)</w:t>
            </w:r>
          </w:p>
        </w:tc>
      </w:tr>
      <w:tr w:rsidR="00F00E9D" w:rsidRPr="00AE47CE" w14:paraId="12517A34" w14:textId="77777777" w:rsidTr="006367D8">
        <w:trPr>
          <w:trHeight w:val="1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BBB3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A2FD" w14:textId="799CFA30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Ответственный за реализацию (наименование ОИВ, организации)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1FCA" w14:textId="11F8F285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Срок реализации (год начала - год окончания)</w:t>
            </w:r>
          </w:p>
        </w:tc>
      </w:tr>
      <w:tr w:rsidR="00F00E9D" w:rsidRPr="00AE47CE" w14:paraId="717CA06F" w14:textId="77777777" w:rsidTr="00F60F73">
        <w:trPr>
          <w:trHeight w:val="1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3934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6425" w14:textId="553217BE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Задача 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BAA2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8E7F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0E9D" w:rsidRPr="00AE47CE" w14:paraId="06220465" w14:textId="77777777" w:rsidTr="00F60F73">
        <w:trPr>
          <w:trHeight w:val="1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6156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E1CF" w14:textId="7DC5ABB0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 xml:space="preserve">Задача </w:t>
            </w:r>
            <w:r w:rsidRPr="00AE47CE">
              <w:rPr>
                <w:rFonts w:cs="Times New Roman"/>
                <w:sz w:val="22"/>
                <w:lang w:val="en-US"/>
              </w:rPr>
              <w:t>N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7333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63CA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0E9D" w:rsidRPr="00AE47CE" w14:paraId="560338DC" w14:textId="77777777" w:rsidTr="00F60F73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B3B7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1.M.</w:t>
            </w:r>
          </w:p>
        </w:tc>
        <w:tc>
          <w:tcPr>
            <w:tcW w:w="1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5D5A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Комплекс процессных мероприятий «Наименование»</w:t>
            </w:r>
          </w:p>
        </w:tc>
      </w:tr>
      <w:tr w:rsidR="00F00E9D" w:rsidRPr="00AE47CE" w14:paraId="6BD9D78B" w14:textId="77777777" w:rsidTr="00F60F73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30CE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235A" w14:textId="167A9EAC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Ответственный за реализацию (наименование ОИВ, организации)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2FB4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-</w:t>
            </w:r>
          </w:p>
        </w:tc>
      </w:tr>
      <w:tr w:rsidR="00F00E9D" w:rsidRPr="00AE47CE" w14:paraId="4A90D45E" w14:textId="77777777" w:rsidTr="00F60F73">
        <w:trPr>
          <w:trHeight w:val="1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D075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1.M.1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CDC7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Задача 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2AC1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F154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0E9D" w:rsidRPr="00AE47CE" w14:paraId="7BFE606D" w14:textId="77777777" w:rsidTr="00F60F73">
        <w:trPr>
          <w:trHeight w:val="2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0479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lastRenderedPageBreak/>
              <w:t>1.M.m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6622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Задача N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E778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9427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0E9D" w:rsidRPr="00AE47CE" w14:paraId="34289EFC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21A4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8E16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AE47CE">
              <w:rPr>
                <w:rFonts w:cs="Times New Roman"/>
                <w:b/>
                <w:sz w:val="22"/>
              </w:rPr>
              <w:t>Структурные элементы, не входящие в направления (подпрограммы)</w:t>
            </w:r>
          </w:p>
        </w:tc>
      </w:tr>
      <w:tr w:rsidR="00F00E9D" w:rsidRPr="00AE47CE" w14:paraId="7E647587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FDD8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0835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Региональный проект «Наименование»</w:t>
            </w:r>
          </w:p>
          <w:p w14:paraId="0481B0B3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(Ф.И.О. куратора)</w:t>
            </w:r>
          </w:p>
        </w:tc>
      </w:tr>
      <w:tr w:rsidR="00F00E9D" w:rsidRPr="00AE47CE" w14:paraId="7CC54EFA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A637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74A9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Ответственный за реализацию (наименование ОИВ, организации)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216E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Срок реализации (год начала - год окончания)</w:t>
            </w:r>
          </w:p>
        </w:tc>
      </w:tr>
      <w:tr w:rsidR="00F00E9D" w:rsidRPr="00AE47CE" w14:paraId="341B24C4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BABE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D07B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Задача 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E723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E521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0E9D" w:rsidRPr="00AE47CE" w14:paraId="3C3A0B46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3DC3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0B0E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Задача N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C7D1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  <w:p w14:paraId="37766B74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0267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0E9D" w:rsidRPr="00AE47CE" w14:paraId="217A8A11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5ED0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17FF" w14:textId="6BF2ECEC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Приоритетный региональный</w:t>
            </w:r>
            <w:r w:rsidRPr="00AE47CE">
              <w:rPr>
                <w:rFonts w:cs="Times New Roman"/>
                <w:sz w:val="22"/>
              </w:rPr>
              <w:t xml:space="preserve"> проект «Наименование»</w:t>
            </w:r>
          </w:p>
          <w:p w14:paraId="7E266195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(Ф.И.О. куратора)</w:t>
            </w:r>
          </w:p>
        </w:tc>
      </w:tr>
      <w:tr w:rsidR="00F00E9D" w:rsidRPr="00AE47CE" w14:paraId="16AAED86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683E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09F5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Ответственный за реализацию (наименование ОИВ, организации)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EA86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Срок реализации (год начала - год окончания)</w:t>
            </w:r>
          </w:p>
        </w:tc>
      </w:tr>
      <w:tr w:rsidR="00F00E9D" w:rsidRPr="00AE47CE" w14:paraId="51A9D7E0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F52A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0AAD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Задача 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4E16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8786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0E9D" w:rsidRPr="00AE47CE" w14:paraId="2D004825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8F0D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EE64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 xml:space="preserve">Задача </w:t>
            </w:r>
            <w:r w:rsidRPr="00AE47CE">
              <w:rPr>
                <w:rFonts w:cs="Times New Roman"/>
                <w:sz w:val="22"/>
                <w:lang w:val="en-US"/>
              </w:rPr>
              <w:t>N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5828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CA99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0E9D" w:rsidRPr="00AE47CE" w14:paraId="44738D24" w14:textId="77777777" w:rsidTr="000D4CE4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3219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3F38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Ведомственный проект «Наименование»</w:t>
            </w:r>
          </w:p>
          <w:p w14:paraId="7CFB0173" w14:textId="346CFF64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(Ф.И.О. куратора)</w:t>
            </w:r>
          </w:p>
        </w:tc>
      </w:tr>
      <w:tr w:rsidR="00F00E9D" w:rsidRPr="00AE47CE" w14:paraId="6622C211" w14:textId="77777777" w:rsidTr="00945C9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7587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9343" w14:textId="1CABC04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Ответственный за реализацию (наименование ОИВ, организации)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9B25" w14:textId="03FC204D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Срок реализации (год начала - год окончания)</w:t>
            </w:r>
          </w:p>
        </w:tc>
      </w:tr>
      <w:tr w:rsidR="00F00E9D" w:rsidRPr="00AE47CE" w14:paraId="6B2E134E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D272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3FB2" w14:textId="7A6FE42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Задача 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792B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1081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0E9D" w:rsidRPr="00AE47CE" w14:paraId="1DFD501F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211E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69AC" w14:textId="31909AE0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 xml:space="preserve">Задача </w:t>
            </w:r>
            <w:r w:rsidRPr="00AE47CE">
              <w:rPr>
                <w:rFonts w:cs="Times New Roman"/>
                <w:sz w:val="22"/>
                <w:lang w:val="en-US"/>
              </w:rPr>
              <w:t>N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A301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4E0F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0E9D" w:rsidRPr="00AE47CE" w14:paraId="420D47BC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70F4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45B6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Комплекс процессных мероприятий «Наименование»</w:t>
            </w:r>
          </w:p>
        </w:tc>
      </w:tr>
      <w:tr w:rsidR="00F00E9D" w:rsidRPr="00AE47CE" w14:paraId="4BEB99E4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D15D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9D00" w14:textId="7925E9D9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Ответственный за реализацию (наименование ОИВ, организации)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D607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х</w:t>
            </w:r>
          </w:p>
        </w:tc>
      </w:tr>
      <w:tr w:rsidR="00F00E9D" w:rsidRPr="00AE47CE" w14:paraId="37EA84D5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A761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0F21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Задача 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2521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290C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0E9D" w:rsidRPr="00AE47CE" w14:paraId="656E102C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A031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5636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Задача N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2A5D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F5F8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0E9D" w:rsidRPr="00AE47CE" w14:paraId="78E20AAE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4319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EB21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AE47CE">
              <w:rPr>
                <w:rFonts w:cs="Times New Roman"/>
                <w:b/>
                <w:sz w:val="22"/>
              </w:rPr>
              <w:t>Отдельные мероприятия, направленные на ликвидацию последствий чрезвычайных ситуаций</w:t>
            </w:r>
          </w:p>
        </w:tc>
      </w:tr>
      <w:tr w:rsidR="00F00E9D" w:rsidRPr="00AE47CE" w14:paraId="4772125E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B02C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3E50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Ответственный за реализацию (наименование ОИВ, организации)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2AA1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Срок реализации (год начала – год окончания)</w:t>
            </w:r>
          </w:p>
        </w:tc>
      </w:tr>
      <w:tr w:rsidR="00F00E9D" w:rsidRPr="00AE47CE" w14:paraId="4A178D0E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7C9B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4C0F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Задача 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97C4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1C81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0E9D" w:rsidRPr="00AE47CE" w14:paraId="08FF9625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263C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7E99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Задача N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9344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6FD1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</w:tbl>
    <w:p w14:paraId="502FCE99" w14:textId="77777777" w:rsidR="00191A58" w:rsidRDefault="00191A58" w:rsidP="002636EF">
      <w:pPr>
        <w:spacing w:line="240" w:lineRule="auto"/>
        <w:rPr>
          <w:rFonts w:eastAsia="Times New Roman" w:cs="Times New Roman"/>
          <w:szCs w:val="20"/>
          <w:lang w:eastAsia="ru-RU"/>
        </w:rPr>
      </w:pPr>
    </w:p>
    <w:p w14:paraId="5515B685" w14:textId="77777777" w:rsidR="009B5ED5" w:rsidRDefault="009B5ED5" w:rsidP="002636EF">
      <w:pPr>
        <w:pStyle w:val="ConsPlusNormal"/>
        <w:jc w:val="center"/>
        <w:outlineLvl w:val="2"/>
        <w:rPr>
          <w:sz w:val="22"/>
          <w:szCs w:val="22"/>
        </w:rPr>
      </w:pPr>
    </w:p>
    <w:p w14:paraId="3D07FE95" w14:textId="77777777" w:rsidR="009B5ED5" w:rsidRDefault="009B5ED5" w:rsidP="002636EF">
      <w:pPr>
        <w:pStyle w:val="ConsPlusNormal"/>
        <w:jc w:val="center"/>
        <w:outlineLvl w:val="2"/>
        <w:rPr>
          <w:sz w:val="22"/>
          <w:szCs w:val="22"/>
        </w:rPr>
      </w:pPr>
    </w:p>
    <w:p w14:paraId="76BE740A" w14:textId="77777777" w:rsidR="009B5ED5" w:rsidRDefault="009B5ED5" w:rsidP="002636EF">
      <w:pPr>
        <w:pStyle w:val="ConsPlusNormal"/>
        <w:jc w:val="center"/>
        <w:outlineLvl w:val="2"/>
        <w:rPr>
          <w:sz w:val="22"/>
          <w:szCs w:val="22"/>
        </w:rPr>
      </w:pPr>
    </w:p>
    <w:p w14:paraId="0376A2A4" w14:textId="77777777" w:rsidR="009B5ED5" w:rsidRDefault="009B5ED5" w:rsidP="002636EF">
      <w:pPr>
        <w:pStyle w:val="ConsPlusNormal"/>
        <w:jc w:val="center"/>
        <w:outlineLvl w:val="2"/>
        <w:rPr>
          <w:sz w:val="22"/>
          <w:szCs w:val="22"/>
        </w:rPr>
      </w:pPr>
    </w:p>
    <w:p w14:paraId="794A1C8E" w14:textId="77777777" w:rsidR="009B5ED5" w:rsidRDefault="009B5ED5" w:rsidP="002636EF">
      <w:pPr>
        <w:pStyle w:val="ConsPlusNormal"/>
        <w:jc w:val="center"/>
        <w:outlineLvl w:val="2"/>
        <w:rPr>
          <w:sz w:val="22"/>
          <w:szCs w:val="22"/>
        </w:rPr>
      </w:pPr>
    </w:p>
    <w:p w14:paraId="3A029421" w14:textId="77777777" w:rsidR="00E31F91" w:rsidRPr="00AE47CE" w:rsidRDefault="002E1C6F" w:rsidP="002636EF">
      <w:pPr>
        <w:pStyle w:val="ConsPlusNormal"/>
        <w:jc w:val="center"/>
        <w:outlineLvl w:val="2"/>
        <w:rPr>
          <w:sz w:val="22"/>
          <w:szCs w:val="22"/>
        </w:rPr>
      </w:pPr>
      <w:r w:rsidRPr="00AE47CE">
        <w:rPr>
          <w:sz w:val="22"/>
          <w:szCs w:val="22"/>
        </w:rPr>
        <w:lastRenderedPageBreak/>
        <w:t>5</w:t>
      </w:r>
      <w:r w:rsidR="006333B3" w:rsidRPr="00AE47CE">
        <w:rPr>
          <w:sz w:val="22"/>
          <w:szCs w:val="22"/>
        </w:rPr>
        <w:t>. Финансовое обеспечение государственной программы</w:t>
      </w:r>
      <w:r w:rsidR="00191A58" w:rsidRPr="00AE47CE">
        <w:rPr>
          <w:sz w:val="22"/>
          <w:szCs w:val="22"/>
        </w:rPr>
        <w:t xml:space="preserve"> </w:t>
      </w:r>
    </w:p>
    <w:tbl>
      <w:tblPr>
        <w:tblW w:w="13188" w:type="dxa"/>
        <w:tblInd w:w="302" w:type="dxa"/>
        <w:tblLook w:val="01E0" w:firstRow="1" w:lastRow="1" w:firstColumn="1" w:lastColumn="1" w:noHBand="0" w:noVBand="0"/>
      </w:tblPr>
      <w:tblGrid>
        <w:gridCol w:w="7915"/>
        <w:gridCol w:w="1162"/>
        <w:gridCol w:w="1134"/>
        <w:gridCol w:w="993"/>
        <w:gridCol w:w="992"/>
        <w:gridCol w:w="992"/>
      </w:tblGrid>
      <w:tr w:rsidR="002E1C6F" w:rsidRPr="00AE47CE" w14:paraId="2332EA97" w14:textId="77777777" w:rsidTr="008A3051">
        <w:trPr>
          <w:trHeight w:val="343"/>
        </w:trPr>
        <w:tc>
          <w:tcPr>
            <w:tcW w:w="7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F98351" w14:textId="77777777" w:rsidR="002E1C6F" w:rsidRPr="00AE47CE" w:rsidRDefault="002E1C6F" w:rsidP="002E1C6F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Наименование государственной программы, структурного элемента / источник финансового обеспечения</w:t>
            </w:r>
          </w:p>
        </w:tc>
        <w:tc>
          <w:tcPr>
            <w:tcW w:w="5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F7F48" w14:textId="77777777" w:rsidR="002E1C6F" w:rsidRPr="00AE47CE" w:rsidRDefault="002E1C6F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Объем финансового обеспечения по годам реализации, тыс. рублей</w:t>
            </w:r>
          </w:p>
        </w:tc>
      </w:tr>
      <w:tr w:rsidR="002E1C6F" w:rsidRPr="00AE47CE" w14:paraId="08843AD9" w14:textId="77777777" w:rsidTr="008A3051">
        <w:trPr>
          <w:trHeight w:val="348"/>
        </w:trPr>
        <w:tc>
          <w:tcPr>
            <w:tcW w:w="79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5E5907" w14:textId="77777777" w:rsidR="002E1C6F" w:rsidRPr="00AE47CE" w:rsidRDefault="002E1C6F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47E6" w14:textId="77777777" w:rsidR="002E1C6F" w:rsidRPr="00AE47CE" w:rsidRDefault="002E1C6F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4FAD4" w14:textId="77777777" w:rsidR="002E1C6F" w:rsidRPr="00AE47CE" w:rsidRDefault="002E1C6F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N+1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75A4D" w14:textId="77777777" w:rsidR="002E1C6F" w:rsidRPr="00AE47CE" w:rsidRDefault="002E1C6F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01A27" w14:textId="77777777" w:rsidR="002E1C6F" w:rsidRPr="00AE47CE" w:rsidRDefault="002E1C6F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proofErr w:type="spellStart"/>
            <w:r w:rsidRPr="00AE47CE">
              <w:rPr>
                <w:rFonts w:cs="Times New Roman"/>
                <w:sz w:val="22"/>
              </w:rPr>
              <w:t>N+n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856BB" w14:textId="77777777" w:rsidR="002E1C6F" w:rsidRPr="00AE47CE" w:rsidRDefault="002E1C6F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Всего</w:t>
            </w:r>
          </w:p>
        </w:tc>
      </w:tr>
      <w:tr w:rsidR="002E1C6F" w:rsidRPr="00AE47CE" w14:paraId="5696F475" w14:textId="77777777" w:rsidTr="008A3051">
        <w:trPr>
          <w:trHeight w:val="359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38EE78" w14:textId="77777777" w:rsidR="002E1C6F" w:rsidRPr="00AE47CE" w:rsidRDefault="002E1C6F" w:rsidP="006D43F1">
            <w:pPr>
              <w:spacing w:line="240" w:lineRule="auto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Государственная программа (всего), в том числе: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4C8E" w14:textId="77777777" w:rsidR="002E1C6F" w:rsidRPr="00AE47CE" w:rsidRDefault="002E1C6F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D10E" w14:textId="77777777" w:rsidR="002E1C6F" w:rsidRPr="00AE47CE" w:rsidRDefault="002E1C6F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EE77" w14:textId="77777777" w:rsidR="002E1C6F" w:rsidRPr="00AE47CE" w:rsidRDefault="002E1C6F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FFC2" w14:textId="77777777" w:rsidR="002E1C6F" w:rsidRPr="00AE47CE" w:rsidRDefault="002E1C6F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759E" w14:textId="77777777" w:rsidR="002E1C6F" w:rsidRPr="00AE47CE" w:rsidRDefault="002E1C6F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8B15AE" w:rsidRPr="00AE47CE" w14:paraId="15218149" w14:textId="77777777" w:rsidTr="008A3051">
        <w:trPr>
          <w:trHeight w:val="218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CFFF9" w14:textId="77777777" w:rsidR="008B15AE" w:rsidRPr="008B15AE" w:rsidRDefault="008B15AE" w:rsidP="00DC7F6A">
            <w:pPr>
              <w:spacing w:line="240" w:lineRule="auto"/>
              <w:rPr>
                <w:rFonts w:cs="Times New Roman"/>
                <w:sz w:val="22"/>
                <w:highlight w:val="yellow"/>
              </w:rPr>
            </w:pPr>
            <w:r w:rsidRPr="00E45510">
              <w:rPr>
                <w:rFonts w:cs="Times New Roman"/>
                <w:sz w:val="22"/>
              </w:rPr>
              <w:t>Межбюджетные трансферты из федерального бюджета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DAA1" w14:textId="77777777" w:rsidR="008B15AE" w:rsidRPr="00AE47CE" w:rsidRDefault="008B15AE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5756" w14:textId="77777777" w:rsidR="008B15AE" w:rsidRPr="00AE47CE" w:rsidRDefault="008B15AE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5A08" w14:textId="77777777" w:rsidR="008B15AE" w:rsidRPr="00AE47CE" w:rsidRDefault="008B15AE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ABF0" w14:textId="77777777" w:rsidR="008B15AE" w:rsidRPr="00AE47CE" w:rsidRDefault="008B15AE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F785" w14:textId="77777777" w:rsidR="008B15AE" w:rsidRPr="00AE47CE" w:rsidRDefault="008B15AE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8B15AE" w:rsidRPr="00AE47CE" w14:paraId="14A4447C" w14:textId="77777777" w:rsidTr="008A3051">
        <w:trPr>
          <w:trHeight w:val="218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698A70" w14:textId="77777777" w:rsidR="008B15AE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Консолидированный </w:t>
            </w:r>
            <w:r w:rsidR="008B15AE">
              <w:rPr>
                <w:rFonts w:cs="Times New Roman"/>
                <w:sz w:val="22"/>
              </w:rPr>
              <w:t>бюджет</w:t>
            </w:r>
            <w:r>
              <w:rPr>
                <w:rFonts w:cs="Times New Roman"/>
                <w:sz w:val="22"/>
              </w:rPr>
              <w:t xml:space="preserve"> Новгородской области </w:t>
            </w:r>
            <w:r w:rsidRPr="00AE47CE">
              <w:rPr>
                <w:rFonts w:cs="Times New Roman"/>
                <w:sz w:val="22"/>
              </w:rPr>
              <w:t>(всего),</w:t>
            </w:r>
            <w:r>
              <w:rPr>
                <w:rFonts w:cs="Times New Roman"/>
                <w:sz w:val="22"/>
              </w:rPr>
              <w:t xml:space="preserve"> в том числе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B804" w14:textId="77777777" w:rsidR="008B15AE" w:rsidRPr="00AE47CE" w:rsidRDefault="008B15AE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3651" w14:textId="77777777" w:rsidR="008B15AE" w:rsidRPr="00AE47CE" w:rsidRDefault="008B15AE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7220" w14:textId="77777777" w:rsidR="008B15AE" w:rsidRPr="00AE47CE" w:rsidRDefault="008B15AE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3860" w14:textId="77777777" w:rsidR="008B15AE" w:rsidRPr="00AE47CE" w:rsidRDefault="008B15AE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935D" w14:textId="77777777" w:rsidR="008B15AE" w:rsidRPr="00AE47CE" w:rsidRDefault="008B15AE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F7676D" w:rsidRPr="00AE47CE" w14:paraId="689D061A" w14:textId="77777777" w:rsidTr="008A3051">
        <w:trPr>
          <w:trHeight w:val="218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E3F986" w14:textId="77777777" w:rsidR="00F7676D" w:rsidRPr="00AE47CE" w:rsidRDefault="00F7676D" w:rsidP="00F7676D">
            <w:pPr>
              <w:spacing w:line="240" w:lineRule="auto"/>
              <w:ind w:left="3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областной бюджет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7786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349D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11D9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8F1F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5CAC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F7676D" w:rsidRPr="00AE47CE" w14:paraId="1498BB8A" w14:textId="77777777" w:rsidTr="008A3051">
        <w:trPr>
          <w:trHeight w:val="218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00088E" w14:textId="77777777" w:rsidR="00F7676D" w:rsidRPr="00AE47CE" w:rsidRDefault="00F7676D" w:rsidP="00F7676D">
            <w:pPr>
              <w:spacing w:line="240" w:lineRule="auto"/>
              <w:ind w:left="340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межбюджетные трансферты местным бюджетам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2C1D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508B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AFA7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5443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69D5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F7676D" w:rsidRPr="00AE47CE" w14:paraId="239FB8DB" w14:textId="77777777" w:rsidTr="008A3051">
        <w:trPr>
          <w:trHeight w:val="218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5F6896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</w:t>
            </w:r>
            <w:r w:rsidRPr="00F63295">
              <w:rPr>
                <w:rFonts w:cs="Times New Roman"/>
                <w:sz w:val="22"/>
              </w:rPr>
              <w:t>юджет Территориального фонда обязательного медицинского страхования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18F5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605F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EF87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1822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C790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F7676D" w:rsidRPr="00AE47CE" w14:paraId="366EB2EA" w14:textId="77777777" w:rsidTr="008A3051">
        <w:trPr>
          <w:trHeight w:val="218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835F5B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0FEE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108D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CB10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F67C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CC70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F7676D" w:rsidRPr="00AE47CE" w14:paraId="6DD3C466" w14:textId="77777777" w:rsidTr="008A3051">
        <w:trPr>
          <w:trHeight w:val="218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D286C2" w14:textId="77777777" w:rsidR="00F7676D" w:rsidRPr="00AE47CE" w:rsidRDefault="00E45510" w:rsidP="00F7676D">
            <w:pPr>
              <w:spacing w:line="240" w:lineRule="auto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Структурный элемент «Наименование» (всего), в том числе: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B2D1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DCCF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C5B8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F97E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FB7E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E45510" w:rsidRPr="00AE47CE" w14:paraId="50F40742" w14:textId="77777777" w:rsidTr="008A3051">
        <w:trPr>
          <w:trHeight w:val="218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225CAA" w14:textId="77777777" w:rsidR="00E45510" w:rsidRPr="008B15AE" w:rsidRDefault="00E45510" w:rsidP="00DC7F6A">
            <w:pPr>
              <w:spacing w:line="240" w:lineRule="auto"/>
              <w:rPr>
                <w:rFonts w:cs="Times New Roman"/>
                <w:sz w:val="22"/>
                <w:highlight w:val="yellow"/>
              </w:rPr>
            </w:pPr>
            <w:r w:rsidRPr="00E45510">
              <w:rPr>
                <w:rFonts w:cs="Times New Roman"/>
                <w:sz w:val="22"/>
              </w:rPr>
              <w:t xml:space="preserve">Межбюджетные трансферты из федерального бюджета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CDFB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0980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3BF4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F248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8A8C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E45510" w:rsidRPr="00AE47CE" w14:paraId="181CEF19" w14:textId="77777777" w:rsidTr="008A3051">
        <w:trPr>
          <w:trHeight w:val="325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7461E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Консолидированный бюджет Новгородской области </w:t>
            </w:r>
            <w:r w:rsidRPr="00AE47CE">
              <w:rPr>
                <w:rFonts w:cs="Times New Roman"/>
                <w:sz w:val="22"/>
              </w:rPr>
              <w:t>(всего),</w:t>
            </w:r>
            <w:r>
              <w:rPr>
                <w:rFonts w:cs="Times New Roman"/>
                <w:sz w:val="22"/>
              </w:rPr>
              <w:t xml:space="preserve"> в том числе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D041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21E9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A863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8F0C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71DC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E45510" w:rsidRPr="00AE47CE" w14:paraId="4B7E821E" w14:textId="77777777" w:rsidTr="008A3051">
        <w:trPr>
          <w:trHeight w:val="247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0D5452" w14:textId="77777777" w:rsidR="00E45510" w:rsidRPr="00AE47CE" w:rsidRDefault="00E45510" w:rsidP="00E45510">
            <w:pPr>
              <w:spacing w:line="240" w:lineRule="auto"/>
              <w:ind w:left="3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областной бюджет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9724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399C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077E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1CE0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AEBE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E45510" w:rsidRPr="00AE47CE" w14:paraId="078ACF76" w14:textId="77777777" w:rsidTr="008A3051">
        <w:trPr>
          <w:trHeight w:val="311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2A399" w14:textId="77777777" w:rsidR="00E45510" w:rsidRPr="00AE47CE" w:rsidRDefault="00E45510" w:rsidP="00E45510">
            <w:pPr>
              <w:spacing w:line="240" w:lineRule="auto"/>
              <w:ind w:left="340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межбюджетные трансферты местным бюджетам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F13C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5DAB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3EEB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7005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67ED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E45510" w:rsidRPr="00AE47CE" w14:paraId="36AB5D46" w14:textId="77777777" w:rsidTr="008A3051">
        <w:trPr>
          <w:trHeight w:val="298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45859B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</w:t>
            </w:r>
            <w:r w:rsidRPr="00F63295">
              <w:rPr>
                <w:rFonts w:cs="Times New Roman"/>
                <w:sz w:val="22"/>
              </w:rPr>
              <w:t>юджет Территориального фонда обязательного медицинского страхования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7DCC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E9ED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1BBC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F80D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F533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E45510" w:rsidRPr="00AE47CE" w14:paraId="16734A1C" w14:textId="77777777" w:rsidTr="008A3051">
        <w:trPr>
          <w:trHeight w:val="298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2625A9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BF6D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9C2D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538C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FC99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5226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</w:tbl>
    <w:p w14:paraId="655CE943" w14:textId="77777777" w:rsidR="006333B3" w:rsidRPr="00AE47CE" w:rsidRDefault="00191A58" w:rsidP="002636EF">
      <w:pPr>
        <w:pStyle w:val="ConsPlusNormal"/>
        <w:jc w:val="both"/>
        <w:rPr>
          <w:sz w:val="22"/>
          <w:szCs w:val="22"/>
        </w:rPr>
      </w:pPr>
      <w:r w:rsidRPr="00AE47CE">
        <w:rPr>
          <w:sz w:val="22"/>
          <w:szCs w:val="22"/>
        </w:rPr>
        <w:t>*</w:t>
      </w:r>
      <w:r w:rsidR="006333B3" w:rsidRPr="00AE47CE">
        <w:rPr>
          <w:sz w:val="22"/>
          <w:szCs w:val="22"/>
        </w:rPr>
        <w:t xml:space="preserve"> В случае отсутствия финансового обеспечения за счет отдельных источников, такие источники не приводятся.</w:t>
      </w:r>
    </w:p>
    <w:p w14:paraId="66A92B2A" w14:textId="77777777" w:rsidR="00E45510" w:rsidRDefault="00E45510" w:rsidP="002E1C6F">
      <w:pPr>
        <w:spacing w:line="240" w:lineRule="auto"/>
        <w:jc w:val="center"/>
        <w:rPr>
          <w:sz w:val="22"/>
        </w:rPr>
      </w:pPr>
    </w:p>
    <w:p w14:paraId="127A37CD" w14:textId="77777777" w:rsidR="008A3051" w:rsidRDefault="008A3051" w:rsidP="002E1C6F">
      <w:pPr>
        <w:spacing w:line="240" w:lineRule="auto"/>
        <w:jc w:val="center"/>
        <w:rPr>
          <w:sz w:val="22"/>
        </w:rPr>
      </w:pPr>
    </w:p>
    <w:p w14:paraId="5096A999" w14:textId="1A83DE07" w:rsidR="006333B3" w:rsidRPr="000E30B3" w:rsidRDefault="009B5ED5" w:rsidP="008A3051">
      <w:pPr>
        <w:pStyle w:val="ConsPlusNormal"/>
        <w:jc w:val="center"/>
        <w:outlineLvl w:val="2"/>
      </w:pPr>
      <w:r>
        <w:rPr>
          <w:sz w:val="22"/>
          <w:szCs w:val="22"/>
        </w:rPr>
        <w:t>6</w:t>
      </w:r>
      <w:r w:rsidR="006333B3" w:rsidRPr="00AE47CE">
        <w:rPr>
          <w:sz w:val="22"/>
          <w:szCs w:val="22"/>
        </w:rPr>
        <w:t xml:space="preserve">. Показатели государственной программы </w:t>
      </w:r>
      <w:r w:rsidR="00191A58" w:rsidRPr="00AE47CE">
        <w:rPr>
          <w:sz w:val="22"/>
          <w:szCs w:val="22"/>
        </w:rPr>
        <w:t xml:space="preserve">в разрезе муниципальных образований </w:t>
      </w:r>
      <w:r w:rsidR="000E30B3" w:rsidRPr="00AE47CE">
        <w:rPr>
          <w:sz w:val="22"/>
          <w:szCs w:val="22"/>
        </w:rPr>
        <w:t>Новгородской области</w:t>
      </w:r>
      <w:r w:rsidR="006333B3" w:rsidRPr="00AE47CE">
        <w:rPr>
          <w:sz w:val="22"/>
          <w:szCs w:val="22"/>
        </w:rPr>
        <w:t xml:space="preserve"> </w:t>
      </w:r>
      <w:r w:rsidR="002325E7" w:rsidRPr="00AE47CE">
        <w:rPr>
          <w:sz w:val="22"/>
          <w:szCs w:val="22"/>
        </w:rPr>
        <w:t>*</w:t>
      </w:r>
    </w:p>
    <w:tbl>
      <w:tblPr>
        <w:tblW w:w="13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9"/>
        <w:gridCol w:w="1191"/>
        <w:gridCol w:w="1191"/>
        <w:gridCol w:w="1219"/>
        <w:gridCol w:w="1276"/>
        <w:gridCol w:w="680"/>
        <w:gridCol w:w="1163"/>
      </w:tblGrid>
      <w:tr w:rsidR="002E1C6F" w:rsidRPr="00AE47CE" w14:paraId="462E9A14" w14:textId="77777777" w:rsidTr="002E1C6F">
        <w:tc>
          <w:tcPr>
            <w:tcW w:w="6799" w:type="dxa"/>
            <w:vMerge w:val="restart"/>
          </w:tcPr>
          <w:p w14:paraId="3EF520BC" w14:textId="77777777" w:rsidR="002E1C6F" w:rsidRPr="00AE47CE" w:rsidRDefault="002E1C6F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AE47CE">
              <w:rPr>
                <w:sz w:val="22"/>
                <w:szCs w:val="22"/>
              </w:rPr>
              <w:t>Наименование муниципального образования Новгородской области</w:t>
            </w:r>
          </w:p>
        </w:tc>
        <w:tc>
          <w:tcPr>
            <w:tcW w:w="2382" w:type="dxa"/>
            <w:gridSpan w:val="2"/>
          </w:tcPr>
          <w:p w14:paraId="5CF59114" w14:textId="77777777" w:rsidR="002E1C6F" w:rsidRPr="00AE47CE" w:rsidRDefault="002E1C6F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AE47CE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4338" w:type="dxa"/>
            <w:gridSpan w:val="4"/>
          </w:tcPr>
          <w:p w14:paraId="53CBA2BA" w14:textId="78B4CF9A" w:rsidR="002E1C6F" w:rsidRPr="00AE47CE" w:rsidRDefault="002E1C6F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AE47CE">
              <w:rPr>
                <w:sz w:val="22"/>
                <w:szCs w:val="22"/>
              </w:rPr>
              <w:t xml:space="preserve">Значения показателей </w:t>
            </w:r>
            <w:r w:rsidR="008A3051">
              <w:rPr>
                <w:sz w:val="22"/>
                <w:szCs w:val="22"/>
              </w:rPr>
              <w:t>п</w:t>
            </w:r>
            <w:r w:rsidRPr="00AE47CE">
              <w:rPr>
                <w:sz w:val="22"/>
                <w:szCs w:val="22"/>
              </w:rPr>
              <w:t>о годам</w:t>
            </w:r>
          </w:p>
        </w:tc>
      </w:tr>
      <w:tr w:rsidR="002E1C6F" w:rsidRPr="00AE47CE" w14:paraId="3AC95F5C" w14:textId="77777777" w:rsidTr="008A3051">
        <w:trPr>
          <w:trHeight w:val="155"/>
        </w:trPr>
        <w:tc>
          <w:tcPr>
            <w:tcW w:w="6799" w:type="dxa"/>
            <w:vMerge/>
          </w:tcPr>
          <w:p w14:paraId="04D9C94F" w14:textId="77777777" w:rsidR="002E1C6F" w:rsidRPr="00AE47CE" w:rsidRDefault="002E1C6F" w:rsidP="002636EF">
            <w:pPr>
              <w:spacing w:line="240" w:lineRule="auto"/>
              <w:rPr>
                <w:sz w:val="22"/>
              </w:rPr>
            </w:pPr>
          </w:p>
        </w:tc>
        <w:tc>
          <w:tcPr>
            <w:tcW w:w="1191" w:type="dxa"/>
          </w:tcPr>
          <w:p w14:paraId="320C9F96" w14:textId="77777777" w:rsidR="002E1C6F" w:rsidRPr="00AE47CE" w:rsidRDefault="002E1C6F" w:rsidP="00AE47CE">
            <w:pPr>
              <w:spacing w:line="240" w:lineRule="auto"/>
              <w:jc w:val="center"/>
              <w:rPr>
                <w:sz w:val="22"/>
              </w:rPr>
            </w:pPr>
            <w:r w:rsidRPr="00AE47CE">
              <w:rPr>
                <w:sz w:val="22"/>
              </w:rPr>
              <w:t>значение</w:t>
            </w:r>
          </w:p>
        </w:tc>
        <w:tc>
          <w:tcPr>
            <w:tcW w:w="1191" w:type="dxa"/>
          </w:tcPr>
          <w:p w14:paraId="295306B3" w14:textId="77777777" w:rsidR="002E1C6F" w:rsidRPr="00AE47CE" w:rsidRDefault="002E1C6F" w:rsidP="00AE47CE">
            <w:pPr>
              <w:spacing w:line="240" w:lineRule="auto"/>
              <w:jc w:val="center"/>
              <w:rPr>
                <w:sz w:val="22"/>
              </w:rPr>
            </w:pPr>
            <w:r w:rsidRPr="00AE47CE">
              <w:rPr>
                <w:sz w:val="22"/>
              </w:rPr>
              <w:t>год</w:t>
            </w:r>
          </w:p>
        </w:tc>
        <w:tc>
          <w:tcPr>
            <w:tcW w:w="1219" w:type="dxa"/>
          </w:tcPr>
          <w:p w14:paraId="7134C642" w14:textId="77777777" w:rsidR="002E1C6F" w:rsidRPr="00AE47CE" w:rsidRDefault="002E1C6F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AE47CE">
              <w:rPr>
                <w:sz w:val="22"/>
                <w:szCs w:val="22"/>
              </w:rPr>
              <w:t>N</w:t>
            </w:r>
          </w:p>
        </w:tc>
        <w:tc>
          <w:tcPr>
            <w:tcW w:w="1276" w:type="dxa"/>
          </w:tcPr>
          <w:p w14:paraId="10A6CBE3" w14:textId="77777777" w:rsidR="002E1C6F" w:rsidRPr="00AE47CE" w:rsidRDefault="002E1C6F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AE47CE">
              <w:rPr>
                <w:sz w:val="22"/>
                <w:szCs w:val="22"/>
              </w:rPr>
              <w:t>N + 1</w:t>
            </w:r>
          </w:p>
        </w:tc>
        <w:tc>
          <w:tcPr>
            <w:tcW w:w="680" w:type="dxa"/>
          </w:tcPr>
          <w:p w14:paraId="69E88B52" w14:textId="77777777" w:rsidR="002E1C6F" w:rsidRPr="00AE47CE" w:rsidRDefault="002E1C6F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AE47CE">
              <w:rPr>
                <w:sz w:val="22"/>
                <w:szCs w:val="22"/>
              </w:rPr>
              <w:t>...</w:t>
            </w:r>
          </w:p>
        </w:tc>
        <w:tc>
          <w:tcPr>
            <w:tcW w:w="1163" w:type="dxa"/>
          </w:tcPr>
          <w:p w14:paraId="1935AA0C" w14:textId="77777777" w:rsidR="002E1C6F" w:rsidRPr="00AE47CE" w:rsidRDefault="002E1C6F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AE47CE">
              <w:rPr>
                <w:sz w:val="22"/>
                <w:szCs w:val="22"/>
              </w:rPr>
              <w:t>N + n</w:t>
            </w:r>
          </w:p>
        </w:tc>
      </w:tr>
      <w:tr w:rsidR="002E1C6F" w:rsidRPr="00AE47CE" w14:paraId="187D34D2" w14:textId="77777777" w:rsidTr="006D43F1">
        <w:tc>
          <w:tcPr>
            <w:tcW w:w="13519" w:type="dxa"/>
            <w:gridSpan w:val="7"/>
          </w:tcPr>
          <w:p w14:paraId="5A5C0D75" w14:textId="77777777" w:rsidR="002E1C6F" w:rsidRPr="00AE47CE" w:rsidRDefault="002E1C6F" w:rsidP="002636EF">
            <w:pPr>
              <w:pStyle w:val="ConsPlusNormal"/>
              <w:rPr>
                <w:sz w:val="22"/>
                <w:szCs w:val="22"/>
              </w:rPr>
            </w:pPr>
            <w:r w:rsidRPr="00AE47CE">
              <w:rPr>
                <w:sz w:val="22"/>
                <w:szCs w:val="22"/>
              </w:rPr>
              <w:t>Наименование показателя государственной программы, единица измерения</w:t>
            </w:r>
          </w:p>
        </w:tc>
      </w:tr>
      <w:tr w:rsidR="002E1C6F" w:rsidRPr="00AE47CE" w14:paraId="230AD0F6" w14:textId="77777777" w:rsidTr="002E1C6F">
        <w:tc>
          <w:tcPr>
            <w:tcW w:w="6799" w:type="dxa"/>
          </w:tcPr>
          <w:p w14:paraId="166024AC" w14:textId="77777777" w:rsidR="002E1C6F" w:rsidRPr="00AE47CE" w:rsidRDefault="002E1C6F" w:rsidP="002636EF">
            <w:pPr>
              <w:pStyle w:val="ConsPlusNormal"/>
              <w:rPr>
                <w:sz w:val="22"/>
                <w:szCs w:val="22"/>
              </w:rPr>
            </w:pPr>
            <w:r w:rsidRPr="00AE47CE">
              <w:rPr>
                <w:sz w:val="22"/>
                <w:szCs w:val="22"/>
              </w:rPr>
              <w:t>Новгородская область</w:t>
            </w:r>
          </w:p>
        </w:tc>
        <w:tc>
          <w:tcPr>
            <w:tcW w:w="1191" w:type="dxa"/>
          </w:tcPr>
          <w:p w14:paraId="016B9FCC" w14:textId="77777777" w:rsidR="002E1C6F" w:rsidRPr="00AE47CE" w:rsidRDefault="002E1C6F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14:paraId="18DE0943" w14:textId="77777777" w:rsidR="002E1C6F" w:rsidRPr="00AE47CE" w:rsidRDefault="002E1C6F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19161301" w14:textId="77777777" w:rsidR="002E1C6F" w:rsidRPr="00AE47CE" w:rsidRDefault="002E1C6F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EE3CD29" w14:textId="77777777" w:rsidR="002E1C6F" w:rsidRPr="00AE47CE" w:rsidRDefault="002E1C6F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0442A482" w14:textId="77777777" w:rsidR="002E1C6F" w:rsidRPr="00AE47CE" w:rsidRDefault="002E1C6F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14:paraId="0BADBBD0" w14:textId="77777777" w:rsidR="002E1C6F" w:rsidRPr="00AE47CE" w:rsidRDefault="002E1C6F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1C6F" w:rsidRPr="00AE47CE" w14:paraId="234FCAD5" w14:textId="77777777" w:rsidTr="002E1C6F">
        <w:tc>
          <w:tcPr>
            <w:tcW w:w="6799" w:type="dxa"/>
          </w:tcPr>
          <w:p w14:paraId="70FF4242" w14:textId="77777777" w:rsidR="002E1C6F" w:rsidRPr="00AE47CE" w:rsidRDefault="002E1C6F" w:rsidP="002636EF">
            <w:pPr>
              <w:pStyle w:val="ConsPlusNormal"/>
              <w:rPr>
                <w:sz w:val="22"/>
                <w:szCs w:val="22"/>
              </w:rPr>
            </w:pPr>
            <w:r w:rsidRPr="00AE47CE">
              <w:rPr>
                <w:sz w:val="22"/>
                <w:szCs w:val="22"/>
              </w:rPr>
              <w:t>Муниципальный (городской) округ N 1</w:t>
            </w:r>
          </w:p>
        </w:tc>
        <w:tc>
          <w:tcPr>
            <w:tcW w:w="1191" w:type="dxa"/>
          </w:tcPr>
          <w:p w14:paraId="0B9DD677" w14:textId="77777777" w:rsidR="002E1C6F" w:rsidRPr="00AE47CE" w:rsidRDefault="002E1C6F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14:paraId="413949B4" w14:textId="77777777" w:rsidR="002E1C6F" w:rsidRPr="00AE47CE" w:rsidRDefault="002E1C6F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4DCD5A41" w14:textId="77777777" w:rsidR="002E1C6F" w:rsidRPr="00AE47CE" w:rsidRDefault="002E1C6F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A0C3D9D" w14:textId="77777777" w:rsidR="002E1C6F" w:rsidRPr="00AE47CE" w:rsidRDefault="002E1C6F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22A48D40" w14:textId="77777777" w:rsidR="002E1C6F" w:rsidRPr="00AE47CE" w:rsidRDefault="002E1C6F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14:paraId="1DCB823B" w14:textId="77777777" w:rsidR="002E1C6F" w:rsidRPr="00AE47CE" w:rsidRDefault="002E1C6F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1C6F" w:rsidRPr="00AE47CE" w14:paraId="2C196CA8" w14:textId="77777777" w:rsidTr="002E1C6F">
        <w:tc>
          <w:tcPr>
            <w:tcW w:w="6799" w:type="dxa"/>
          </w:tcPr>
          <w:p w14:paraId="47250619" w14:textId="77777777" w:rsidR="002E1C6F" w:rsidRPr="00AE47CE" w:rsidRDefault="002E1C6F" w:rsidP="002636EF">
            <w:pPr>
              <w:pStyle w:val="ConsPlusNormal"/>
              <w:rPr>
                <w:sz w:val="22"/>
                <w:szCs w:val="22"/>
              </w:rPr>
            </w:pPr>
            <w:r w:rsidRPr="00AE47CE">
              <w:rPr>
                <w:sz w:val="22"/>
                <w:szCs w:val="22"/>
              </w:rPr>
              <w:t xml:space="preserve">Муниципальный район N </w:t>
            </w:r>
            <w:proofErr w:type="spellStart"/>
            <w:r w:rsidRPr="00AE47CE"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191" w:type="dxa"/>
          </w:tcPr>
          <w:p w14:paraId="7267DA2D" w14:textId="77777777" w:rsidR="002E1C6F" w:rsidRPr="00AE47CE" w:rsidRDefault="002E1C6F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14:paraId="1529DC2C" w14:textId="77777777" w:rsidR="002E1C6F" w:rsidRPr="00AE47CE" w:rsidRDefault="002E1C6F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01F04626" w14:textId="77777777" w:rsidR="002E1C6F" w:rsidRPr="00AE47CE" w:rsidRDefault="002E1C6F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9BFE230" w14:textId="77777777" w:rsidR="002E1C6F" w:rsidRPr="00AE47CE" w:rsidRDefault="002E1C6F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51554918" w14:textId="77777777" w:rsidR="002E1C6F" w:rsidRPr="00AE47CE" w:rsidRDefault="002E1C6F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14:paraId="4FE1FFA6" w14:textId="77777777" w:rsidR="002E1C6F" w:rsidRPr="00AE47CE" w:rsidRDefault="002E1C6F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120D9F4C" w14:textId="77777777" w:rsidR="006333B3" w:rsidRPr="002325E7" w:rsidRDefault="002325E7" w:rsidP="002636EF">
      <w:pPr>
        <w:pStyle w:val="ConsPlusNormal"/>
        <w:ind w:firstLine="540"/>
        <w:jc w:val="both"/>
        <w:rPr>
          <w:sz w:val="24"/>
          <w:szCs w:val="24"/>
        </w:rPr>
      </w:pPr>
      <w:r w:rsidRPr="002325E7">
        <w:rPr>
          <w:sz w:val="24"/>
          <w:szCs w:val="24"/>
        </w:rPr>
        <w:t>*</w:t>
      </w:r>
      <w:r w:rsidR="006333B3" w:rsidRPr="002325E7">
        <w:rPr>
          <w:sz w:val="24"/>
          <w:szCs w:val="24"/>
        </w:rPr>
        <w:t xml:space="preserve"> Заполняется в отношении показателей государственной программы </w:t>
      </w:r>
      <w:r w:rsidR="000E30B3" w:rsidRPr="002325E7">
        <w:rPr>
          <w:sz w:val="24"/>
          <w:szCs w:val="24"/>
        </w:rPr>
        <w:t>Новгородской области</w:t>
      </w:r>
      <w:r w:rsidR="006333B3" w:rsidRPr="002325E7">
        <w:rPr>
          <w:sz w:val="24"/>
          <w:szCs w:val="24"/>
        </w:rPr>
        <w:t xml:space="preserve">, </w:t>
      </w:r>
      <w:r w:rsidRPr="002325E7">
        <w:rPr>
          <w:sz w:val="24"/>
          <w:szCs w:val="24"/>
        </w:rPr>
        <w:t>относящихся к вопросам местного значения муниципальных образований</w:t>
      </w:r>
    </w:p>
    <w:p w14:paraId="2FA4CF4C" w14:textId="0C0F56E4" w:rsidR="003245E9" w:rsidRDefault="003245E9">
      <w:pPr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14:paraId="495E6868" w14:textId="346E8729" w:rsidR="006333B3" w:rsidRPr="00A1284E" w:rsidRDefault="006333B3" w:rsidP="002636EF">
      <w:pPr>
        <w:pStyle w:val="ConsPlusNormal"/>
        <w:jc w:val="right"/>
        <w:outlineLvl w:val="1"/>
        <w:rPr>
          <w:sz w:val="24"/>
          <w:szCs w:val="24"/>
        </w:rPr>
      </w:pPr>
      <w:r w:rsidRPr="00A1284E">
        <w:rPr>
          <w:sz w:val="24"/>
          <w:szCs w:val="24"/>
        </w:rPr>
        <w:lastRenderedPageBreak/>
        <w:t xml:space="preserve">Приложение </w:t>
      </w:r>
      <w:r w:rsidR="008A3051">
        <w:rPr>
          <w:sz w:val="24"/>
          <w:szCs w:val="24"/>
        </w:rPr>
        <w:t>№</w:t>
      </w:r>
      <w:r w:rsidRPr="00A1284E">
        <w:rPr>
          <w:sz w:val="24"/>
          <w:szCs w:val="24"/>
        </w:rPr>
        <w:t xml:space="preserve"> </w:t>
      </w:r>
      <w:r w:rsidR="00421201">
        <w:rPr>
          <w:sz w:val="24"/>
          <w:szCs w:val="24"/>
        </w:rPr>
        <w:t>4</w:t>
      </w:r>
    </w:p>
    <w:p w14:paraId="45D8282F" w14:textId="77777777" w:rsidR="006333B3" w:rsidRPr="00A1284E" w:rsidRDefault="006333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к Методическим рекомендациям</w:t>
      </w:r>
    </w:p>
    <w:p w14:paraId="108A7B14" w14:textId="77777777" w:rsidR="006333B3" w:rsidRPr="00A1284E" w:rsidRDefault="006333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по разработке и реализации</w:t>
      </w:r>
    </w:p>
    <w:p w14:paraId="2BA0663D" w14:textId="77777777" w:rsidR="006333B3" w:rsidRPr="00A1284E" w:rsidRDefault="006333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государственных программ</w:t>
      </w:r>
    </w:p>
    <w:p w14:paraId="437EFFF0" w14:textId="77777777" w:rsidR="006333B3" w:rsidRPr="00A1284E" w:rsidRDefault="000E30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Новгородской области</w:t>
      </w:r>
    </w:p>
    <w:p w14:paraId="7A2D627D" w14:textId="77777777" w:rsidR="006333B3" w:rsidRPr="00A1284E" w:rsidRDefault="006333B3" w:rsidP="002636EF">
      <w:pPr>
        <w:pStyle w:val="ConsPlusNormal"/>
        <w:jc w:val="both"/>
        <w:rPr>
          <w:sz w:val="24"/>
          <w:szCs w:val="24"/>
        </w:rPr>
      </w:pPr>
    </w:p>
    <w:tbl>
      <w:tblPr>
        <w:tblW w:w="151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15"/>
        <w:gridCol w:w="4253"/>
      </w:tblGrid>
      <w:tr w:rsidR="006333B3" w:rsidRPr="00A1284E" w14:paraId="633468C9" w14:textId="77777777" w:rsidTr="008A3051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14:paraId="3A28607A" w14:textId="77777777" w:rsidR="006333B3" w:rsidRPr="00A1284E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A0A06F5" w14:textId="77777777" w:rsidR="002B00F1" w:rsidRPr="00996EE2" w:rsidRDefault="002B00F1" w:rsidP="008A3051">
            <w:pPr>
              <w:pStyle w:val="ConsPlusNormal"/>
              <w:jc w:val="center"/>
              <w:rPr>
                <w:sz w:val="24"/>
                <w:szCs w:val="24"/>
              </w:rPr>
            </w:pPr>
            <w:r w:rsidRPr="00996EE2">
              <w:rPr>
                <w:sz w:val="24"/>
                <w:szCs w:val="24"/>
              </w:rPr>
              <w:t>УТВЕРЖДЕН</w:t>
            </w:r>
          </w:p>
          <w:p w14:paraId="50EE5B61" w14:textId="19129D87" w:rsidR="006333B3" w:rsidRPr="00A1284E" w:rsidRDefault="008A3051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051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органа исполнительной власти (руководитель организации)</w:t>
            </w:r>
            <w:r w:rsidRPr="008A3051">
              <w:rPr>
                <w:sz w:val="24"/>
                <w:szCs w:val="24"/>
              </w:rPr>
              <w:t xml:space="preserve"> – отв</w:t>
            </w:r>
            <w:r>
              <w:rPr>
                <w:sz w:val="24"/>
                <w:szCs w:val="24"/>
              </w:rPr>
              <w:t xml:space="preserve">етственный </w:t>
            </w:r>
            <w:r w:rsidRPr="008A3051">
              <w:rPr>
                <w:sz w:val="24"/>
                <w:szCs w:val="24"/>
              </w:rPr>
              <w:t>исп</w:t>
            </w:r>
            <w:r>
              <w:rPr>
                <w:sz w:val="24"/>
                <w:szCs w:val="24"/>
              </w:rPr>
              <w:t>олнитель государственной программы</w:t>
            </w:r>
          </w:p>
        </w:tc>
      </w:tr>
    </w:tbl>
    <w:p w14:paraId="6CA4CAF9" w14:textId="77777777" w:rsidR="006333B3" w:rsidRPr="00EC13B9" w:rsidRDefault="006333B3" w:rsidP="002636EF">
      <w:pPr>
        <w:pStyle w:val="ConsPlusNormal"/>
        <w:jc w:val="center"/>
        <w:rPr>
          <w:sz w:val="22"/>
          <w:szCs w:val="22"/>
        </w:rPr>
      </w:pPr>
      <w:r w:rsidRPr="00EC13B9">
        <w:rPr>
          <w:sz w:val="22"/>
          <w:szCs w:val="22"/>
        </w:rPr>
        <w:t>ПАСПОРТ</w:t>
      </w:r>
    </w:p>
    <w:p w14:paraId="090B9823" w14:textId="77777777" w:rsidR="006333B3" w:rsidRPr="00EC13B9" w:rsidRDefault="006333B3" w:rsidP="002636EF">
      <w:pPr>
        <w:pStyle w:val="ConsPlusNormal"/>
        <w:jc w:val="center"/>
        <w:rPr>
          <w:sz w:val="22"/>
          <w:szCs w:val="22"/>
        </w:rPr>
      </w:pPr>
      <w:r w:rsidRPr="00EC13B9">
        <w:rPr>
          <w:sz w:val="22"/>
          <w:szCs w:val="22"/>
        </w:rPr>
        <w:t>комплекса процессных мероприятий</w:t>
      </w:r>
      <w:r w:rsidR="00686D8B" w:rsidRPr="00EC13B9">
        <w:rPr>
          <w:sz w:val="22"/>
          <w:szCs w:val="22"/>
        </w:rPr>
        <w:t xml:space="preserve"> </w:t>
      </w:r>
      <w:r w:rsidR="000D0F26" w:rsidRPr="00EC13B9">
        <w:rPr>
          <w:sz w:val="22"/>
          <w:szCs w:val="22"/>
        </w:rPr>
        <w:t>«</w:t>
      </w:r>
      <w:r w:rsidRPr="00EC13B9">
        <w:rPr>
          <w:sz w:val="22"/>
          <w:szCs w:val="22"/>
        </w:rPr>
        <w:t>Наименование</w:t>
      </w:r>
      <w:r w:rsidR="000D0F26" w:rsidRPr="00EC13B9">
        <w:rPr>
          <w:sz w:val="22"/>
          <w:szCs w:val="22"/>
        </w:rPr>
        <w:t>»</w:t>
      </w:r>
    </w:p>
    <w:p w14:paraId="1CD83CED" w14:textId="77777777" w:rsidR="00686D8B" w:rsidRPr="00EC13B9" w:rsidRDefault="00686D8B" w:rsidP="002636EF">
      <w:pPr>
        <w:pStyle w:val="ConsPlusNormal"/>
        <w:jc w:val="center"/>
        <w:outlineLvl w:val="2"/>
        <w:rPr>
          <w:sz w:val="22"/>
          <w:szCs w:val="22"/>
        </w:rPr>
      </w:pPr>
      <w:r w:rsidRPr="00EC13B9">
        <w:rPr>
          <w:sz w:val="22"/>
          <w:szCs w:val="22"/>
        </w:rPr>
        <w:t>1. Общие положения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9919"/>
      </w:tblGrid>
      <w:tr w:rsidR="00686D8B" w:rsidRPr="00EC13B9" w14:paraId="1245A940" w14:textId="77777777" w:rsidTr="0054606A">
        <w:tc>
          <w:tcPr>
            <w:tcW w:w="4535" w:type="dxa"/>
          </w:tcPr>
          <w:p w14:paraId="2EA60B24" w14:textId="77777777" w:rsidR="00686D8B" w:rsidRPr="00EC13B9" w:rsidRDefault="00686D8B" w:rsidP="00E076F8">
            <w:pPr>
              <w:pStyle w:val="ConsPlusNormal"/>
              <w:rPr>
                <w:sz w:val="22"/>
                <w:szCs w:val="22"/>
              </w:rPr>
            </w:pPr>
            <w:r w:rsidRPr="00EC13B9">
              <w:rPr>
                <w:sz w:val="22"/>
                <w:szCs w:val="22"/>
              </w:rPr>
              <w:t xml:space="preserve">Ответственный </w:t>
            </w:r>
            <w:r w:rsidR="00E076F8">
              <w:rPr>
                <w:sz w:val="22"/>
                <w:szCs w:val="22"/>
              </w:rPr>
              <w:t>(</w:t>
            </w:r>
            <w:r w:rsidRPr="00EC13B9">
              <w:rPr>
                <w:sz w:val="22"/>
                <w:szCs w:val="22"/>
              </w:rPr>
              <w:t>орган исполнительной власти</w:t>
            </w:r>
            <w:r w:rsidR="00E076F8">
              <w:rPr>
                <w:sz w:val="22"/>
                <w:szCs w:val="22"/>
              </w:rPr>
              <w:t xml:space="preserve">, иной </w:t>
            </w:r>
            <w:r w:rsidR="00E076F8" w:rsidRPr="00E076F8">
              <w:rPr>
                <w:sz w:val="22"/>
                <w:szCs w:val="22"/>
              </w:rPr>
              <w:t>государственн</w:t>
            </w:r>
            <w:r w:rsidR="00E076F8">
              <w:rPr>
                <w:sz w:val="22"/>
                <w:szCs w:val="22"/>
              </w:rPr>
              <w:t>ый</w:t>
            </w:r>
            <w:r w:rsidR="00E076F8" w:rsidRPr="00E076F8">
              <w:rPr>
                <w:sz w:val="22"/>
                <w:szCs w:val="22"/>
              </w:rPr>
              <w:t xml:space="preserve"> орган, организаци</w:t>
            </w:r>
            <w:r w:rsidR="00E076F8">
              <w:rPr>
                <w:sz w:val="22"/>
                <w:szCs w:val="22"/>
              </w:rPr>
              <w:t>я)</w:t>
            </w:r>
            <w:r w:rsidRPr="00EC13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19" w:type="dxa"/>
          </w:tcPr>
          <w:p w14:paraId="33064303" w14:textId="77777777" w:rsidR="00686D8B" w:rsidRPr="00EC13B9" w:rsidRDefault="00686D8B" w:rsidP="002636EF">
            <w:pPr>
              <w:pStyle w:val="ConsPlusNormal"/>
              <w:rPr>
                <w:sz w:val="22"/>
                <w:szCs w:val="22"/>
              </w:rPr>
            </w:pPr>
            <w:r w:rsidRPr="00EC13B9">
              <w:rPr>
                <w:sz w:val="22"/>
                <w:szCs w:val="22"/>
              </w:rPr>
              <w:t>Наименование ОИВ, иного государственного органа, организации (Ф.И.О. руководителя (заместителя руководителя), должность)</w:t>
            </w:r>
          </w:p>
        </w:tc>
      </w:tr>
      <w:tr w:rsidR="00686D8B" w:rsidRPr="00EC13B9" w14:paraId="48EF9DA5" w14:textId="77777777" w:rsidTr="0054606A">
        <w:tc>
          <w:tcPr>
            <w:tcW w:w="4535" w:type="dxa"/>
          </w:tcPr>
          <w:p w14:paraId="157AC9F4" w14:textId="77777777" w:rsidR="00686D8B" w:rsidRPr="00EC13B9" w:rsidRDefault="00686D8B" w:rsidP="002636EF">
            <w:pPr>
              <w:pStyle w:val="ConsPlusNormal"/>
              <w:rPr>
                <w:sz w:val="22"/>
                <w:szCs w:val="22"/>
              </w:rPr>
            </w:pPr>
            <w:r w:rsidRPr="00EC13B9">
              <w:rPr>
                <w:sz w:val="22"/>
                <w:szCs w:val="22"/>
              </w:rPr>
              <w:t>Связь с государственной программой Новгородской области</w:t>
            </w:r>
          </w:p>
        </w:tc>
        <w:tc>
          <w:tcPr>
            <w:tcW w:w="9919" w:type="dxa"/>
          </w:tcPr>
          <w:p w14:paraId="22A256FB" w14:textId="77777777" w:rsidR="00686D8B" w:rsidRPr="00EC13B9" w:rsidRDefault="00686D8B" w:rsidP="002636EF">
            <w:pPr>
              <w:pStyle w:val="ConsPlusNormal"/>
              <w:rPr>
                <w:sz w:val="22"/>
                <w:szCs w:val="22"/>
              </w:rPr>
            </w:pPr>
            <w:r w:rsidRPr="00EC13B9">
              <w:rPr>
                <w:sz w:val="22"/>
                <w:szCs w:val="22"/>
              </w:rPr>
              <w:t>Государственная программа Новгородской области "Наименование"</w:t>
            </w:r>
          </w:p>
        </w:tc>
      </w:tr>
    </w:tbl>
    <w:p w14:paraId="2B7FA134" w14:textId="77777777" w:rsidR="00C15655" w:rsidRDefault="00C15655" w:rsidP="002636EF">
      <w:pPr>
        <w:pStyle w:val="ConsPlusNormal"/>
        <w:jc w:val="center"/>
        <w:outlineLvl w:val="2"/>
        <w:rPr>
          <w:sz w:val="22"/>
          <w:szCs w:val="22"/>
        </w:rPr>
      </w:pPr>
    </w:p>
    <w:p w14:paraId="5A580EB2" w14:textId="77777777" w:rsidR="00686D8B" w:rsidRPr="00EC13B9" w:rsidRDefault="00686D8B" w:rsidP="002636EF">
      <w:pPr>
        <w:pStyle w:val="ConsPlusNormal"/>
        <w:jc w:val="center"/>
        <w:outlineLvl w:val="2"/>
        <w:rPr>
          <w:sz w:val="22"/>
          <w:szCs w:val="22"/>
        </w:rPr>
      </w:pPr>
      <w:r w:rsidRPr="00EC13B9">
        <w:rPr>
          <w:sz w:val="22"/>
          <w:szCs w:val="22"/>
        </w:rPr>
        <w:t xml:space="preserve">2. Показатели комплекса процессных мероприятий </w:t>
      </w:r>
      <w:r w:rsidR="00555CAA" w:rsidRPr="00EC13B9">
        <w:rPr>
          <w:sz w:val="22"/>
          <w:szCs w:val="22"/>
        </w:rPr>
        <w:t>*</w:t>
      </w:r>
    </w:p>
    <w:tbl>
      <w:tblPr>
        <w:tblW w:w="1464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72"/>
        <w:gridCol w:w="2673"/>
        <w:gridCol w:w="1126"/>
        <w:gridCol w:w="1144"/>
        <w:gridCol w:w="1173"/>
        <w:gridCol w:w="942"/>
        <w:gridCol w:w="849"/>
        <w:gridCol w:w="742"/>
        <w:gridCol w:w="702"/>
        <w:gridCol w:w="755"/>
        <w:gridCol w:w="804"/>
        <w:gridCol w:w="1758"/>
        <w:gridCol w:w="1372"/>
        <w:gridCol w:w="28"/>
      </w:tblGrid>
      <w:tr w:rsidR="006E024D" w:rsidRPr="00EC13B9" w14:paraId="0104260F" w14:textId="77777777" w:rsidTr="006E024D">
        <w:trPr>
          <w:gridAfter w:val="1"/>
          <w:wAfter w:w="28" w:type="dxa"/>
          <w:trHeight w:val="286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8B573" w14:textId="77777777" w:rsidR="006E024D" w:rsidRPr="00EC13B9" w:rsidRDefault="006E024D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  <w:p w14:paraId="3D960778" w14:textId="77777777" w:rsidR="006E024D" w:rsidRPr="00EC13B9" w:rsidRDefault="006E024D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п/п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68D3" w14:textId="77777777" w:rsidR="006E024D" w:rsidRPr="00EC13B9" w:rsidRDefault="006E024D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61274583" w14:textId="77777777" w:rsidR="006E024D" w:rsidRPr="00EC13B9" w:rsidRDefault="006E024D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Наименование показателя/задачи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A28AC8" w14:textId="62590BB1" w:rsidR="006E024D" w:rsidRPr="00EC13B9" w:rsidRDefault="0024310C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Уровень показателя</w:t>
            </w:r>
            <w:r w:rsidRPr="00EC13B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B2EC7B" w14:textId="0D226104" w:rsidR="006E024D" w:rsidRPr="00EC13B9" w:rsidRDefault="0024310C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color w:val="000000"/>
                <w:sz w:val="22"/>
                <w:lang w:eastAsia="ru-RU"/>
              </w:rPr>
              <w:t>Признак возрастания/ убывания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6EBA5" w14:textId="77777777" w:rsidR="006E024D" w:rsidRPr="00EC13B9" w:rsidRDefault="006E024D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Единица измерения</w:t>
            </w:r>
          </w:p>
          <w:p w14:paraId="172B054A" w14:textId="77777777" w:rsidR="006E024D" w:rsidRPr="00EC13B9" w:rsidRDefault="006E024D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(по ОКЕИ)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6B462" w14:textId="77777777" w:rsidR="006E024D" w:rsidRPr="00EC13B9" w:rsidRDefault="006E024D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Базовое значение</w:t>
            </w:r>
          </w:p>
        </w:tc>
        <w:tc>
          <w:tcPr>
            <w:tcW w:w="3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2FEE6" w14:textId="77777777" w:rsidR="006E024D" w:rsidRPr="00EC13B9" w:rsidRDefault="006E024D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Значение показателей по годам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99B98" w14:textId="77777777" w:rsidR="006E024D" w:rsidRPr="00EC13B9" w:rsidRDefault="006E024D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2C81F" w14:textId="77777777" w:rsidR="006E024D" w:rsidRPr="00EC13B9" w:rsidRDefault="006E024D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Информационная система</w:t>
            </w:r>
          </w:p>
        </w:tc>
      </w:tr>
      <w:tr w:rsidR="006E024D" w:rsidRPr="00EC13B9" w14:paraId="3773EDF4" w14:textId="77777777" w:rsidTr="006E024D">
        <w:trPr>
          <w:gridAfter w:val="1"/>
          <w:wAfter w:w="28" w:type="dxa"/>
          <w:trHeight w:val="403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AF6F" w14:textId="77777777" w:rsidR="006E024D" w:rsidRPr="00EC13B9" w:rsidRDefault="006E024D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E3F8" w14:textId="77777777" w:rsidR="006E024D" w:rsidRPr="00EC13B9" w:rsidRDefault="006E024D" w:rsidP="006E024D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875FC" w14:textId="77777777" w:rsidR="006E024D" w:rsidRPr="00EC13B9" w:rsidRDefault="006E024D" w:rsidP="006E024D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3D08" w14:textId="77777777" w:rsidR="006E024D" w:rsidRPr="00EC13B9" w:rsidRDefault="006E024D" w:rsidP="006E024D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38BE" w14:textId="77777777" w:rsidR="006E024D" w:rsidRPr="00EC13B9" w:rsidRDefault="006E024D" w:rsidP="006E024D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2ACE3" w14:textId="77777777" w:rsidR="006E024D" w:rsidRPr="00EC13B9" w:rsidRDefault="006E024D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значение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F4E78" w14:textId="77777777" w:rsidR="006E024D" w:rsidRPr="00EC13B9" w:rsidRDefault="006E024D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20871" w14:textId="77777777" w:rsidR="006E024D" w:rsidRPr="00EC13B9" w:rsidRDefault="006E024D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N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AAF64" w14:textId="77777777" w:rsidR="006E024D" w:rsidRPr="00EC13B9" w:rsidRDefault="006E024D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N+1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76F16" w14:textId="77777777" w:rsidR="006E024D" w:rsidRPr="00EC13B9" w:rsidRDefault="006E024D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…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7E13" w14:textId="77777777" w:rsidR="006E024D" w:rsidRPr="00EC13B9" w:rsidRDefault="006E024D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C13B9">
              <w:rPr>
                <w:rFonts w:eastAsia="Times New Roman" w:cs="Times New Roman"/>
                <w:sz w:val="22"/>
                <w:lang w:eastAsia="ru-RU"/>
              </w:rPr>
              <w:t>N+n</w:t>
            </w:r>
            <w:proofErr w:type="spellEnd"/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8BFF" w14:textId="77777777" w:rsidR="006E024D" w:rsidRPr="00EC13B9" w:rsidRDefault="006E024D" w:rsidP="006E024D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A175" w14:textId="77777777" w:rsidR="006E024D" w:rsidRPr="00EC13B9" w:rsidRDefault="006E024D" w:rsidP="006E024D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061E4" w:rsidRPr="00EC13B9" w14:paraId="16868D38" w14:textId="77777777" w:rsidTr="006E024D">
        <w:trPr>
          <w:gridAfter w:val="1"/>
          <w:wAfter w:w="28" w:type="dxa"/>
          <w:trHeight w:val="28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C8B6B" w14:textId="77777777" w:rsidR="008061E4" w:rsidRPr="00EC13B9" w:rsidRDefault="008061E4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89A6" w14:textId="77777777" w:rsidR="008061E4" w:rsidRPr="00EC13B9" w:rsidRDefault="008061E4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6FDC" w14:textId="77777777" w:rsidR="008061E4" w:rsidRPr="00EC13B9" w:rsidRDefault="008061E4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1A7E" w14:textId="77777777" w:rsidR="008061E4" w:rsidRPr="00EC13B9" w:rsidRDefault="008061E4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503B" w14:textId="77777777" w:rsidR="008061E4" w:rsidRPr="00EC13B9" w:rsidRDefault="008061E4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B5F6" w14:textId="77777777" w:rsidR="008061E4" w:rsidRPr="00EC13B9" w:rsidRDefault="008061E4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5FA2" w14:textId="77777777" w:rsidR="008061E4" w:rsidRPr="00EC13B9" w:rsidRDefault="008061E4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8558" w14:textId="77777777" w:rsidR="008061E4" w:rsidRPr="00EC13B9" w:rsidRDefault="008061E4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635A" w14:textId="77777777" w:rsidR="008061E4" w:rsidRPr="00EC13B9" w:rsidRDefault="008061E4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3A33" w14:textId="77777777" w:rsidR="008061E4" w:rsidRPr="00EC13B9" w:rsidRDefault="008061E4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B3CE" w14:textId="77777777" w:rsidR="008061E4" w:rsidRPr="00EC13B9" w:rsidRDefault="008061E4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DAA6" w14:textId="77777777" w:rsidR="008061E4" w:rsidRPr="00EC13B9" w:rsidRDefault="008061E4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EC13B9">
              <w:rPr>
                <w:rFonts w:eastAsia="Times New Roman" w:cs="Times New Roman"/>
                <w:sz w:val="22"/>
                <w:lang w:val="en-US" w:eastAsia="ru-RU"/>
              </w:rPr>
              <w:t>12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F309" w14:textId="77777777" w:rsidR="008061E4" w:rsidRPr="00EC13B9" w:rsidRDefault="008061E4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EC13B9">
              <w:rPr>
                <w:rFonts w:eastAsia="Times New Roman" w:cs="Times New Roman"/>
                <w:sz w:val="22"/>
                <w:lang w:val="en-US" w:eastAsia="ru-RU"/>
              </w:rPr>
              <w:t>13</w:t>
            </w:r>
          </w:p>
        </w:tc>
      </w:tr>
      <w:tr w:rsidR="008061E4" w:rsidRPr="00EC13B9" w14:paraId="144B61DB" w14:textId="77777777" w:rsidTr="006E024D">
        <w:trPr>
          <w:trHeight w:val="43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454DE" w14:textId="77777777" w:rsidR="008061E4" w:rsidRPr="00EC13B9" w:rsidRDefault="008061E4" w:rsidP="008061E4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140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92FA" w14:textId="77777777" w:rsidR="008061E4" w:rsidRPr="00EC13B9" w:rsidRDefault="008061E4" w:rsidP="008061E4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Задача «Наименование»</w:t>
            </w:r>
          </w:p>
        </w:tc>
      </w:tr>
      <w:tr w:rsidR="008061E4" w:rsidRPr="00EC13B9" w14:paraId="14CCECB3" w14:textId="77777777" w:rsidTr="006E024D">
        <w:trPr>
          <w:gridAfter w:val="1"/>
          <w:wAfter w:w="28" w:type="dxa"/>
          <w:trHeight w:val="4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5CAA7" w14:textId="77777777" w:rsidR="008061E4" w:rsidRPr="00EC13B9" w:rsidRDefault="008061E4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3612" w14:textId="77777777" w:rsidR="008061E4" w:rsidRPr="00EC13B9" w:rsidRDefault="008061E4" w:rsidP="008061E4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1C5D" w14:textId="77777777" w:rsidR="008061E4" w:rsidRPr="00EC13B9" w:rsidRDefault="008061E4" w:rsidP="008061E4">
            <w:pPr>
              <w:spacing w:line="240" w:lineRule="auto"/>
              <w:rPr>
                <w:rFonts w:eastAsia="Times New Roman" w:cs="Times New Roman"/>
                <w:i/>
                <w:color w:val="000000"/>
                <w:sz w:val="22"/>
                <w:u w:color="00000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1519" w14:textId="77777777" w:rsidR="008061E4" w:rsidRPr="00EC13B9" w:rsidRDefault="008061E4" w:rsidP="008061E4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168E" w14:textId="77777777" w:rsidR="008061E4" w:rsidRPr="00EC13B9" w:rsidRDefault="008061E4" w:rsidP="008061E4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2173" w14:textId="77777777" w:rsidR="008061E4" w:rsidRPr="00EC13B9" w:rsidRDefault="008061E4" w:rsidP="008061E4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1248" w14:textId="77777777" w:rsidR="008061E4" w:rsidRPr="00EC13B9" w:rsidRDefault="008061E4" w:rsidP="008061E4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19B0" w14:textId="77777777" w:rsidR="008061E4" w:rsidRPr="00EC13B9" w:rsidRDefault="008061E4" w:rsidP="008061E4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645A" w14:textId="77777777" w:rsidR="008061E4" w:rsidRPr="00EC13B9" w:rsidRDefault="008061E4" w:rsidP="008061E4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D4B8" w14:textId="77777777" w:rsidR="008061E4" w:rsidRPr="00EC13B9" w:rsidRDefault="008061E4" w:rsidP="008061E4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72C8" w14:textId="77777777" w:rsidR="008061E4" w:rsidRPr="00EC13B9" w:rsidRDefault="008061E4" w:rsidP="008061E4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37A1" w14:textId="77777777" w:rsidR="008061E4" w:rsidRPr="00EC13B9" w:rsidRDefault="008061E4" w:rsidP="008061E4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CE37" w14:textId="77777777" w:rsidR="008061E4" w:rsidRPr="00EC13B9" w:rsidRDefault="008061E4" w:rsidP="008061E4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14A144E7" w14:textId="77777777" w:rsidR="006E024D" w:rsidRDefault="006E024D" w:rsidP="002636EF">
      <w:pPr>
        <w:pStyle w:val="ConsPlusNormal"/>
        <w:jc w:val="center"/>
        <w:outlineLvl w:val="2"/>
        <w:rPr>
          <w:sz w:val="24"/>
          <w:szCs w:val="24"/>
        </w:rPr>
      </w:pPr>
    </w:p>
    <w:p w14:paraId="09DD1C66" w14:textId="77777777" w:rsidR="00686D8B" w:rsidRPr="008061E4" w:rsidRDefault="00555CAA" w:rsidP="002636EF">
      <w:pPr>
        <w:spacing w:line="240" w:lineRule="auto"/>
        <w:rPr>
          <w:sz w:val="20"/>
          <w:szCs w:val="20"/>
        </w:rPr>
      </w:pPr>
      <w:r w:rsidRPr="008061E4">
        <w:rPr>
          <w:sz w:val="20"/>
          <w:szCs w:val="20"/>
        </w:rPr>
        <w:t>* Приводится при необходимости.</w:t>
      </w:r>
    </w:p>
    <w:p w14:paraId="02973DAA" w14:textId="441D8865" w:rsidR="008061E4" w:rsidRPr="008061E4" w:rsidRDefault="008061E4" w:rsidP="002636EF">
      <w:pPr>
        <w:spacing w:line="240" w:lineRule="auto"/>
        <w:rPr>
          <w:sz w:val="20"/>
          <w:szCs w:val="20"/>
        </w:rPr>
      </w:pPr>
      <w:r w:rsidRPr="008061E4">
        <w:rPr>
          <w:sz w:val="20"/>
          <w:szCs w:val="20"/>
        </w:rPr>
        <w:t>гр.</w:t>
      </w:r>
      <w:r w:rsidR="0024310C">
        <w:rPr>
          <w:sz w:val="20"/>
          <w:szCs w:val="20"/>
        </w:rPr>
        <w:t>3</w:t>
      </w:r>
      <w:r w:rsidRPr="008061E4">
        <w:rPr>
          <w:sz w:val="20"/>
          <w:szCs w:val="20"/>
        </w:rPr>
        <w:t xml:space="preserve"> Указывается уровень соответствия: «ГП РФ» (государственной программы Российской Федерации), «ГП» (государственной программы Новгородской области) «КПМ» (комплекса процессных мероприятий), «ФП вне НП» (федеральный проект, не входящий в состав национального проекта) Допускается установление одновременно нескольких уровней.</w:t>
      </w:r>
    </w:p>
    <w:p w14:paraId="64F3B670" w14:textId="77777777" w:rsidR="006D43F1" w:rsidRDefault="006D43F1" w:rsidP="006D43F1">
      <w:pPr>
        <w:pStyle w:val="ConsPlusNormal"/>
        <w:jc w:val="center"/>
        <w:outlineLvl w:val="2"/>
        <w:rPr>
          <w:sz w:val="24"/>
          <w:szCs w:val="24"/>
        </w:rPr>
      </w:pPr>
      <w:r w:rsidRPr="006D43F1">
        <w:rPr>
          <w:sz w:val="24"/>
          <w:szCs w:val="24"/>
        </w:rPr>
        <w:lastRenderedPageBreak/>
        <w:t>3</w:t>
      </w:r>
      <w:r>
        <w:rPr>
          <w:sz w:val="24"/>
          <w:szCs w:val="24"/>
        </w:rPr>
        <w:t xml:space="preserve">. </w:t>
      </w:r>
      <w:r w:rsidRPr="006D43F1">
        <w:rPr>
          <w:sz w:val="24"/>
          <w:szCs w:val="24"/>
        </w:rPr>
        <w:t>План достижения показателей комплекса процессных мероприятий в (указывается год) году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2"/>
        <w:gridCol w:w="3950"/>
        <w:gridCol w:w="1094"/>
        <w:gridCol w:w="1367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1504"/>
      </w:tblGrid>
      <w:tr w:rsidR="006D43F1" w:rsidRPr="006D43F1" w14:paraId="4F3D3151" w14:textId="77777777" w:rsidTr="006D43F1">
        <w:trPr>
          <w:trHeight w:val="349"/>
          <w:tblHeader/>
        </w:trPr>
        <w:tc>
          <w:tcPr>
            <w:tcW w:w="194" w:type="pct"/>
            <w:vMerge w:val="restart"/>
            <w:vAlign w:val="center"/>
          </w:tcPr>
          <w:p w14:paraId="74AAD414" w14:textId="77777777" w:rsidR="006D43F1" w:rsidRPr="006D43F1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№ п/п</w:t>
            </w:r>
          </w:p>
        </w:tc>
        <w:tc>
          <w:tcPr>
            <w:tcW w:w="1361" w:type="pct"/>
            <w:vMerge w:val="restart"/>
            <w:vAlign w:val="center"/>
          </w:tcPr>
          <w:p w14:paraId="58970AF6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Показатели комплекса процессных мероприятий</w:t>
            </w:r>
          </w:p>
        </w:tc>
        <w:tc>
          <w:tcPr>
            <w:tcW w:w="377" w:type="pct"/>
            <w:vMerge w:val="restart"/>
            <w:vAlign w:val="center"/>
          </w:tcPr>
          <w:p w14:paraId="358C5769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Уровень показателя</w:t>
            </w:r>
          </w:p>
        </w:tc>
        <w:tc>
          <w:tcPr>
            <w:tcW w:w="471" w:type="pct"/>
            <w:vMerge w:val="restart"/>
            <w:vAlign w:val="center"/>
          </w:tcPr>
          <w:p w14:paraId="64021B07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Единица измерения</w:t>
            </w:r>
          </w:p>
          <w:p w14:paraId="3FD3CB1D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(по ОКЕИ)</w:t>
            </w:r>
          </w:p>
        </w:tc>
        <w:tc>
          <w:tcPr>
            <w:tcW w:w="2078" w:type="pct"/>
            <w:gridSpan w:val="11"/>
            <w:vAlign w:val="center"/>
          </w:tcPr>
          <w:p w14:paraId="3B23DCC5" w14:textId="77777777" w:rsidR="006D43F1" w:rsidRPr="0024310C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24310C">
              <w:rPr>
                <w:rFonts w:cs="Times New Roman"/>
                <w:sz w:val="22"/>
              </w:rPr>
              <w:t>Плановые значения по месяцам</w:t>
            </w:r>
          </w:p>
        </w:tc>
        <w:tc>
          <w:tcPr>
            <w:tcW w:w="518" w:type="pct"/>
            <w:vMerge w:val="restart"/>
            <w:vAlign w:val="center"/>
          </w:tcPr>
          <w:p w14:paraId="69D9451C" w14:textId="77777777" w:rsidR="006D43F1" w:rsidRPr="0024310C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  <w:r w:rsidRPr="0024310C">
              <w:rPr>
                <w:rFonts w:cs="Times New Roman"/>
                <w:sz w:val="22"/>
              </w:rPr>
              <w:t>На конец (указывается год) года</w:t>
            </w:r>
          </w:p>
        </w:tc>
      </w:tr>
      <w:tr w:rsidR="006D43F1" w:rsidRPr="006D43F1" w14:paraId="50923F1E" w14:textId="77777777" w:rsidTr="006D43F1">
        <w:trPr>
          <w:trHeight w:val="661"/>
          <w:tblHeader/>
        </w:trPr>
        <w:tc>
          <w:tcPr>
            <w:tcW w:w="194" w:type="pct"/>
            <w:vMerge/>
            <w:vAlign w:val="center"/>
          </w:tcPr>
          <w:p w14:paraId="7999CAB6" w14:textId="77777777" w:rsidR="006D43F1" w:rsidRPr="006D43F1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61" w:type="pct"/>
            <w:vMerge/>
            <w:vAlign w:val="center"/>
          </w:tcPr>
          <w:p w14:paraId="1C02A39A" w14:textId="77777777" w:rsidR="006D43F1" w:rsidRPr="006D43F1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77" w:type="pct"/>
            <w:vMerge/>
            <w:vAlign w:val="center"/>
          </w:tcPr>
          <w:p w14:paraId="2C4B0B9C" w14:textId="77777777" w:rsidR="006D43F1" w:rsidRPr="006D43F1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71" w:type="pct"/>
            <w:vMerge/>
            <w:vAlign w:val="center"/>
          </w:tcPr>
          <w:p w14:paraId="56093025" w14:textId="77777777" w:rsidR="006D43F1" w:rsidRPr="006D43F1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3988D86E" w14:textId="77777777" w:rsidR="006D43F1" w:rsidRPr="006D43F1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янв.</w:t>
            </w:r>
          </w:p>
        </w:tc>
        <w:tc>
          <w:tcPr>
            <w:tcW w:w="189" w:type="pct"/>
            <w:vAlign w:val="center"/>
          </w:tcPr>
          <w:p w14:paraId="51E3B765" w14:textId="77777777" w:rsidR="006D43F1" w:rsidRPr="006D43F1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фев.</w:t>
            </w:r>
          </w:p>
        </w:tc>
        <w:tc>
          <w:tcPr>
            <w:tcW w:w="189" w:type="pct"/>
            <w:vAlign w:val="center"/>
          </w:tcPr>
          <w:p w14:paraId="27FF89D1" w14:textId="77777777" w:rsidR="006D43F1" w:rsidRPr="0024310C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24310C">
              <w:rPr>
                <w:rFonts w:cs="Times New Roman"/>
                <w:sz w:val="22"/>
              </w:rPr>
              <w:t>март</w:t>
            </w:r>
          </w:p>
        </w:tc>
        <w:tc>
          <w:tcPr>
            <w:tcW w:w="189" w:type="pct"/>
            <w:vAlign w:val="center"/>
          </w:tcPr>
          <w:p w14:paraId="1156CE87" w14:textId="77777777" w:rsidR="006D43F1" w:rsidRPr="0024310C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24310C">
              <w:rPr>
                <w:rFonts w:cs="Times New Roman"/>
                <w:sz w:val="22"/>
              </w:rPr>
              <w:t>апр.</w:t>
            </w:r>
          </w:p>
        </w:tc>
        <w:tc>
          <w:tcPr>
            <w:tcW w:w="189" w:type="pct"/>
            <w:vAlign w:val="center"/>
          </w:tcPr>
          <w:p w14:paraId="4A3DBBFA" w14:textId="77777777" w:rsidR="006D43F1" w:rsidRPr="0024310C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24310C">
              <w:rPr>
                <w:rFonts w:cs="Times New Roman"/>
                <w:sz w:val="22"/>
              </w:rPr>
              <w:t>май</w:t>
            </w:r>
          </w:p>
        </w:tc>
        <w:tc>
          <w:tcPr>
            <w:tcW w:w="189" w:type="pct"/>
            <w:vAlign w:val="center"/>
          </w:tcPr>
          <w:p w14:paraId="3D6142BB" w14:textId="77777777" w:rsidR="006D43F1" w:rsidRPr="0024310C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24310C">
              <w:rPr>
                <w:rFonts w:cs="Times New Roman"/>
                <w:sz w:val="22"/>
              </w:rPr>
              <w:t>июнь</w:t>
            </w:r>
          </w:p>
        </w:tc>
        <w:tc>
          <w:tcPr>
            <w:tcW w:w="189" w:type="pct"/>
            <w:vAlign w:val="center"/>
          </w:tcPr>
          <w:p w14:paraId="5749E2C3" w14:textId="77777777" w:rsidR="006D43F1" w:rsidRPr="0024310C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24310C">
              <w:rPr>
                <w:rFonts w:cs="Times New Roman"/>
                <w:sz w:val="22"/>
              </w:rPr>
              <w:t>июль</w:t>
            </w:r>
          </w:p>
        </w:tc>
        <w:tc>
          <w:tcPr>
            <w:tcW w:w="189" w:type="pct"/>
            <w:vAlign w:val="center"/>
          </w:tcPr>
          <w:p w14:paraId="488D4315" w14:textId="77777777" w:rsidR="006D43F1" w:rsidRPr="0024310C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24310C">
              <w:rPr>
                <w:rFonts w:cs="Times New Roman"/>
                <w:sz w:val="22"/>
              </w:rPr>
              <w:t>авг.</w:t>
            </w:r>
          </w:p>
        </w:tc>
        <w:tc>
          <w:tcPr>
            <w:tcW w:w="189" w:type="pct"/>
            <w:vAlign w:val="center"/>
          </w:tcPr>
          <w:p w14:paraId="6E535A36" w14:textId="77777777" w:rsidR="006D43F1" w:rsidRPr="0024310C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24310C">
              <w:rPr>
                <w:rFonts w:cs="Times New Roman"/>
                <w:sz w:val="22"/>
              </w:rPr>
              <w:t>сен.</w:t>
            </w:r>
          </w:p>
        </w:tc>
        <w:tc>
          <w:tcPr>
            <w:tcW w:w="189" w:type="pct"/>
            <w:vAlign w:val="center"/>
          </w:tcPr>
          <w:p w14:paraId="0EB8C4CD" w14:textId="77777777" w:rsidR="006D43F1" w:rsidRPr="0024310C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24310C">
              <w:rPr>
                <w:rFonts w:cs="Times New Roman"/>
                <w:sz w:val="22"/>
              </w:rPr>
              <w:t>окт.</w:t>
            </w:r>
          </w:p>
        </w:tc>
        <w:tc>
          <w:tcPr>
            <w:tcW w:w="189" w:type="pct"/>
            <w:vAlign w:val="center"/>
          </w:tcPr>
          <w:p w14:paraId="6162B7A0" w14:textId="77777777" w:rsidR="006D43F1" w:rsidRPr="0024310C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24310C">
              <w:rPr>
                <w:rFonts w:cs="Times New Roman"/>
                <w:sz w:val="22"/>
              </w:rPr>
              <w:t>ноя.</w:t>
            </w:r>
          </w:p>
        </w:tc>
        <w:tc>
          <w:tcPr>
            <w:tcW w:w="518" w:type="pct"/>
            <w:vMerge/>
            <w:vAlign w:val="center"/>
          </w:tcPr>
          <w:p w14:paraId="232B5616" w14:textId="77777777" w:rsidR="006D43F1" w:rsidRPr="0024310C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</w:p>
        </w:tc>
      </w:tr>
      <w:tr w:rsidR="006D43F1" w:rsidRPr="006D43F1" w14:paraId="3B851368" w14:textId="77777777" w:rsidTr="006D43F1">
        <w:trPr>
          <w:trHeight w:val="386"/>
        </w:trPr>
        <w:tc>
          <w:tcPr>
            <w:tcW w:w="194" w:type="pct"/>
            <w:vAlign w:val="center"/>
          </w:tcPr>
          <w:p w14:paraId="158C336C" w14:textId="77777777" w:rsidR="006D43F1" w:rsidRPr="006D43F1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1.</w:t>
            </w:r>
          </w:p>
        </w:tc>
        <w:tc>
          <w:tcPr>
            <w:tcW w:w="4806" w:type="pct"/>
            <w:gridSpan w:val="15"/>
            <w:vAlign w:val="center"/>
          </w:tcPr>
          <w:p w14:paraId="3E9D81B0" w14:textId="77777777" w:rsidR="006D43F1" w:rsidRPr="006D43F1" w:rsidRDefault="006D43F1" w:rsidP="006D43F1">
            <w:pPr>
              <w:spacing w:line="240" w:lineRule="atLeast"/>
              <w:rPr>
                <w:rFonts w:cs="Times New Roman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  <w:u w:color="000000"/>
              </w:rPr>
              <w:t>Наименование задачи</w:t>
            </w:r>
          </w:p>
        </w:tc>
      </w:tr>
      <w:tr w:rsidR="006D43F1" w:rsidRPr="006D43F1" w14:paraId="01CB79A3" w14:textId="77777777" w:rsidTr="006D43F1">
        <w:trPr>
          <w:trHeight w:val="386"/>
        </w:trPr>
        <w:tc>
          <w:tcPr>
            <w:tcW w:w="194" w:type="pct"/>
            <w:vAlign w:val="center"/>
          </w:tcPr>
          <w:p w14:paraId="7B4647C8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1.1.</w:t>
            </w:r>
          </w:p>
        </w:tc>
        <w:tc>
          <w:tcPr>
            <w:tcW w:w="1361" w:type="pct"/>
            <w:vAlign w:val="center"/>
          </w:tcPr>
          <w:p w14:paraId="523CBD0A" w14:textId="77777777" w:rsidR="006D43F1" w:rsidRPr="006D43F1" w:rsidRDefault="006D43F1" w:rsidP="006D43F1">
            <w:pPr>
              <w:spacing w:line="240" w:lineRule="atLeast"/>
              <w:ind w:left="259"/>
              <w:rPr>
                <w:rFonts w:cs="Times New Roman"/>
                <w:sz w:val="22"/>
                <w:u w:color="000000"/>
              </w:rPr>
            </w:pPr>
            <w:r>
              <w:rPr>
                <w:rFonts w:cs="Times New Roman"/>
                <w:bCs/>
                <w:color w:val="000000"/>
                <w:sz w:val="22"/>
                <w:u w:color="000000"/>
              </w:rPr>
              <w:t>Н</w:t>
            </w:r>
            <w:r w:rsidRPr="006D43F1">
              <w:rPr>
                <w:rFonts w:cs="Times New Roman"/>
                <w:bCs/>
                <w:color w:val="000000"/>
                <w:sz w:val="22"/>
                <w:u w:color="000000"/>
              </w:rPr>
              <w:t>аименование показателя</w:t>
            </w:r>
          </w:p>
        </w:tc>
        <w:tc>
          <w:tcPr>
            <w:tcW w:w="377" w:type="pct"/>
            <w:vAlign w:val="center"/>
          </w:tcPr>
          <w:p w14:paraId="7F2D0C5C" w14:textId="77777777" w:rsidR="006D43F1" w:rsidRPr="006D43F1" w:rsidRDefault="006D43F1" w:rsidP="006D43F1">
            <w:pPr>
              <w:spacing w:line="240" w:lineRule="atLeast"/>
              <w:rPr>
                <w:rFonts w:cs="Times New Roman"/>
                <w:sz w:val="22"/>
                <w:u w:color="000000"/>
              </w:rPr>
            </w:pPr>
          </w:p>
        </w:tc>
        <w:tc>
          <w:tcPr>
            <w:tcW w:w="471" w:type="pct"/>
          </w:tcPr>
          <w:p w14:paraId="7E401C8E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</w:tcPr>
          <w:p w14:paraId="7C946C97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</w:tcPr>
          <w:p w14:paraId="6516EA8B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3B30C2EB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58B284D7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539F1348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18B38F92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3B97826C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3E732D6B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63A246F3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6388B363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0E56D860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18" w:type="pct"/>
            <w:vAlign w:val="center"/>
          </w:tcPr>
          <w:p w14:paraId="34B79492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</w:tr>
      <w:tr w:rsidR="006D43F1" w:rsidRPr="006D43F1" w14:paraId="12DBA6CF" w14:textId="77777777" w:rsidTr="006D43F1">
        <w:trPr>
          <w:trHeight w:val="386"/>
        </w:trPr>
        <w:tc>
          <w:tcPr>
            <w:tcW w:w="194" w:type="pct"/>
            <w:vAlign w:val="center"/>
          </w:tcPr>
          <w:p w14:paraId="76061876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  <w:lang w:val="en-US"/>
              </w:rPr>
              <w:t>N</w:t>
            </w:r>
            <w:r w:rsidRPr="006D43F1">
              <w:rPr>
                <w:rFonts w:cs="Times New Roman"/>
                <w:sz w:val="22"/>
              </w:rPr>
              <w:t>.</w:t>
            </w:r>
          </w:p>
        </w:tc>
        <w:tc>
          <w:tcPr>
            <w:tcW w:w="4806" w:type="pct"/>
            <w:gridSpan w:val="15"/>
            <w:vAlign w:val="center"/>
          </w:tcPr>
          <w:p w14:paraId="62E55430" w14:textId="77777777" w:rsidR="006D43F1" w:rsidRPr="006D43F1" w:rsidRDefault="006D43F1" w:rsidP="006D43F1">
            <w:pPr>
              <w:spacing w:line="240" w:lineRule="atLeast"/>
              <w:rPr>
                <w:rFonts w:cs="Times New Roman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  <w:u w:color="000000"/>
              </w:rPr>
              <w:t>Н</w:t>
            </w:r>
            <w:r w:rsidRPr="006D43F1">
              <w:rPr>
                <w:rFonts w:cs="Times New Roman"/>
                <w:bCs/>
                <w:color w:val="000000"/>
                <w:sz w:val="22"/>
                <w:u w:color="000000"/>
              </w:rPr>
              <w:t>аименование задачи</w:t>
            </w:r>
          </w:p>
        </w:tc>
      </w:tr>
      <w:tr w:rsidR="006D43F1" w:rsidRPr="006D43F1" w14:paraId="6A8884D0" w14:textId="77777777" w:rsidTr="006D43F1">
        <w:trPr>
          <w:trHeight w:val="386"/>
        </w:trPr>
        <w:tc>
          <w:tcPr>
            <w:tcW w:w="194" w:type="pct"/>
            <w:vAlign w:val="center"/>
          </w:tcPr>
          <w:p w14:paraId="0F9AFFDC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  <w:lang w:val="en-US"/>
              </w:rPr>
              <w:t>N</w:t>
            </w:r>
            <w:r w:rsidRPr="006D43F1">
              <w:rPr>
                <w:rFonts w:cs="Times New Roman"/>
                <w:sz w:val="22"/>
              </w:rPr>
              <w:t>.1.</w:t>
            </w:r>
          </w:p>
        </w:tc>
        <w:tc>
          <w:tcPr>
            <w:tcW w:w="1361" w:type="pct"/>
            <w:vAlign w:val="center"/>
          </w:tcPr>
          <w:p w14:paraId="4856584A" w14:textId="77777777" w:rsidR="006D43F1" w:rsidRPr="006D43F1" w:rsidRDefault="006D43F1" w:rsidP="006D43F1">
            <w:pPr>
              <w:spacing w:line="240" w:lineRule="atLeast"/>
              <w:ind w:left="259"/>
              <w:rPr>
                <w:rFonts w:cs="Times New Roman"/>
                <w:bCs/>
                <w:color w:val="000000"/>
                <w:sz w:val="22"/>
                <w:u w:color="000000"/>
              </w:rPr>
            </w:pPr>
            <w:r>
              <w:rPr>
                <w:rFonts w:cs="Times New Roman"/>
                <w:bCs/>
                <w:color w:val="000000"/>
                <w:sz w:val="22"/>
                <w:u w:color="000000"/>
              </w:rPr>
              <w:t>Н</w:t>
            </w:r>
            <w:r w:rsidRPr="006D43F1">
              <w:rPr>
                <w:rFonts w:cs="Times New Roman"/>
                <w:bCs/>
                <w:color w:val="000000"/>
                <w:sz w:val="22"/>
                <w:u w:color="000000"/>
              </w:rPr>
              <w:t>аименование показателя</w:t>
            </w:r>
          </w:p>
        </w:tc>
        <w:tc>
          <w:tcPr>
            <w:tcW w:w="377" w:type="pct"/>
            <w:vAlign w:val="center"/>
          </w:tcPr>
          <w:p w14:paraId="3385DFA8" w14:textId="77777777" w:rsidR="006D43F1" w:rsidRPr="006D43F1" w:rsidRDefault="006D43F1" w:rsidP="006D43F1">
            <w:pPr>
              <w:spacing w:line="240" w:lineRule="atLeast"/>
              <w:rPr>
                <w:rFonts w:cs="Times New Roman"/>
                <w:sz w:val="22"/>
                <w:u w:color="000000"/>
              </w:rPr>
            </w:pPr>
          </w:p>
        </w:tc>
        <w:tc>
          <w:tcPr>
            <w:tcW w:w="471" w:type="pct"/>
          </w:tcPr>
          <w:p w14:paraId="31E20287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</w:tcPr>
          <w:p w14:paraId="4687CE5B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</w:tcPr>
          <w:p w14:paraId="630466AD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3AE3F116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55A4A498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284B3FA0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69D49FE2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1D069B3D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217E297C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000A47FA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2577F1B4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05803C7E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18" w:type="pct"/>
            <w:vAlign w:val="center"/>
          </w:tcPr>
          <w:p w14:paraId="239D746F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</w:tr>
    </w:tbl>
    <w:p w14:paraId="125C0C23" w14:textId="77777777" w:rsidR="006D43F1" w:rsidRPr="006D43F1" w:rsidRDefault="006D43F1" w:rsidP="006D43F1">
      <w:pPr>
        <w:pStyle w:val="ConsPlusNormal"/>
        <w:jc w:val="center"/>
        <w:outlineLvl w:val="2"/>
        <w:rPr>
          <w:sz w:val="24"/>
          <w:szCs w:val="24"/>
        </w:rPr>
      </w:pPr>
    </w:p>
    <w:p w14:paraId="704A55C1" w14:textId="77777777" w:rsidR="006D43F1" w:rsidRDefault="006D43F1" w:rsidP="006D43F1">
      <w:pPr>
        <w:pStyle w:val="ConsPlusNormal"/>
        <w:jc w:val="center"/>
        <w:outlineLvl w:val="2"/>
        <w:rPr>
          <w:sz w:val="24"/>
          <w:szCs w:val="24"/>
        </w:rPr>
      </w:pPr>
      <w:r w:rsidRPr="006D43F1">
        <w:rPr>
          <w:sz w:val="24"/>
          <w:szCs w:val="24"/>
        </w:rPr>
        <w:t>4</w:t>
      </w:r>
      <w:r w:rsidRPr="00686D8B">
        <w:rPr>
          <w:sz w:val="24"/>
          <w:szCs w:val="24"/>
        </w:rPr>
        <w:t>. Перечень мероприятий (результатов) комплекса процессных мероприятий</w:t>
      </w:r>
    </w:p>
    <w:tbl>
      <w:tblPr>
        <w:tblW w:w="14474" w:type="dxa"/>
        <w:tblLayout w:type="fixed"/>
        <w:tblLook w:val="01E0" w:firstRow="1" w:lastRow="1" w:firstColumn="1" w:lastColumn="1" w:noHBand="0" w:noVBand="0"/>
      </w:tblPr>
      <w:tblGrid>
        <w:gridCol w:w="562"/>
        <w:gridCol w:w="4211"/>
        <w:gridCol w:w="1152"/>
        <w:gridCol w:w="2450"/>
        <w:gridCol w:w="1134"/>
        <w:gridCol w:w="830"/>
        <w:gridCol w:w="827"/>
        <w:gridCol w:w="725"/>
        <w:gridCol w:w="736"/>
        <w:gridCol w:w="689"/>
        <w:gridCol w:w="1158"/>
      </w:tblGrid>
      <w:tr w:rsidR="006D43F1" w:rsidRPr="006D43F1" w14:paraId="768AB3B1" w14:textId="77777777" w:rsidTr="00FC0AFD">
        <w:trPr>
          <w:trHeight w:val="42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8D268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№ п/п</w:t>
            </w:r>
          </w:p>
        </w:tc>
        <w:tc>
          <w:tcPr>
            <w:tcW w:w="4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CE561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Наименование мероприятия (результата)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88EFC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Тип мероприятий (результата)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21DBC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Характеристика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B7402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Единица измерения</w:t>
            </w:r>
          </w:p>
          <w:p w14:paraId="472E7234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(по ОКЕИ)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009EF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Базовое значение</w:t>
            </w:r>
          </w:p>
        </w:tc>
        <w:tc>
          <w:tcPr>
            <w:tcW w:w="3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9F5E2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Значения мероприятия (результата) по годам</w:t>
            </w:r>
          </w:p>
        </w:tc>
      </w:tr>
      <w:tr w:rsidR="006D43F1" w:rsidRPr="006D43F1" w14:paraId="298F896B" w14:textId="77777777" w:rsidTr="00FC0AFD">
        <w:trPr>
          <w:trHeight w:val="272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C9047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7BAC0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4321D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35EA0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1DCAC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B5CF7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значение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A6F8E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год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6964B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N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090E3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N+1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345E8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…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DAF6B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proofErr w:type="spellStart"/>
            <w:r w:rsidRPr="006D43F1">
              <w:rPr>
                <w:rFonts w:cs="Times New Roman"/>
                <w:sz w:val="22"/>
              </w:rPr>
              <w:t>N+n</w:t>
            </w:r>
            <w:proofErr w:type="spellEnd"/>
          </w:p>
        </w:tc>
      </w:tr>
      <w:tr w:rsidR="006D43F1" w:rsidRPr="006D43F1" w14:paraId="68C89AD0" w14:textId="77777777" w:rsidTr="00FC0AFD">
        <w:trPr>
          <w:trHeight w:val="3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796EE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1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5DFC3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5F145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59BBB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41DF1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D84AA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726A1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1C328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B91D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2505F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2273F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11</w:t>
            </w:r>
          </w:p>
        </w:tc>
      </w:tr>
      <w:tr w:rsidR="006D43F1" w:rsidRPr="006D43F1" w14:paraId="4C15CD88" w14:textId="77777777" w:rsidTr="006D43F1">
        <w:trPr>
          <w:trHeight w:val="197"/>
        </w:trPr>
        <w:tc>
          <w:tcPr>
            <w:tcW w:w="144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8125F" w14:textId="27972E48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C0AFD" w:rsidRPr="006D43F1" w14:paraId="376A0B6F" w14:textId="77777777" w:rsidTr="00FC0AFD">
        <w:trPr>
          <w:trHeight w:val="38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65EB4" w14:textId="565C2E63" w:rsidR="00FC0AFD" w:rsidRPr="006D43F1" w:rsidRDefault="00FC0AFD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</w:t>
            </w:r>
          </w:p>
        </w:tc>
        <w:tc>
          <w:tcPr>
            <w:tcW w:w="139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7627C" w14:textId="6DD757BF" w:rsidR="00FC0AFD" w:rsidRPr="006D43F1" w:rsidRDefault="00FC0AFD" w:rsidP="00FC0AFD">
            <w:pPr>
              <w:spacing w:line="240" w:lineRule="auto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Наименование задачи комплекса процессных мероприятий</w:t>
            </w:r>
          </w:p>
        </w:tc>
      </w:tr>
      <w:tr w:rsidR="006D43F1" w:rsidRPr="006D43F1" w14:paraId="5715D647" w14:textId="77777777" w:rsidTr="00FC0AFD">
        <w:trPr>
          <w:trHeight w:val="38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AC088" w14:textId="455C105E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1.</w:t>
            </w:r>
            <w:r w:rsidR="00FC0AFD">
              <w:rPr>
                <w:rFonts w:cs="Times New Roman"/>
                <w:sz w:val="22"/>
              </w:rPr>
              <w:t>1.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9115A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Мероприятие (результат) «Наименование» 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B6B8F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A19D3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D9B6D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09464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99A78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7B4C7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EFF32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11740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6D43F1" w:rsidRPr="006D43F1" w14:paraId="64575F5B" w14:textId="77777777" w:rsidTr="00FC0AFD">
        <w:trPr>
          <w:trHeight w:val="4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A4E70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N.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00711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Мероприятие (результат) «Наименование» N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BCBB4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27888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6BF76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C0BB4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9B95A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89E0C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3D87F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56B70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</w:tbl>
    <w:p w14:paraId="06F224B1" w14:textId="77777777" w:rsidR="006D43F1" w:rsidRDefault="006D43F1" w:rsidP="002636EF">
      <w:pPr>
        <w:pStyle w:val="ConsPlusNormal"/>
        <w:jc w:val="center"/>
        <w:outlineLvl w:val="2"/>
        <w:rPr>
          <w:sz w:val="24"/>
          <w:szCs w:val="24"/>
        </w:rPr>
      </w:pPr>
    </w:p>
    <w:p w14:paraId="2BC2DF9A" w14:textId="77777777" w:rsidR="003245E9" w:rsidRDefault="003245E9">
      <w:pPr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14:paraId="12764CBB" w14:textId="64DDCB08" w:rsidR="00686D8B" w:rsidRPr="0001595D" w:rsidRDefault="0016607E" w:rsidP="002636EF">
      <w:pPr>
        <w:pStyle w:val="ConsPlusNormal"/>
        <w:jc w:val="center"/>
        <w:outlineLvl w:val="2"/>
        <w:rPr>
          <w:sz w:val="24"/>
          <w:szCs w:val="24"/>
        </w:rPr>
      </w:pPr>
      <w:r w:rsidRPr="0001595D">
        <w:rPr>
          <w:sz w:val="24"/>
          <w:szCs w:val="24"/>
        </w:rPr>
        <w:lastRenderedPageBreak/>
        <w:t>5</w:t>
      </w:r>
      <w:r w:rsidR="00686D8B" w:rsidRPr="0001595D">
        <w:rPr>
          <w:sz w:val="24"/>
          <w:szCs w:val="24"/>
        </w:rPr>
        <w:t>. Финансовое обеспечение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0"/>
        <w:gridCol w:w="624"/>
        <w:gridCol w:w="794"/>
        <w:gridCol w:w="680"/>
        <w:gridCol w:w="850"/>
        <w:gridCol w:w="879"/>
      </w:tblGrid>
      <w:tr w:rsidR="00686D8B" w:rsidRPr="00E45510" w14:paraId="6018D5A6" w14:textId="77777777" w:rsidTr="0054606A">
        <w:tc>
          <w:tcPr>
            <w:tcW w:w="10060" w:type="dxa"/>
            <w:vMerge w:val="restart"/>
          </w:tcPr>
          <w:p w14:paraId="5F6A5EC6" w14:textId="77777777" w:rsidR="00686D8B" w:rsidRPr="00E45510" w:rsidRDefault="00686D8B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E45510">
              <w:rPr>
                <w:sz w:val="22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3827" w:type="dxa"/>
            <w:gridSpan w:val="5"/>
          </w:tcPr>
          <w:p w14:paraId="0EC2BEA7" w14:textId="77777777" w:rsidR="00686D8B" w:rsidRPr="00E45510" w:rsidRDefault="00686D8B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E45510">
              <w:rPr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686D8B" w:rsidRPr="00E45510" w14:paraId="05563860" w14:textId="77777777" w:rsidTr="0054606A">
        <w:tc>
          <w:tcPr>
            <w:tcW w:w="10060" w:type="dxa"/>
            <w:vMerge/>
          </w:tcPr>
          <w:p w14:paraId="33C917FF" w14:textId="77777777" w:rsidR="00686D8B" w:rsidRPr="00E45510" w:rsidRDefault="00686D8B" w:rsidP="002636E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14:paraId="44AA718C" w14:textId="77777777" w:rsidR="00686D8B" w:rsidRPr="00E45510" w:rsidRDefault="00686D8B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E45510">
              <w:rPr>
                <w:sz w:val="22"/>
                <w:szCs w:val="22"/>
              </w:rPr>
              <w:t>N</w:t>
            </w:r>
          </w:p>
        </w:tc>
        <w:tc>
          <w:tcPr>
            <w:tcW w:w="794" w:type="dxa"/>
          </w:tcPr>
          <w:p w14:paraId="59D2CE84" w14:textId="77777777" w:rsidR="00686D8B" w:rsidRPr="00E45510" w:rsidRDefault="00686D8B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E45510">
              <w:rPr>
                <w:sz w:val="22"/>
                <w:szCs w:val="22"/>
              </w:rPr>
              <w:t>N + 1</w:t>
            </w:r>
          </w:p>
        </w:tc>
        <w:tc>
          <w:tcPr>
            <w:tcW w:w="680" w:type="dxa"/>
          </w:tcPr>
          <w:p w14:paraId="074982CF" w14:textId="77777777" w:rsidR="00686D8B" w:rsidRPr="00E45510" w:rsidRDefault="00686D8B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E45510">
              <w:rPr>
                <w:sz w:val="22"/>
                <w:szCs w:val="22"/>
              </w:rPr>
              <w:t>...</w:t>
            </w:r>
          </w:p>
        </w:tc>
        <w:tc>
          <w:tcPr>
            <w:tcW w:w="850" w:type="dxa"/>
          </w:tcPr>
          <w:p w14:paraId="2A2C0569" w14:textId="77777777" w:rsidR="00686D8B" w:rsidRPr="00E45510" w:rsidRDefault="00686D8B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E45510">
              <w:rPr>
                <w:sz w:val="22"/>
                <w:szCs w:val="22"/>
              </w:rPr>
              <w:t>N + n</w:t>
            </w:r>
          </w:p>
        </w:tc>
        <w:tc>
          <w:tcPr>
            <w:tcW w:w="879" w:type="dxa"/>
          </w:tcPr>
          <w:p w14:paraId="75D8482F" w14:textId="77777777" w:rsidR="00686D8B" w:rsidRPr="00E45510" w:rsidRDefault="00686D8B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E45510">
              <w:rPr>
                <w:sz w:val="22"/>
                <w:szCs w:val="22"/>
              </w:rPr>
              <w:t>Всего</w:t>
            </w:r>
          </w:p>
        </w:tc>
      </w:tr>
      <w:tr w:rsidR="00686D8B" w:rsidRPr="00E45510" w14:paraId="5193FA28" w14:textId="77777777" w:rsidTr="00555CAA">
        <w:trPr>
          <w:trHeight w:val="227"/>
        </w:trPr>
        <w:tc>
          <w:tcPr>
            <w:tcW w:w="10060" w:type="dxa"/>
          </w:tcPr>
          <w:p w14:paraId="57BD73BF" w14:textId="77777777" w:rsidR="00686D8B" w:rsidRPr="00E45510" w:rsidRDefault="00686D8B" w:rsidP="002636EF">
            <w:pPr>
              <w:pStyle w:val="ConsPlusNormal"/>
              <w:rPr>
                <w:sz w:val="22"/>
                <w:szCs w:val="22"/>
              </w:rPr>
            </w:pPr>
            <w:r w:rsidRPr="00E45510">
              <w:rPr>
                <w:sz w:val="22"/>
                <w:szCs w:val="22"/>
              </w:rPr>
              <w:t xml:space="preserve">Комплекс процессных мероприятий </w:t>
            </w:r>
            <w:r w:rsidR="000D0F26" w:rsidRPr="00E45510">
              <w:rPr>
                <w:sz w:val="22"/>
                <w:szCs w:val="22"/>
              </w:rPr>
              <w:t>«</w:t>
            </w:r>
            <w:r w:rsidRPr="00E45510">
              <w:rPr>
                <w:sz w:val="22"/>
                <w:szCs w:val="22"/>
              </w:rPr>
              <w:t>Наименование</w:t>
            </w:r>
            <w:r w:rsidR="000D0F26" w:rsidRPr="00E45510">
              <w:rPr>
                <w:sz w:val="22"/>
                <w:szCs w:val="22"/>
              </w:rPr>
              <w:t>»</w:t>
            </w:r>
            <w:r w:rsidRPr="00E45510">
              <w:rPr>
                <w:sz w:val="22"/>
                <w:szCs w:val="22"/>
              </w:rPr>
              <w:t xml:space="preserve"> (всего), в том числе:</w:t>
            </w:r>
          </w:p>
        </w:tc>
        <w:tc>
          <w:tcPr>
            <w:tcW w:w="624" w:type="dxa"/>
          </w:tcPr>
          <w:p w14:paraId="1A0E3B0F" w14:textId="77777777" w:rsidR="00686D8B" w:rsidRPr="00E45510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2EFC6BAB" w14:textId="77777777" w:rsidR="00686D8B" w:rsidRPr="00E45510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24BB41F6" w14:textId="77777777" w:rsidR="00686D8B" w:rsidRPr="00E45510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EDE2EBE" w14:textId="77777777" w:rsidR="00686D8B" w:rsidRPr="00E45510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79" w:type="dxa"/>
          </w:tcPr>
          <w:p w14:paraId="6CB40796" w14:textId="77777777" w:rsidR="00686D8B" w:rsidRPr="00E45510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45510" w:rsidRPr="00E45510" w14:paraId="677D4D00" w14:textId="77777777" w:rsidTr="0001595D">
        <w:trPr>
          <w:trHeight w:val="227"/>
        </w:trPr>
        <w:tc>
          <w:tcPr>
            <w:tcW w:w="10060" w:type="dxa"/>
            <w:shd w:val="clear" w:color="auto" w:fill="auto"/>
            <w:vAlign w:val="center"/>
          </w:tcPr>
          <w:p w14:paraId="34F0A354" w14:textId="77777777" w:rsidR="00E45510" w:rsidRPr="00E45510" w:rsidRDefault="00E45510" w:rsidP="008D36B0">
            <w:pPr>
              <w:spacing w:line="240" w:lineRule="auto"/>
              <w:rPr>
                <w:rFonts w:cs="Times New Roman"/>
                <w:sz w:val="22"/>
                <w:szCs w:val="22"/>
                <w:highlight w:val="yellow"/>
              </w:rPr>
            </w:pPr>
            <w:r w:rsidRPr="00E45510">
              <w:rPr>
                <w:rFonts w:cs="Times New Roman"/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624" w:type="dxa"/>
          </w:tcPr>
          <w:p w14:paraId="0EB69C58" w14:textId="77777777" w:rsidR="00E45510" w:rsidRPr="00E45510" w:rsidRDefault="00E45510" w:rsidP="00E4551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0E9892BF" w14:textId="77777777" w:rsidR="00E45510" w:rsidRPr="00E45510" w:rsidRDefault="00E45510" w:rsidP="00E4551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0E425466" w14:textId="77777777" w:rsidR="00E45510" w:rsidRPr="00E45510" w:rsidRDefault="00E45510" w:rsidP="00E4551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1AC8A93" w14:textId="77777777" w:rsidR="00E45510" w:rsidRPr="00E45510" w:rsidRDefault="00E45510" w:rsidP="00E4551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79" w:type="dxa"/>
          </w:tcPr>
          <w:p w14:paraId="734CE1BF" w14:textId="77777777" w:rsidR="00E45510" w:rsidRPr="00E45510" w:rsidRDefault="00E45510" w:rsidP="00E45510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45510" w:rsidRPr="00152409" w14:paraId="7FA39EF0" w14:textId="77777777" w:rsidTr="0001595D">
        <w:trPr>
          <w:trHeight w:val="227"/>
        </w:trPr>
        <w:tc>
          <w:tcPr>
            <w:tcW w:w="10060" w:type="dxa"/>
            <w:shd w:val="clear" w:color="auto" w:fill="auto"/>
            <w:vAlign w:val="center"/>
          </w:tcPr>
          <w:p w14:paraId="4CFFF980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Консолидированный бюджет Новгородской области </w:t>
            </w:r>
            <w:r w:rsidRPr="00AE47CE">
              <w:rPr>
                <w:rFonts w:cs="Times New Roman"/>
                <w:sz w:val="22"/>
              </w:rPr>
              <w:t>(всего),</w:t>
            </w:r>
            <w:r>
              <w:rPr>
                <w:rFonts w:cs="Times New Roman"/>
                <w:sz w:val="22"/>
              </w:rPr>
              <w:t xml:space="preserve"> в том числе</w:t>
            </w:r>
          </w:p>
        </w:tc>
        <w:tc>
          <w:tcPr>
            <w:tcW w:w="624" w:type="dxa"/>
          </w:tcPr>
          <w:p w14:paraId="1313910C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70B04243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34EAFA6E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5960BA1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5848E5C5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5510" w:rsidRPr="00152409" w14:paraId="0D3EA152" w14:textId="77777777" w:rsidTr="0001595D">
        <w:trPr>
          <w:trHeight w:val="227"/>
        </w:trPr>
        <w:tc>
          <w:tcPr>
            <w:tcW w:w="10060" w:type="dxa"/>
            <w:shd w:val="clear" w:color="auto" w:fill="auto"/>
            <w:vAlign w:val="center"/>
          </w:tcPr>
          <w:p w14:paraId="43155E5D" w14:textId="77777777" w:rsidR="00E45510" w:rsidRPr="00AE47CE" w:rsidRDefault="00E45510" w:rsidP="00E45510">
            <w:pPr>
              <w:spacing w:line="240" w:lineRule="auto"/>
              <w:ind w:left="3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областной бюджет</w:t>
            </w:r>
          </w:p>
        </w:tc>
        <w:tc>
          <w:tcPr>
            <w:tcW w:w="624" w:type="dxa"/>
          </w:tcPr>
          <w:p w14:paraId="25D1F552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02BD14F9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2ADA4131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203B924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33E2575F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5510" w:rsidRPr="00152409" w14:paraId="20B4F23F" w14:textId="77777777" w:rsidTr="0001595D">
        <w:trPr>
          <w:trHeight w:val="227"/>
        </w:trPr>
        <w:tc>
          <w:tcPr>
            <w:tcW w:w="10060" w:type="dxa"/>
            <w:shd w:val="clear" w:color="auto" w:fill="auto"/>
            <w:vAlign w:val="center"/>
          </w:tcPr>
          <w:p w14:paraId="36BF770B" w14:textId="77777777" w:rsidR="00E45510" w:rsidRPr="00AE47CE" w:rsidRDefault="00E45510" w:rsidP="00E45510">
            <w:pPr>
              <w:spacing w:line="240" w:lineRule="auto"/>
              <w:ind w:left="340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межбюджетные трансферты местным бюджетам</w:t>
            </w:r>
          </w:p>
        </w:tc>
        <w:tc>
          <w:tcPr>
            <w:tcW w:w="624" w:type="dxa"/>
          </w:tcPr>
          <w:p w14:paraId="6A46B9EF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3657F6F8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67AA4635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A544F5A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5F74D8FB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5510" w:rsidRPr="00152409" w14:paraId="732CAE97" w14:textId="77777777" w:rsidTr="0001595D">
        <w:trPr>
          <w:trHeight w:val="227"/>
        </w:trPr>
        <w:tc>
          <w:tcPr>
            <w:tcW w:w="10060" w:type="dxa"/>
            <w:shd w:val="clear" w:color="auto" w:fill="auto"/>
            <w:vAlign w:val="center"/>
          </w:tcPr>
          <w:p w14:paraId="58BE254A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</w:t>
            </w:r>
            <w:r w:rsidRPr="00F63295">
              <w:rPr>
                <w:rFonts w:cs="Times New Roman"/>
                <w:sz w:val="22"/>
              </w:rPr>
              <w:t>юджет Территориального фонда обязательного медицинского страхования</w:t>
            </w:r>
          </w:p>
        </w:tc>
        <w:tc>
          <w:tcPr>
            <w:tcW w:w="624" w:type="dxa"/>
          </w:tcPr>
          <w:p w14:paraId="11A96FE3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2C360F70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30FB0977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9A6E28A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024D867A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5510" w:rsidRPr="00152409" w14:paraId="05F3C968" w14:textId="77777777" w:rsidTr="0001595D">
        <w:trPr>
          <w:trHeight w:val="227"/>
        </w:trPr>
        <w:tc>
          <w:tcPr>
            <w:tcW w:w="10060" w:type="dxa"/>
            <w:shd w:val="clear" w:color="auto" w:fill="auto"/>
            <w:vAlign w:val="center"/>
          </w:tcPr>
          <w:p w14:paraId="1432C082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624" w:type="dxa"/>
          </w:tcPr>
          <w:p w14:paraId="7A100A1F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546151BA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34894030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0702F55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3AD484B4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5510" w:rsidRPr="00152409" w14:paraId="2FF2FFC1" w14:textId="77777777" w:rsidTr="00555CAA">
        <w:trPr>
          <w:trHeight w:val="227"/>
        </w:trPr>
        <w:tc>
          <w:tcPr>
            <w:tcW w:w="10060" w:type="dxa"/>
            <w:shd w:val="clear" w:color="auto" w:fill="auto"/>
          </w:tcPr>
          <w:p w14:paraId="7482505A" w14:textId="5559438E" w:rsidR="00E45510" w:rsidRPr="0016607E" w:rsidRDefault="00E45510" w:rsidP="00E45510">
            <w:pPr>
              <w:spacing w:line="240" w:lineRule="auto"/>
              <w:rPr>
                <w:sz w:val="24"/>
                <w:szCs w:val="24"/>
                <w:highlight w:val="yellow"/>
              </w:rPr>
            </w:pPr>
            <w:r w:rsidRPr="00E45510">
              <w:rPr>
                <w:rFonts w:cs="Times New Roman"/>
                <w:sz w:val="22"/>
              </w:rPr>
              <w:t>Мероприятие (результат) «Наименование» №</w:t>
            </w:r>
            <w:r w:rsidR="00FC0AFD">
              <w:rPr>
                <w:rFonts w:cs="Times New Roman"/>
                <w:sz w:val="22"/>
              </w:rPr>
              <w:t xml:space="preserve"> (</w:t>
            </w:r>
            <w:r w:rsidRPr="00E45510">
              <w:rPr>
                <w:rFonts w:cs="Times New Roman"/>
                <w:sz w:val="22"/>
              </w:rPr>
              <w:t>всего</w:t>
            </w:r>
            <w:r w:rsidR="00FC0AFD">
              <w:rPr>
                <w:rFonts w:cs="Times New Roman"/>
                <w:sz w:val="22"/>
              </w:rPr>
              <w:t>)</w:t>
            </w:r>
            <w:r w:rsidRPr="00E45510">
              <w:rPr>
                <w:rFonts w:cs="Times New Roman"/>
                <w:sz w:val="22"/>
              </w:rPr>
              <w:t>, в том числе:</w:t>
            </w:r>
          </w:p>
        </w:tc>
        <w:tc>
          <w:tcPr>
            <w:tcW w:w="624" w:type="dxa"/>
          </w:tcPr>
          <w:p w14:paraId="46518807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40DC4DC8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5EA0D84E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B9722B1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501AD1E4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5510" w:rsidRPr="00152409" w14:paraId="197A82B9" w14:textId="77777777" w:rsidTr="0001595D">
        <w:trPr>
          <w:trHeight w:val="227"/>
        </w:trPr>
        <w:tc>
          <w:tcPr>
            <w:tcW w:w="10060" w:type="dxa"/>
            <w:shd w:val="clear" w:color="auto" w:fill="auto"/>
            <w:vAlign w:val="center"/>
          </w:tcPr>
          <w:p w14:paraId="184A667B" w14:textId="77777777" w:rsidR="00E45510" w:rsidRPr="00E45510" w:rsidRDefault="00E45510" w:rsidP="008D36B0">
            <w:pPr>
              <w:spacing w:line="240" w:lineRule="auto"/>
              <w:rPr>
                <w:rFonts w:cs="Times New Roman"/>
                <w:sz w:val="22"/>
                <w:szCs w:val="22"/>
                <w:highlight w:val="yellow"/>
              </w:rPr>
            </w:pPr>
            <w:r w:rsidRPr="00E45510">
              <w:rPr>
                <w:rFonts w:cs="Times New Roman"/>
                <w:sz w:val="22"/>
                <w:szCs w:val="22"/>
              </w:rPr>
              <w:t xml:space="preserve">Межбюджетные трансферты из федерального бюджета </w:t>
            </w:r>
          </w:p>
        </w:tc>
        <w:tc>
          <w:tcPr>
            <w:tcW w:w="624" w:type="dxa"/>
          </w:tcPr>
          <w:p w14:paraId="794A4E94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32B57210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75E591AC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31266BA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73FBAF21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5510" w:rsidRPr="00152409" w14:paraId="1CD56EBE" w14:textId="77777777" w:rsidTr="0001595D">
        <w:trPr>
          <w:trHeight w:val="227"/>
        </w:trPr>
        <w:tc>
          <w:tcPr>
            <w:tcW w:w="10060" w:type="dxa"/>
            <w:shd w:val="clear" w:color="auto" w:fill="auto"/>
            <w:vAlign w:val="center"/>
          </w:tcPr>
          <w:p w14:paraId="0BF5B5D2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Консолидированный бюджет Новгородской области </w:t>
            </w:r>
            <w:r w:rsidRPr="00AE47CE">
              <w:rPr>
                <w:rFonts w:cs="Times New Roman"/>
                <w:sz w:val="22"/>
              </w:rPr>
              <w:t>(всего),</w:t>
            </w:r>
            <w:r>
              <w:rPr>
                <w:rFonts w:cs="Times New Roman"/>
                <w:sz w:val="22"/>
              </w:rPr>
              <w:t xml:space="preserve"> в том числе</w:t>
            </w:r>
          </w:p>
        </w:tc>
        <w:tc>
          <w:tcPr>
            <w:tcW w:w="624" w:type="dxa"/>
          </w:tcPr>
          <w:p w14:paraId="6C4CFF1F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60E42D30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2CA67E0E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A3E9CFB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1F18FE03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5510" w:rsidRPr="00152409" w14:paraId="16396B13" w14:textId="77777777" w:rsidTr="0001595D">
        <w:trPr>
          <w:trHeight w:val="227"/>
        </w:trPr>
        <w:tc>
          <w:tcPr>
            <w:tcW w:w="10060" w:type="dxa"/>
            <w:shd w:val="clear" w:color="auto" w:fill="auto"/>
            <w:vAlign w:val="center"/>
          </w:tcPr>
          <w:p w14:paraId="43062499" w14:textId="77777777" w:rsidR="00E45510" w:rsidRPr="00AE47CE" w:rsidRDefault="00E45510" w:rsidP="00E45510">
            <w:pPr>
              <w:spacing w:line="240" w:lineRule="auto"/>
              <w:ind w:left="3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областной бюджет</w:t>
            </w:r>
          </w:p>
        </w:tc>
        <w:tc>
          <w:tcPr>
            <w:tcW w:w="624" w:type="dxa"/>
          </w:tcPr>
          <w:p w14:paraId="5DB6D68D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4A51B850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3C18ADC7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9CF8788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498F36E2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5510" w:rsidRPr="00152409" w14:paraId="1EEE157E" w14:textId="77777777" w:rsidTr="0001595D">
        <w:trPr>
          <w:trHeight w:val="227"/>
        </w:trPr>
        <w:tc>
          <w:tcPr>
            <w:tcW w:w="10060" w:type="dxa"/>
            <w:shd w:val="clear" w:color="auto" w:fill="auto"/>
            <w:vAlign w:val="center"/>
          </w:tcPr>
          <w:p w14:paraId="33CD6BC1" w14:textId="77777777" w:rsidR="00E45510" w:rsidRPr="00AE47CE" w:rsidRDefault="00E45510" w:rsidP="00E45510">
            <w:pPr>
              <w:spacing w:line="240" w:lineRule="auto"/>
              <w:ind w:left="340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межбюджетные трансферты местным бюджетам</w:t>
            </w:r>
          </w:p>
        </w:tc>
        <w:tc>
          <w:tcPr>
            <w:tcW w:w="624" w:type="dxa"/>
          </w:tcPr>
          <w:p w14:paraId="6AAB9943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54238A7D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7284AD81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70134BB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3450E857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5510" w:rsidRPr="00152409" w14:paraId="74F3E128" w14:textId="77777777" w:rsidTr="0001595D">
        <w:trPr>
          <w:trHeight w:val="227"/>
        </w:trPr>
        <w:tc>
          <w:tcPr>
            <w:tcW w:w="10060" w:type="dxa"/>
            <w:shd w:val="clear" w:color="auto" w:fill="auto"/>
            <w:vAlign w:val="center"/>
          </w:tcPr>
          <w:p w14:paraId="2EBB4BFB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</w:t>
            </w:r>
            <w:r w:rsidRPr="00F63295">
              <w:rPr>
                <w:rFonts w:cs="Times New Roman"/>
                <w:sz w:val="22"/>
              </w:rPr>
              <w:t>юджет Территориального фонда обязательного медицинского страхования</w:t>
            </w:r>
          </w:p>
        </w:tc>
        <w:tc>
          <w:tcPr>
            <w:tcW w:w="624" w:type="dxa"/>
          </w:tcPr>
          <w:p w14:paraId="625EA16A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6363596A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756A25A6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43351F6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3FDBF933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5510" w:rsidRPr="00152409" w14:paraId="18D0CD37" w14:textId="77777777" w:rsidTr="0001595D">
        <w:trPr>
          <w:trHeight w:val="227"/>
        </w:trPr>
        <w:tc>
          <w:tcPr>
            <w:tcW w:w="10060" w:type="dxa"/>
            <w:shd w:val="clear" w:color="auto" w:fill="auto"/>
            <w:vAlign w:val="center"/>
          </w:tcPr>
          <w:p w14:paraId="4B11AE3F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624" w:type="dxa"/>
          </w:tcPr>
          <w:p w14:paraId="00568454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121F2B0A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50C2CBAA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C0C2755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594DCD7B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1D5D6F2E" w14:textId="2C947437" w:rsidR="003245E9" w:rsidRDefault="003245E9" w:rsidP="002636EF">
      <w:pPr>
        <w:pStyle w:val="ConsPlusNormal"/>
        <w:tabs>
          <w:tab w:val="left" w:pos="4940"/>
        </w:tabs>
        <w:jc w:val="center"/>
        <w:rPr>
          <w:sz w:val="24"/>
          <w:szCs w:val="24"/>
        </w:rPr>
      </w:pPr>
    </w:p>
    <w:p w14:paraId="563B2F28" w14:textId="77777777" w:rsidR="003245E9" w:rsidRDefault="003245E9">
      <w:pPr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14:paraId="5D33B585" w14:textId="77777777" w:rsidR="00686D8B" w:rsidRPr="00152409" w:rsidRDefault="0016607E" w:rsidP="002636EF">
      <w:pPr>
        <w:pStyle w:val="ConsPlusNormal"/>
        <w:tabs>
          <w:tab w:val="left" w:pos="494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686D8B" w:rsidRPr="00152409">
        <w:rPr>
          <w:sz w:val="24"/>
          <w:szCs w:val="24"/>
        </w:rPr>
        <w:t>. План реализации комплекса процессных мероприятий</w:t>
      </w:r>
      <w:r>
        <w:rPr>
          <w:sz w:val="24"/>
          <w:szCs w:val="24"/>
        </w:rPr>
        <w:t xml:space="preserve"> в текущем году.</w:t>
      </w:r>
    </w:p>
    <w:tbl>
      <w:tblPr>
        <w:tblW w:w="14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189"/>
        <w:gridCol w:w="3521"/>
        <w:gridCol w:w="2268"/>
      </w:tblGrid>
      <w:tr w:rsidR="00686D8B" w:rsidRPr="0016607E" w14:paraId="23591786" w14:textId="77777777" w:rsidTr="0054606A">
        <w:tc>
          <w:tcPr>
            <w:tcW w:w="6237" w:type="dxa"/>
            <w:tcBorders>
              <w:top w:val="single" w:sz="4" w:space="0" w:color="auto"/>
            </w:tcBorders>
          </w:tcPr>
          <w:p w14:paraId="23C78FFA" w14:textId="77777777" w:rsidR="00686D8B" w:rsidRPr="0016607E" w:rsidRDefault="00686D8B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6607E">
              <w:rPr>
                <w:sz w:val="22"/>
                <w:szCs w:val="22"/>
              </w:rPr>
              <w:t>Задача, мероприятие (результат)/контрольная точка</w:t>
            </w:r>
          </w:p>
        </w:tc>
        <w:tc>
          <w:tcPr>
            <w:tcW w:w="2189" w:type="dxa"/>
            <w:tcBorders>
              <w:top w:val="single" w:sz="4" w:space="0" w:color="auto"/>
            </w:tcBorders>
          </w:tcPr>
          <w:p w14:paraId="39EB296F" w14:textId="77777777" w:rsidR="00686D8B" w:rsidRPr="0016607E" w:rsidRDefault="00686D8B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6607E">
              <w:rPr>
                <w:sz w:val="22"/>
                <w:szCs w:val="22"/>
              </w:rPr>
              <w:t>Дата наступления контрольной точки</w:t>
            </w:r>
            <w:r w:rsidR="00555CAA" w:rsidRPr="0016607E">
              <w:rPr>
                <w:sz w:val="22"/>
                <w:szCs w:val="22"/>
              </w:rPr>
              <w:t>*</w:t>
            </w:r>
            <w:r w:rsidRPr="001660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auto"/>
            </w:tcBorders>
          </w:tcPr>
          <w:p w14:paraId="0DA16955" w14:textId="77777777" w:rsidR="00686D8B" w:rsidRPr="0016607E" w:rsidRDefault="00686D8B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6607E">
              <w:rPr>
                <w:sz w:val="22"/>
                <w:szCs w:val="22"/>
              </w:rPr>
              <w:t>Ответственный исполнитель</w:t>
            </w:r>
          </w:p>
          <w:p w14:paraId="0452ABD6" w14:textId="77777777" w:rsidR="00686D8B" w:rsidRPr="0016607E" w:rsidRDefault="00686D8B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6607E">
              <w:rPr>
                <w:sz w:val="22"/>
                <w:szCs w:val="22"/>
              </w:rPr>
              <w:t>(Ф.И.О., должность, наименование ОИВ, иного государственного органа, организации)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296EEEE" w14:textId="77777777" w:rsidR="00686D8B" w:rsidRPr="0016607E" w:rsidRDefault="00686D8B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6607E">
              <w:rPr>
                <w:sz w:val="22"/>
                <w:szCs w:val="22"/>
              </w:rPr>
              <w:t xml:space="preserve">Вид подтверждающего документа </w:t>
            </w:r>
            <w:r w:rsidR="00555CAA" w:rsidRPr="0016607E">
              <w:rPr>
                <w:sz w:val="22"/>
                <w:szCs w:val="22"/>
              </w:rPr>
              <w:t>**</w:t>
            </w:r>
          </w:p>
        </w:tc>
      </w:tr>
      <w:tr w:rsidR="0016607E" w:rsidRPr="0016607E" w14:paraId="07371D90" w14:textId="77777777" w:rsidTr="000469B3">
        <w:tc>
          <w:tcPr>
            <w:tcW w:w="14215" w:type="dxa"/>
            <w:gridSpan w:val="4"/>
          </w:tcPr>
          <w:p w14:paraId="2BE83B49" w14:textId="77777777" w:rsidR="0016607E" w:rsidRPr="0016607E" w:rsidRDefault="0016607E" w:rsidP="002636EF">
            <w:pPr>
              <w:pStyle w:val="ConsPlusNormal"/>
              <w:rPr>
                <w:sz w:val="22"/>
                <w:szCs w:val="22"/>
              </w:rPr>
            </w:pPr>
            <w:r w:rsidRPr="0016607E">
              <w:rPr>
                <w:sz w:val="22"/>
                <w:szCs w:val="22"/>
              </w:rPr>
              <w:t>Наименование задачи комплекса процессных мероприятий 1</w:t>
            </w:r>
          </w:p>
        </w:tc>
      </w:tr>
      <w:tr w:rsidR="00686D8B" w:rsidRPr="0016607E" w14:paraId="05F0A8E4" w14:textId="77777777" w:rsidTr="0054606A">
        <w:tc>
          <w:tcPr>
            <w:tcW w:w="6237" w:type="dxa"/>
          </w:tcPr>
          <w:p w14:paraId="6875E012" w14:textId="77777777" w:rsidR="00686D8B" w:rsidRPr="0016607E" w:rsidRDefault="00686D8B" w:rsidP="00945517">
            <w:pPr>
              <w:pStyle w:val="ConsPlusNormal"/>
              <w:ind w:left="283"/>
              <w:rPr>
                <w:sz w:val="22"/>
                <w:szCs w:val="22"/>
              </w:rPr>
            </w:pPr>
            <w:r w:rsidRPr="0016607E">
              <w:rPr>
                <w:sz w:val="22"/>
                <w:szCs w:val="22"/>
              </w:rPr>
              <w:t>Мероприятие (результат)</w:t>
            </w:r>
            <w:r w:rsidR="00945517">
              <w:rPr>
                <w:sz w:val="22"/>
                <w:szCs w:val="22"/>
              </w:rPr>
              <w:t xml:space="preserve"> </w:t>
            </w:r>
            <w:r w:rsidRPr="0016607E">
              <w:rPr>
                <w:sz w:val="22"/>
                <w:szCs w:val="22"/>
              </w:rPr>
              <w:t>"Наименование" 1</w:t>
            </w:r>
          </w:p>
        </w:tc>
        <w:tc>
          <w:tcPr>
            <w:tcW w:w="2189" w:type="dxa"/>
          </w:tcPr>
          <w:p w14:paraId="0D220CAD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21" w:type="dxa"/>
          </w:tcPr>
          <w:p w14:paraId="6E4CFF2B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AE608EA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86D8B" w:rsidRPr="0016607E" w14:paraId="2F38922F" w14:textId="77777777" w:rsidTr="0054606A">
        <w:tc>
          <w:tcPr>
            <w:tcW w:w="6237" w:type="dxa"/>
          </w:tcPr>
          <w:p w14:paraId="7C8BE8EC" w14:textId="77777777" w:rsidR="00686D8B" w:rsidRPr="0016607E" w:rsidRDefault="00686D8B" w:rsidP="002636EF">
            <w:pPr>
              <w:pStyle w:val="ConsPlusNormal"/>
              <w:ind w:left="567"/>
              <w:rPr>
                <w:sz w:val="22"/>
                <w:szCs w:val="22"/>
              </w:rPr>
            </w:pPr>
            <w:r w:rsidRPr="0016607E">
              <w:rPr>
                <w:sz w:val="22"/>
                <w:szCs w:val="22"/>
              </w:rPr>
              <w:t>Контрольная точка 1.1</w:t>
            </w:r>
          </w:p>
        </w:tc>
        <w:tc>
          <w:tcPr>
            <w:tcW w:w="2189" w:type="dxa"/>
          </w:tcPr>
          <w:p w14:paraId="1E73AB7C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21" w:type="dxa"/>
          </w:tcPr>
          <w:p w14:paraId="5686705D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E918216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86D8B" w:rsidRPr="0016607E" w14:paraId="45C391B1" w14:textId="77777777" w:rsidTr="0054606A">
        <w:tc>
          <w:tcPr>
            <w:tcW w:w="6237" w:type="dxa"/>
          </w:tcPr>
          <w:p w14:paraId="284CE938" w14:textId="77777777" w:rsidR="00686D8B" w:rsidRPr="0016607E" w:rsidRDefault="00686D8B" w:rsidP="002636EF">
            <w:pPr>
              <w:pStyle w:val="ConsPlusNormal"/>
              <w:ind w:left="567"/>
              <w:rPr>
                <w:sz w:val="22"/>
                <w:szCs w:val="22"/>
              </w:rPr>
            </w:pPr>
            <w:r w:rsidRPr="0016607E">
              <w:rPr>
                <w:sz w:val="22"/>
                <w:szCs w:val="22"/>
              </w:rPr>
              <w:t xml:space="preserve">Контрольная точка </w:t>
            </w:r>
            <w:proofErr w:type="gramStart"/>
            <w:r w:rsidRPr="0016607E">
              <w:rPr>
                <w:sz w:val="22"/>
                <w:szCs w:val="22"/>
              </w:rPr>
              <w:t>1.N</w:t>
            </w:r>
            <w:proofErr w:type="gramEnd"/>
          </w:p>
        </w:tc>
        <w:tc>
          <w:tcPr>
            <w:tcW w:w="2189" w:type="dxa"/>
          </w:tcPr>
          <w:p w14:paraId="299BE283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21" w:type="dxa"/>
          </w:tcPr>
          <w:p w14:paraId="5C4D74E9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28AE6C3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86D8B" w:rsidRPr="0016607E" w14:paraId="601DA2B1" w14:textId="77777777" w:rsidTr="0054606A">
        <w:tc>
          <w:tcPr>
            <w:tcW w:w="6237" w:type="dxa"/>
          </w:tcPr>
          <w:p w14:paraId="7AB91EBF" w14:textId="77777777" w:rsidR="00686D8B" w:rsidRPr="0016607E" w:rsidRDefault="00686D8B" w:rsidP="00945517">
            <w:pPr>
              <w:pStyle w:val="ConsPlusNormal"/>
              <w:ind w:left="283"/>
              <w:rPr>
                <w:sz w:val="22"/>
                <w:szCs w:val="22"/>
              </w:rPr>
            </w:pPr>
            <w:r w:rsidRPr="0016607E">
              <w:rPr>
                <w:sz w:val="22"/>
                <w:szCs w:val="22"/>
              </w:rPr>
              <w:t>Мероприятие (результат)</w:t>
            </w:r>
            <w:r w:rsidR="00945517">
              <w:rPr>
                <w:sz w:val="22"/>
                <w:szCs w:val="22"/>
              </w:rPr>
              <w:t xml:space="preserve"> </w:t>
            </w:r>
            <w:r w:rsidRPr="0016607E">
              <w:rPr>
                <w:sz w:val="22"/>
                <w:szCs w:val="22"/>
              </w:rPr>
              <w:t>"Наименование" N</w:t>
            </w:r>
          </w:p>
        </w:tc>
        <w:tc>
          <w:tcPr>
            <w:tcW w:w="2189" w:type="dxa"/>
          </w:tcPr>
          <w:p w14:paraId="2ADD715C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21" w:type="dxa"/>
          </w:tcPr>
          <w:p w14:paraId="0C52A686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9CB1CD3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86D8B" w:rsidRPr="0016607E" w14:paraId="0DEDE9CB" w14:textId="77777777" w:rsidTr="0054606A">
        <w:tc>
          <w:tcPr>
            <w:tcW w:w="6237" w:type="dxa"/>
          </w:tcPr>
          <w:p w14:paraId="6BF74A8C" w14:textId="77777777" w:rsidR="00686D8B" w:rsidRPr="0016607E" w:rsidRDefault="00686D8B" w:rsidP="002636EF">
            <w:pPr>
              <w:pStyle w:val="ConsPlusNormal"/>
              <w:ind w:left="567"/>
              <w:rPr>
                <w:sz w:val="22"/>
                <w:szCs w:val="22"/>
              </w:rPr>
            </w:pPr>
            <w:r w:rsidRPr="0016607E">
              <w:rPr>
                <w:sz w:val="22"/>
                <w:szCs w:val="22"/>
              </w:rPr>
              <w:t>Контрольная точка 2.1</w:t>
            </w:r>
          </w:p>
        </w:tc>
        <w:tc>
          <w:tcPr>
            <w:tcW w:w="2189" w:type="dxa"/>
          </w:tcPr>
          <w:p w14:paraId="08F3CC6E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21" w:type="dxa"/>
          </w:tcPr>
          <w:p w14:paraId="0BF65D46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564FA95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86D8B" w:rsidRPr="0016607E" w14:paraId="35451B2F" w14:textId="77777777" w:rsidTr="0054606A">
        <w:tc>
          <w:tcPr>
            <w:tcW w:w="6237" w:type="dxa"/>
          </w:tcPr>
          <w:p w14:paraId="7B2EC50B" w14:textId="77777777" w:rsidR="00686D8B" w:rsidRPr="0016607E" w:rsidRDefault="00686D8B" w:rsidP="002636EF">
            <w:pPr>
              <w:pStyle w:val="ConsPlusNormal"/>
              <w:ind w:left="567"/>
              <w:rPr>
                <w:sz w:val="22"/>
                <w:szCs w:val="22"/>
              </w:rPr>
            </w:pPr>
            <w:r w:rsidRPr="0016607E">
              <w:rPr>
                <w:sz w:val="22"/>
                <w:szCs w:val="22"/>
              </w:rPr>
              <w:t xml:space="preserve">Контрольная точка </w:t>
            </w:r>
            <w:proofErr w:type="gramStart"/>
            <w:r w:rsidRPr="0016607E">
              <w:rPr>
                <w:sz w:val="22"/>
                <w:szCs w:val="22"/>
              </w:rPr>
              <w:t>2.N</w:t>
            </w:r>
            <w:proofErr w:type="gramEnd"/>
          </w:p>
        </w:tc>
        <w:tc>
          <w:tcPr>
            <w:tcW w:w="2189" w:type="dxa"/>
          </w:tcPr>
          <w:p w14:paraId="4C4A2EF5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21" w:type="dxa"/>
          </w:tcPr>
          <w:p w14:paraId="54F83F80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2A8EAD0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3730A9F3" w14:textId="71F617E0" w:rsidR="00686D8B" w:rsidRPr="0016607E" w:rsidRDefault="00555CAA" w:rsidP="002636EF">
      <w:pPr>
        <w:pStyle w:val="ConsPlusNormal"/>
        <w:jc w:val="both"/>
        <w:rPr>
          <w:sz w:val="22"/>
          <w:szCs w:val="22"/>
        </w:rPr>
      </w:pPr>
      <w:r w:rsidRPr="0016607E">
        <w:rPr>
          <w:sz w:val="22"/>
          <w:szCs w:val="22"/>
        </w:rPr>
        <w:t>*</w:t>
      </w:r>
      <w:r w:rsidR="00686D8B" w:rsidRPr="0016607E">
        <w:rPr>
          <w:sz w:val="22"/>
          <w:szCs w:val="22"/>
        </w:rPr>
        <w:t xml:space="preserve"> Допускается указание даты наступления контрольной то</w:t>
      </w:r>
      <w:r w:rsidR="002776A5">
        <w:rPr>
          <w:sz w:val="22"/>
          <w:szCs w:val="22"/>
        </w:rPr>
        <w:t>ч</w:t>
      </w:r>
      <w:r w:rsidR="00686D8B" w:rsidRPr="0016607E">
        <w:rPr>
          <w:sz w:val="22"/>
          <w:szCs w:val="22"/>
        </w:rPr>
        <w:t>ки без указания года (для контрольных точек постоянного характера, повторяющихся ежегодно).</w:t>
      </w:r>
    </w:p>
    <w:p w14:paraId="60F49AE1" w14:textId="77777777" w:rsidR="00686D8B" w:rsidRPr="0016607E" w:rsidRDefault="00555CAA" w:rsidP="002636EF">
      <w:pPr>
        <w:pStyle w:val="ConsPlusNormal"/>
        <w:jc w:val="both"/>
        <w:rPr>
          <w:sz w:val="22"/>
          <w:szCs w:val="22"/>
        </w:rPr>
      </w:pPr>
      <w:r w:rsidRPr="0016607E">
        <w:rPr>
          <w:sz w:val="22"/>
          <w:szCs w:val="22"/>
        </w:rPr>
        <w:t>**</w:t>
      </w:r>
      <w:r w:rsidR="00686D8B" w:rsidRPr="0016607E">
        <w:rPr>
          <w:sz w:val="22"/>
          <w:szCs w:val="22"/>
        </w:rPr>
        <w:t xml:space="preserve"> Указывается вид документа, подтверждающий факт достижения контрольной точки</w:t>
      </w:r>
      <w:r w:rsidR="0016607E">
        <w:rPr>
          <w:sz w:val="22"/>
          <w:szCs w:val="22"/>
        </w:rPr>
        <w:t>.</w:t>
      </w:r>
    </w:p>
    <w:p w14:paraId="22E68E25" w14:textId="77777777" w:rsidR="006333B3" w:rsidRPr="000E30B3" w:rsidRDefault="006333B3" w:rsidP="002636EF">
      <w:pPr>
        <w:pStyle w:val="ConsPlusNormal"/>
        <w:jc w:val="both"/>
      </w:pPr>
    </w:p>
    <w:p w14:paraId="01E7E435" w14:textId="77777777" w:rsidR="00A756E0" w:rsidRDefault="00A756E0">
      <w:pPr>
        <w:rPr>
          <w:rFonts w:eastAsia="Times New Roman" w:cs="Times New Roman"/>
          <w:sz w:val="24"/>
          <w:szCs w:val="24"/>
          <w:lang w:eastAsia="ru-RU"/>
        </w:rPr>
      </w:pPr>
    </w:p>
    <w:p w14:paraId="382A72A9" w14:textId="77777777" w:rsidR="00452756" w:rsidRDefault="00452756" w:rsidP="002636EF">
      <w:pPr>
        <w:pStyle w:val="ConsPlusNormal"/>
        <w:jc w:val="right"/>
        <w:outlineLvl w:val="1"/>
        <w:rPr>
          <w:sz w:val="24"/>
          <w:szCs w:val="24"/>
        </w:rPr>
      </w:pPr>
    </w:p>
    <w:p w14:paraId="4F7D9A15" w14:textId="77777777" w:rsidR="00E45510" w:rsidRDefault="00E45510">
      <w:pPr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14:paraId="208CFC8F" w14:textId="77777777" w:rsidR="006333B3" w:rsidRPr="00A1284E" w:rsidRDefault="006333B3" w:rsidP="002636EF">
      <w:pPr>
        <w:pStyle w:val="ConsPlusNormal"/>
        <w:jc w:val="right"/>
        <w:outlineLvl w:val="1"/>
        <w:rPr>
          <w:sz w:val="24"/>
          <w:szCs w:val="24"/>
        </w:rPr>
      </w:pPr>
      <w:r w:rsidRPr="00A1284E">
        <w:rPr>
          <w:sz w:val="24"/>
          <w:szCs w:val="24"/>
        </w:rPr>
        <w:lastRenderedPageBreak/>
        <w:t xml:space="preserve">Приложение N </w:t>
      </w:r>
      <w:r w:rsidR="00421201">
        <w:rPr>
          <w:sz w:val="24"/>
          <w:szCs w:val="24"/>
        </w:rPr>
        <w:t>5</w:t>
      </w:r>
    </w:p>
    <w:p w14:paraId="5BC1C720" w14:textId="77777777" w:rsidR="006333B3" w:rsidRPr="00A1284E" w:rsidRDefault="006333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к Методическим рекомендациям</w:t>
      </w:r>
    </w:p>
    <w:p w14:paraId="3400F3E9" w14:textId="77777777" w:rsidR="006333B3" w:rsidRPr="00A1284E" w:rsidRDefault="006333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по разработке и реализации</w:t>
      </w:r>
    </w:p>
    <w:p w14:paraId="239A10F5" w14:textId="77777777" w:rsidR="006333B3" w:rsidRPr="00A1284E" w:rsidRDefault="006333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государственных программ</w:t>
      </w:r>
    </w:p>
    <w:p w14:paraId="68893C47" w14:textId="77777777" w:rsidR="006333B3" w:rsidRPr="00A1284E" w:rsidRDefault="000E30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Новгородской области</w:t>
      </w:r>
    </w:p>
    <w:p w14:paraId="73DA4F40" w14:textId="77777777" w:rsidR="006333B3" w:rsidRPr="00130A03" w:rsidRDefault="006333B3" w:rsidP="002636EF">
      <w:pPr>
        <w:pStyle w:val="ConsPlusNormal"/>
        <w:jc w:val="both"/>
        <w:rPr>
          <w:sz w:val="24"/>
          <w:szCs w:val="24"/>
        </w:rPr>
      </w:pPr>
    </w:p>
    <w:p w14:paraId="191F33D4" w14:textId="77777777" w:rsidR="006333B3" w:rsidRPr="00130A03" w:rsidRDefault="006333B3" w:rsidP="002636EF">
      <w:pPr>
        <w:pStyle w:val="ConsPlusTitle"/>
        <w:jc w:val="center"/>
        <w:rPr>
          <w:sz w:val="24"/>
          <w:szCs w:val="24"/>
        </w:rPr>
      </w:pPr>
      <w:r w:rsidRPr="00130A03">
        <w:rPr>
          <w:sz w:val="24"/>
          <w:szCs w:val="24"/>
        </w:rPr>
        <w:t>ПЕРЕЧЕНЬ</w:t>
      </w:r>
    </w:p>
    <w:p w14:paraId="5D13FCF1" w14:textId="77777777" w:rsidR="006333B3" w:rsidRPr="00130A03" w:rsidRDefault="006333B3" w:rsidP="002636EF">
      <w:pPr>
        <w:pStyle w:val="ConsPlusTitle"/>
        <w:jc w:val="center"/>
        <w:rPr>
          <w:sz w:val="24"/>
          <w:szCs w:val="24"/>
        </w:rPr>
      </w:pPr>
      <w:r w:rsidRPr="00130A03">
        <w:rPr>
          <w:sz w:val="24"/>
          <w:szCs w:val="24"/>
        </w:rPr>
        <w:t>ТИПОВ МЕРОПРИЯТИЙ (РЕЗУЛЬТАТОВ) И ИХ КОНТРОЛЬНЫХ ТОЧЕК</w:t>
      </w:r>
    </w:p>
    <w:p w14:paraId="62DB9AD7" w14:textId="77777777" w:rsidR="006333B3" w:rsidRPr="00130A03" w:rsidRDefault="006333B3" w:rsidP="002636EF">
      <w:pPr>
        <w:pStyle w:val="ConsPlusTitle"/>
        <w:jc w:val="center"/>
        <w:rPr>
          <w:sz w:val="24"/>
          <w:szCs w:val="24"/>
        </w:rPr>
      </w:pPr>
      <w:r w:rsidRPr="00130A03">
        <w:rPr>
          <w:sz w:val="24"/>
          <w:szCs w:val="24"/>
        </w:rPr>
        <w:t>КОМПЛЕКСОВ ПРОЦЕССНЫХ МЕРОПРИЯТИЙ</w:t>
      </w:r>
    </w:p>
    <w:p w14:paraId="1DD01C86" w14:textId="77777777" w:rsidR="006333B3" w:rsidRPr="000E30B3" w:rsidRDefault="006333B3" w:rsidP="002636EF">
      <w:pPr>
        <w:pStyle w:val="ConsPlusNormal"/>
        <w:jc w:val="both"/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3163"/>
        <w:gridCol w:w="5291"/>
        <w:gridCol w:w="3346"/>
      </w:tblGrid>
      <w:tr w:rsidR="006333B3" w:rsidRPr="00C16E86" w14:paraId="2FA83D8B" w14:textId="77777777" w:rsidTr="00A1284E">
        <w:tc>
          <w:tcPr>
            <w:tcW w:w="510" w:type="dxa"/>
            <w:vAlign w:val="center"/>
          </w:tcPr>
          <w:p w14:paraId="53E3022B" w14:textId="77777777" w:rsidR="006333B3" w:rsidRPr="00C16E86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N п/п</w:t>
            </w:r>
          </w:p>
        </w:tc>
        <w:tc>
          <w:tcPr>
            <w:tcW w:w="2438" w:type="dxa"/>
            <w:vAlign w:val="center"/>
          </w:tcPr>
          <w:p w14:paraId="46D6FC05" w14:textId="77777777" w:rsidR="006333B3" w:rsidRPr="00C16E86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163" w:type="dxa"/>
            <w:vAlign w:val="center"/>
          </w:tcPr>
          <w:p w14:paraId="408F21D6" w14:textId="77777777" w:rsidR="006333B3" w:rsidRPr="00C16E86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Характеристика типа</w:t>
            </w:r>
          </w:p>
        </w:tc>
        <w:tc>
          <w:tcPr>
            <w:tcW w:w="5291" w:type="dxa"/>
            <w:vAlign w:val="center"/>
          </w:tcPr>
          <w:p w14:paraId="4E11D64C" w14:textId="77777777" w:rsidR="006333B3" w:rsidRPr="00C16E86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Контрольные точки</w:t>
            </w:r>
          </w:p>
        </w:tc>
        <w:tc>
          <w:tcPr>
            <w:tcW w:w="3346" w:type="dxa"/>
            <w:vAlign w:val="center"/>
          </w:tcPr>
          <w:p w14:paraId="1D570D5C" w14:textId="77777777" w:rsidR="006333B3" w:rsidRPr="00C16E86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Единица измерения</w:t>
            </w:r>
          </w:p>
        </w:tc>
      </w:tr>
      <w:tr w:rsidR="006333B3" w:rsidRPr="00C16E86" w14:paraId="1CD02ECD" w14:textId="77777777" w:rsidTr="00130A03">
        <w:tc>
          <w:tcPr>
            <w:tcW w:w="510" w:type="dxa"/>
          </w:tcPr>
          <w:p w14:paraId="644DBD09" w14:textId="77777777" w:rsidR="006333B3" w:rsidRPr="00C16E86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1.</w:t>
            </w:r>
          </w:p>
        </w:tc>
        <w:tc>
          <w:tcPr>
            <w:tcW w:w="2438" w:type="dxa"/>
          </w:tcPr>
          <w:p w14:paraId="1559DD4F" w14:textId="77777777" w:rsidR="006333B3" w:rsidRPr="00C16E86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163" w:type="dxa"/>
          </w:tcPr>
          <w:p w14:paraId="338BEDC7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Используется для результатов, в рамках которых предоставляются субсидии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  <w:tc>
          <w:tcPr>
            <w:tcW w:w="5291" w:type="dxa"/>
          </w:tcPr>
          <w:p w14:paraId="1A2DA91D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1. Государственное задание на оказание государственных услуг (выполнение работ) утверждено (включено в реестр государственных заданий).</w:t>
            </w:r>
          </w:p>
          <w:p w14:paraId="64BD6B64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2. Соглашение о порядке и условиях предоставления субсидии на выполнение государственного задания на оказание государственных услуг (выполнение работ) заключено (включено в реестр соглашений).</w:t>
            </w:r>
          </w:p>
          <w:p w14:paraId="51CDBB76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3. Для оказания услуги (выполнения работы) подготовлено материально-техническое (кадровое) обеспечение (при необходимости).</w:t>
            </w:r>
          </w:p>
          <w:p w14:paraId="5C9D796E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4. Услуга оказана (работы выполнены).</w:t>
            </w:r>
          </w:p>
          <w:p w14:paraId="20484974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5. Предоставлен отчет о выполнении соглашения о порядке и условиях предоставления субсидии на выполнение государств энного задания на оказание государственных услуг (выполнение работ).</w:t>
            </w:r>
          </w:p>
        </w:tc>
        <w:tc>
          <w:tcPr>
            <w:tcW w:w="3346" w:type="dxa"/>
          </w:tcPr>
          <w:p w14:paraId="1036AE7A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Показатели, установленные в государственном задании на оказание государственных услуг (выполнение работ), характеризующие качество и (или) объем оказываемых услуг (выполняемых работ)</w:t>
            </w:r>
          </w:p>
        </w:tc>
      </w:tr>
      <w:tr w:rsidR="006333B3" w:rsidRPr="00C16E86" w14:paraId="5BA7EF31" w14:textId="77777777" w:rsidTr="00130A03">
        <w:tc>
          <w:tcPr>
            <w:tcW w:w="510" w:type="dxa"/>
          </w:tcPr>
          <w:p w14:paraId="79A035F3" w14:textId="77777777" w:rsidR="006333B3" w:rsidRPr="00C16E86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2.</w:t>
            </w:r>
          </w:p>
        </w:tc>
        <w:tc>
          <w:tcPr>
            <w:tcW w:w="2438" w:type="dxa"/>
          </w:tcPr>
          <w:p w14:paraId="1242B66C" w14:textId="77777777" w:rsidR="006333B3" w:rsidRPr="00C16E86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163" w:type="dxa"/>
          </w:tcPr>
          <w:p w14:paraId="245D0C8D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 xml:space="preserve">Используется для результатов, в рамках которых предусматривается содержание органов </w:t>
            </w:r>
            <w:r w:rsidRPr="00C16E86">
              <w:rPr>
                <w:sz w:val="24"/>
                <w:szCs w:val="24"/>
              </w:rPr>
              <w:lastRenderedPageBreak/>
              <w:t>исполнительной власти, иных государственных органов и организаций, а также подведомственных учреждений.</w:t>
            </w:r>
          </w:p>
        </w:tc>
        <w:tc>
          <w:tcPr>
            <w:tcW w:w="5291" w:type="dxa"/>
          </w:tcPr>
          <w:p w14:paraId="20B7435C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lastRenderedPageBreak/>
              <w:t>Не устанавливаются (за исключением мероприятий по осуществлению закупок товаров, работ, услуг)</w:t>
            </w:r>
          </w:p>
        </w:tc>
        <w:tc>
          <w:tcPr>
            <w:tcW w:w="3346" w:type="dxa"/>
          </w:tcPr>
          <w:p w14:paraId="319FD480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Не устанавливается (за исключением мероприятий по осуществлению закупок товаров, работ, услуг)</w:t>
            </w:r>
          </w:p>
        </w:tc>
      </w:tr>
      <w:tr w:rsidR="006333B3" w:rsidRPr="00C16E86" w14:paraId="2B39BFC9" w14:textId="77777777" w:rsidTr="00130A03">
        <w:tc>
          <w:tcPr>
            <w:tcW w:w="510" w:type="dxa"/>
          </w:tcPr>
          <w:p w14:paraId="54900996" w14:textId="77777777" w:rsidR="006333B3" w:rsidRPr="00C16E86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3.</w:t>
            </w:r>
          </w:p>
        </w:tc>
        <w:tc>
          <w:tcPr>
            <w:tcW w:w="2438" w:type="dxa"/>
          </w:tcPr>
          <w:p w14:paraId="34CC90B7" w14:textId="77777777" w:rsidR="006333B3" w:rsidRPr="00C16E86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Повышение квалификации кадров</w:t>
            </w:r>
          </w:p>
        </w:tc>
        <w:tc>
          <w:tcPr>
            <w:tcW w:w="3163" w:type="dxa"/>
          </w:tcPr>
          <w:p w14:paraId="26D8926D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Используется для мероприятий (результатов), предусматривающих профессиональную подготовку и (или) повышение квалификации кадров</w:t>
            </w:r>
          </w:p>
        </w:tc>
        <w:tc>
          <w:tcPr>
            <w:tcW w:w="5291" w:type="dxa"/>
          </w:tcPr>
          <w:p w14:paraId="5D76202F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1. Утверждены документы, необходимые для оказания услуги.</w:t>
            </w:r>
          </w:p>
          <w:p w14:paraId="17BD9AF2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2. Для оказания услуги (выполнения работы) подготовлено материально-техническое и кадровое обеспечение.</w:t>
            </w:r>
          </w:p>
          <w:p w14:paraId="5FEDF0A8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3. Услуга оказана.</w:t>
            </w:r>
          </w:p>
        </w:tc>
        <w:tc>
          <w:tcPr>
            <w:tcW w:w="3346" w:type="dxa"/>
          </w:tcPr>
          <w:p w14:paraId="46364675" w14:textId="77777777" w:rsidR="006333B3" w:rsidRPr="00C16E86" w:rsidRDefault="00A1284E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6333B3" w:rsidRPr="00C16E86">
              <w:rPr>
                <w:sz w:val="24"/>
                <w:szCs w:val="24"/>
              </w:rPr>
              <w:t>еловек</w:t>
            </w:r>
          </w:p>
        </w:tc>
      </w:tr>
      <w:tr w:rsidR="006333B3" w:rsidRPr="00C16E86" w14:paraId="37C33490" w14:textId="77777777" w:rsidTr="00130A03">
        <w:tc>
          <w:tcPr>
            <w:tcW w:w="510" w:type="dxa"/>
          </w:tcPr>
          <w:p w14:paraId="617F4E38" w14:textId="77777777" w:rsidR="006333B3" w:rsidRPr="00C16E86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4.</w:t>
            </w:r>
          </w:p>
        </w:tc>
        <w:tc>
          <w:tcPr>
            <w:tcW w:w="2438" w:type="dxa"/>
          </w:tcPr>
          <w:p w14:paraId="6BE8B021" w14:textId="77777777" w:rsidR="006333B3" w:rsidRPr="00C16E86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Выплаты физическим лицам</w:t>
            </w:r>
          </w:p>
        </w:tc>
        <w:tc>
          <w:tcPr>
            <w:tcW w:w="3163" w:type="dxa"/>
          </w:tcPr>
          <w:p w14:paraId="58B9D082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Используется для мероприятий (результатов), предусматривающих осуществление выплат пособий, компенсаций и иных социальных выплат различным категориям граждан.</w:t>
            </w:r>
          </w:p>
        </w:tc>
        <w:tc>
          <w:tcPr>
            <w:tcW w:w="5291" w:type="dxa"/>
          </w:tcPr>
          <w:p w14:paraId="6B80E211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1. Документ, устанавливающий условия осуществления выплат (в том числе размер и получателей), утвержден/принят.</w:t>
            </w:r>
          </w:p>
          <w:p w14:paraId="4A6D9405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2. Выплаты осуществлены.</w:t>
            </w:r>
          </w:p>
        </w:tc>
        <w:tc>
          <w:tcPr>
            <w:tcW w:w="3346" w:type="dxa"/>
          </w:tcPr>
          <w:p w14:paraId="68D468BE" w14:textId="77777777" w:rsidR="006333B3" w:rsidRPr="00C16E86" w:rsidRDefault="00A1284E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6333B3" w:rsidRPr="00C16E86">
              <w:rPr>
                <w:sz w:val="24"/>
                <w:szCs w:val="24"/>
              </w:rPr>
              <w:t>еловек</w:t>
            </w:r>
          </w:p>
        </w:tc>
      </w:tr>
      <w:tr w:rsidR="006333B3" w:rsidRPr="00C16E86" w14:paraId="4E13A1A7" w14:textId="77777777" w:rsidTr="00130A03">
        <w:tc>
          <w:tcPr>
            <w:tcW w:w="510" w:type="dxa"/>
          </w:tcPr>
          <w:p w14:paraId="56C45599" w14:textId="77777777" w:rsidR="006333B3" w:rsidRPr="00C16E86" w:rsidRDefault="002325E7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5</w:t>
            </w:r>
            <w:r w:rsidR="006333B3" w:rsidRPr="00C16E86">
              <w:rPr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14:paraId="4514ADE4" w14:textId="77777777" w:rsidR="006333B3" w:rsidRPr="00C16E86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163" w:type="dxa"/>
          </w:tcPr>
          <w:p w14:paraId="455FDF77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Используется для мероприятий (результатов), в рамках которых осуществляются закупки товаров, работ и услуг.</w:t>
            </w:r>
          </w:p>
        </w:tc>
        <w:tc>
          <w:tcPr>
            <w:tcW w:w="5291" w:type="dxa"/>
          </w:tcPr>
          <w:p w14:paraId="0A0CB7B1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1. Закупка включена в план закупок.</w:t>
            </w:r>
          </w:p>
          <w:p w14:paraId="24EFC483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2. Сведения о государственном (муниципальном) контракте внесены в реестр контрактов, заключенных заказчиками по результатам закупок.</w:t>
            </w:r>
          </w:p>
          <w:p w14:paraId="1D52ACCF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3. Произведена приемка поставленных товаров, выполненных работ, оказанных услуг.</w:t>
            </w:r>
          </w:p>
          <w:p w14:paraId="07BC452A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4. Произведена оплата товаров, выполненных работ, оказанных услуг по государственному (муниципальному) контракту.</w:t>
            </w:r>
          </w:p>
        </w:tc>
        <w:tc>
          <w:tcPr>
            <w:tcW w:w="3346" w:type="dxa"/>
          </w:tcPr>
          <w:p w14:paraId="5CB60611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Единица (по ОКЕИ)</w:t>
            </w:r>
          </w:p>
        </w:tc>
      </w:tr>
      <w:tr w:rsidR="002325E7" w:rsidRPr="00C16E86" w14:paraId="7B0CC60C" w14:textId="77777777" w:rsidTr="00130A03">
        <w:tc>
          <w:tcPr>
            <w:tcW w:w="510" w:type="dxa"/>
          </w:tcPr>
          <w:p w14:paraId="622D5796" w14:textId="77777777" w:rsidR="002325E7" w:rsidRPr="00C16E86" w:rsidRDefault="002325E7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6001F" w14:textId="77777777" w:rsidR="002325E7" w:rsidRPr="00C16E86" w:rsidRDefault="002325E7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bCs/>
                <w:sz w:val="24"/>
                <w:szCs w:val="24"/>
              </w:rPr>
              <w:t>Жилищное обеспечение граждан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F4495" w14:textId="77777777" w:rsidR="002325E7" w:rsidRPr="00C16E86" w:rsidRDefault="002325E7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bCs/>
                <w:sz w:val="24"/>
                <w:szCs w:val="24"/>
              </w:rPr>
              <w:t xml:space="preserve">Используется для мероприятий (результатов), в </w:t>
            </w:r>
            <w:r w:rsidRPr="00C16E86">
              <w:rPr>
                <w:bCs/>
                <w:sz w:val="24"/>
                <w:szCs w:val="24"/>
              </w:rPr>
              <w:lastRenderedPageBreak/>
              <w:t>рамках которых осуществляется выплаты гражданам на улучшение жилищных условия.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6DF1F" w14:textId="0DF5A2BA" w:rsidR="002325E7" w:rsidRPr="00C16E86" w:rsidRDefault="00C16E86" w:rsidP="002636EF">
            <w:pPr>
              <w:pStyle w:val="ConsPlusNormal"/>
              <w:rPr>
                <w:bCs/>
                <w:sz w:val="24"/>
                <w:szCs w:val="24"/>
              </w:rPr>
            </w:pPr>
            <w:r w:rsidRPr="00C16E86">
              <w:rPr>
                <w:bCs/>
                <w:sz w:val="24"/>
                <w:szCs w:val="24"/>
              </w:rPr>
              <w:lastRenderedPageBreak/>
              <w:t xml:space="preserve">1. </w:t>
            </w:r>
            <w:r w:rsidR="002325E7" w:rsidRPr="00C16E86">
              <w:rPr>
                <w:bCs/>
                <w:sz w:val="24"/>
                <w:szCs w:val="24"/>
              </w:rPr>
              <w:t xml:space="preserve">Утверждены </w:t>
            </w:r>
            <w:r w:rsidR="009F45B6">
              <w:rPr>
                <w:bCs/>
                <w:sz w:val="24"/>
                <w:szCs w:val="24"/>
              </w:rPr>
              <w:t>порядки</w:t>
            </w:r>
            <w:r w:rsidR="00E42F52">
              <w:rPr>
                <w:bCs/>
                <w:sz w:val="24"/>
                <w:szCs w:val="24"/>
              </w:rPr>
              <w:t xml:space="preserve"> </w:t>
            </w:r>
            <w:r w:rsidR="002325E7" w:rsidRPr="00C16E86">
              <w:rPr>
                <w:bCs/>
                <w:sz w:val="24"/>
                <w:szCs w:val="24"/>
              </w:rPr>
              <w:t>распределения и предоставления межбюджетных трансфертов</w:t>
            </w:r>
            <w:r w:rsidRPr="00C16E86">
              <w:rPr>
                <w:bCs/>
                <w:sz w:val="24"/>
                <w:szCs w:val="24"/>
              </w:rPr>
              <w:t>.</w:t>
            </w:r>
          </w:p>
          <w:p w14:paraId="1D9A892F" w14:textId="77777777" w:rsidR="002325E7" w:rsidRPr="00C16E86" w:rsidRDefault="00C16E86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bCs/>
                <w:sz w:val="24"/>
                <w:szCs w:val="24"/>
              </w:rPr>
              <w:lastRenderedPageBreak/>
              <w:t xml:space="preserve">2. </w:t>
            </w:r>
            <w:r w:rsidR="002325E7" w:rsidRPr="00C16E86">
              <w:rPr>
                <w:bCs/>
                <w:sz w:val="24"/>
                <w:szCs w:val="24"/>
              </w:rPr>
              <w:t>Заключено соглашение о предоставлении межбюджетных трансфертов</w:t>
            </w:r>
            <w:r w:rsidRPr="00C16E86">
              <w:rPr>
                <w:bCs/>
                <w:sz w:val="24"/>
                <w:szCs w:val="24"/>
              </w:rPr>
              <w:t>.</w:t>
            </w:r>
          </w:p>
          <w:p w14:paraId="4C8D94DC" w14:textId="77777777" w:rsidR="002325E7" w:rsidRPr="00C16E86" w:rsidRDefault="00C16E86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bCs/>
                <w:sz w:val="24"/>
                <w:szCs w:val="24"/>
              </w:rPr>
              <w:t xml:space="preserve">3. </w:t>
            </w:r>
            <w:r w:rsidR="002325E7" w:rsidRPr="00C16E86">
              <w:rPr>
                <w:bCs/>
                <w:sz w:val="24"/>
                <w:szCs w:val="24"/>
              </w:rPr>
              <w:t>Обеспечен мониторинг исполнения соглашений о предоставлении межбюджетных трансфертов</w:t>
            </w:r>
            <w:r w:rsidRPr="00C16E86">
              <w:rPr>
                <w:bCs/>
                <w:sz w:val="24"/>
                <w:szCs w:val="24"/>
              </w:rPr>
              <w:t>.</w:t>
            </w:r>
          </w:p>
          <w:p w14:paraId="6E948C05" w14:textId="77777777" w:rsidR="002325E7" w:rsidRPr="00C16E86" w:rsidRDefault="00C16E86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bCs/>
                <w:sz w:val="24"/>
                <w:szCs w:val="24"/>
              </w:rPr>
              <w:t xml:space="preserve">4. </w:t>
            </w:r>
            <w:r w:rsidR="002325E7" w:rsidRPr="00C16E86">
              <w:rPr>
                <w:bCs/>
                <w:sz w:val="24"/>
                <w:szCs w:val="24"/>
              </w:rPr>
              <w:t>Предоставлен отчет об использовании межбюджетных трансфертов</w:t>
            </w:r>
            <w:r w:rsidRPr="00C16E86">
              <w:rPr>
                <w:bCs/>
                <w:sz w:val="24"/>
                <w:szCs w:val="24"/>
              </w:rPr>
              <w:t>.</w:t>
            </w:r>
          </w:p>
          <w:p w14:paraId="53CC7C53" w14:textId="77777777" w:rsidR="002325E7" w:rsidRPr="00C16E86" w:rsidRDefault="00C16E86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bCs/>
                <w:sz w:val="24"/>
                <w:szCs w:val="24"/>
              </w:rPr>
              <w:t xml:space="preserve">5. </w:t>
            </w:r>
            <w:r w:rsidR="002325E7" w:rsidRPr="00C16E86">
              <w:rPr>
                <w:bCs/>
                <w:sz w:val="24"/>
                <w:szCs w:val="24"/>
              </w:rPr>
              <w:t>Достигнуты результаты соглашения о предоставлении межбюджетных трансфертов</w:t>
            </w:r>
            <w:r w:rsidRPr="00C16E8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CA5431" w14:textId="77777777" w:rsidR="002325E7" w:rsidRPr="00C16E86" w:rsidRDefault="002325E7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bCs/>
                <w:sz w:val="24"/>
                <w:szCs w:val="24"/>
              </w:rPr>
              <w:lastRenderedPageBreak/>
              <w:t>Тысяча квадратных метров</w:t>
            </w:r>
          </w:p>
        </w:tc>
      </w:tr>
      <w:tr w:rsidR="006333B3" w:rsidRPr="00C16E86" w14:paraId="633B3E74" w14:textId="77777777" w:rsidTr="00130A03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</w:tcBorders>
          </w:tcPr>
          <w:p w14:paraId="3416A9EE" w14:textId="77777777" w:rsidR="006333B3" w:rsidRPr="00C16E86" w:rsidRDefault="0093606E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7</w:t>
            </w:r>
            <w:r w:rsidR="006333B3" w:rsidRPr="00C16E86">
              <w:rPr>
                <w:sz w:val="24"/>
                <w:szCs w:val="24"/>
              </w:rPr>
              <w:t>.</w:t>
            </w:r>
          </w:p>
        </w:tc>
        <w:tc>
          <w:tcPr>
            <w:tcW w:w="2438" w:type="dxa"/>
            <w:tcBorders>
              <w:top w:val="nil"/>
            </w:tcBorders>
          </w:tcPr>
          <w:p w14:paraId="6481D4C5" w14:textId="77777777" w:rsidR="006333B3" w:rsidRPr="00C16E86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Резервы</w:t>
            </w:r>
          </w:p>
        </w:tc>
        <w:tc>
          <w:tcPr>
            <w:tcW w:w="3163" w:type="dxa"/>
            <w:tcBorders>
              <w:top w:val="nil"/>
            </w:tcBorders>
          </w:tcPr>
          <w:p w14:paraId="63CC6414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Используется исключительно для вида расходов 870 "Резервные средства"</w:t>
            </w:r>
          </w:p>
        </w:tc>
        <w:tc>
          <w:tcPr>
            <w:tcW w:w="5291" w:type="dxa"/>
            <w:tcBorders>
              <w:top w:val="nil"/>
            </w:tcBorders>
          </w:tcPr>
          <w:p w14:paraId="33283D4A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Не устанавливаются</w:t>
            </w:r>
          </w:p>
        </w:tc>
        <w:tc>
          <w:tcPr>
            <w:tcW w:w="3346" w:type="dxa"/>
            <w:tcBorders>
              <w:top w:val="nil"/>
            </w:tcBorders>
          </w:tcPr>
          <w:p w14:paraId="29C41A8C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Не устанавливаются</w:t>
            </w:r>
          </w:p>
        </w:tc>
      </w:tr>
    </w:tbl>
    <w:p w14:paraId="72D7E0EC" w14:textId="77777777" w:rsidR="00421201" w:rsidRDefault="00421201" w:rsidP="002636EF">
      <w:pPr>
        <w:pStyle w:val="ConsPlusNormal"/>
        <w:jc w:val="right"/>
        <w:outlineLvl w:val="1"/>
        <w:rPr>
          <w:sz w:val="24"/>
          <w:szCs w:val="24"/>
        </w:rPr>
      </w:pPr>
    </w:p>
    <w:p w14:paraId="5EDCB671" w14:textId="77777777" w:rsidR="00873CF5" w:rsidRDefault="00873CF5">
      <w:pPr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14:paraId="544FFEDE" w14:textId="77777777" w:rsidR="006333B3" w:rsidRPr="00A1284E" w:rsidRDefault="006333B3" w:rsidP="002636EF">
      <w:pPr>
        <w:pStyle w:val="ConsPlusNormal"/>
        <w:jc w:val="right"/>
        <w:outlineLvl w:val="1"/>
        <w:rPr>
          <w:sz w:val="24"/>
          <w:szCs w:val="24"/>
        </w:rPr>
      </w:pPr>
      <w:r w:rsidRPr="00A1284E">
        <w:rPr>
          <w:sz w:val="24"/>
          <w:szCs w:val="24"/>
        </w:rPr>
        <w:lastRenderedPageBreak/>
        <w:t xml:space="preserve">Приложение N </w:t>
      </w:r>
      <w:r w:rsidR="00421201">
        <w:rPr>
          <w:sz w:val="24"/>
          <w:szCs w:val="24"/>
        </w:rPr>
        <w:t>6</w:t>
      </w:r>
    </w:p>
    <w:p w14:paraId="1BF1611E" w14:textId="77777777" w:rsidR="006333B3" w:rsidRPr="00A1284E" w:rsidRDefault="006333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к Методическим рекомендациям</w:t>
      </w:r>
    </w:p>
    <w:p w14:paraId="162786E8" w14:textId="77777777" w:rsidR="006333B3" w:rsidRPr="00A1284E" w:rsidRDefault="006333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по разработке и реализации</w:t>
      </w:r>
    </w:p>
    <w:p w14:paraId="056F1EF1" w14:textId="77777777" w:rsidR="006333B3" w:rsidRPr="00A1284E" w:rsidRDefault="006333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государственных программ</w:t>
      </w:r>
    </w:p>
    <w:p w14:paraId="1302C0EC" w14:textId="77777777" w:rsidR="006333B3" w:rsidRPr="00A1284E" w:rsidRDefault="000E30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Новгородской области</w:t>
      </w:r>
    </w:p>
    <w:p w14:paraId="6BAFC824" w14:textId="77777777" w:rsidR="006333B3" w:rsidRPr="00A1284E" w:rsidRDefault="006333B3" w:rsidP="002636EF">
      <w:pPr>
        <w:pStyle w:val="ConsPlusNormal"/>
        <w:jc w:val="both"/>
        <w:rPr>
          <w:sz w:val="24"/>
          <w:szCs w:val="24"/>
        </w:rPr>
      </w:pPr>
    </w:p>
    <w:p w14:paraId="519E05F0" w14:textId="77777777" w:rsidR="000063E4" w:rsidRPr="000E30B3" w:rsidRDefault="000063E4" w:rsidP="00186F2A">
      <w:pPr>
        <w:pStyle w:val="ConsPlusNormal"/>
        <w:jc w:val="center"/>
      </w:pPr>
      <w:r w:rsidRPr="00A1284E">
        <w:rPr>
          <w:sz w:val="24"/>
          <w:szCs w:val="24"/>
        </w:rPr>
        <w:t>Сведения о порядке сбора информации и методике расчета показателей</w:t>
      </w:r>
      <w:r w:rsidR="00186F2A">
        <w:rPr>
          <w:sz w:val="24"/>
          <w:szCs w:val="24"/>
        </w:rPr>
        <w:t xml:space="preserve"> </w:t>
      </w:r>
      <w:r w:rsidRPr="00A1284E">
        <w:rPr>
          <w:sz w:val="24"/>
          <w:szCs w:val="24"/>
        </w:rPr>
        <w:t xml:space="preserve">государственной программы </w:t>
      </w:r>
      <w:r w:rsidR="006304C3">
        <w:rPr>
          <w:sz w:val="24"/>
          <w:szCs w:val="24"/>
        </w:rPr>
        <w:t>(наименование)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3807"/>
        <w:gridCol w:w="1417"/>
        <w:gridCol w:w="2126"/>
        <w:gridCol w:w="4111"/>
        <w:gridCol w:w="2410"/>
      </w:tblGrid>
      <w:tr w:rsidR="00217739" w:rsidRPr="000063E4" w14:paraId="3D150A01" w14:textId="77777777" w:rsidTr="00217739">
        <w:tc>
          <w:tcPr>
            <w:tcW w:w="446" w:type="dxa"/>
          </w:tcPr>
          <w:p w14:paraId="3656A194" w14:textId="77777777" w:rsidR="00217739" w:rsidRPr="000063E4" w:rsidRDefault="00217739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N п/п</w:t>
            </w:r>
          </w:p>
        </w:tc>
        <w:tc>
          <w:tcPr>
            <w:tcW w:w="3807" w:type="dxa"/>
          </w:tcPr>
          <w:p w14:paraId="348178FE" w14:textId="77777777" w:rsidR="00217739" w:rsidRPr="000063E4" w:rsidRDefault="00217739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14:paraId="660B7406" w14:textId="3CE5EE46" w:rsidR="00217739" w:rsidRPr="000063E4" w:rsidRDefault="00217739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Единица измерения</w:t>
            </w:r>
            <w:r w:rsidR="005B3786">
              <w:rPr>
                <w:sz w:val="24"/>
                <w:szCs w:val="24"/>
              </w:rPr>
              <w:t xml:space="preserve"> </w:t>
            </w:r>
            <w:r w:rsidR="005B3786" w:rsidRPr="006D43F1">
              <w:rPr>
                <w:sz w:val="22"/>
              </w:rPr>
              <w:t>(по ОКЕИ)</w:t>
            </w:r>
          </w:p>
        </w:tc>
        <w:tc>
          <w:tcPr>
            <w:tcW w:w="2126" w:type="dxa"/>
          </w:tcPr>
          <w:p w14:paraId="606EFC85" w14:textId="77777777" w:rsidR="00217739" w:rsidRPr="000063E4" w:rsidRDefault="00217739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Временные характеристики показателя</w:t>
            </w:r>
            <w:r w:rsidR="000063E4" w:rsidRPr="000063E4">
              <w:rPr>
                <w:sz w:val="24"/>
                <w:szCs w:val="24"/>
              </w:rPr>
              <w:t>*</w:t>
            </w:r>
          </w:p>
        </w:tc>
        <w:tc>
          <w:tcPr>
            <w:tcW w:w="4111" w:type="dxa"/>
          </w:tcPr>
          <w:p w14:paraId="1CDA5B33" w14:textId="77777777" w:rsidR="00217739" w:rsidRPr="000063E4" w:rsidRDefault="00217739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410" w:type="dxa"/>
          </w:tcPr>
          <w:p w14:paraId="7FE9880B" w14:textId="77777777" w:rsidR="00217739" w:rsidRPr="000063E4" w:rsidRDefault="00217739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 xml:space="preserve">Срок представления годовой отчетной информации </w:t>
            </w:r>
          </w:p>
        </w:tc>
      </w:tr>
      <w:tr w:rsidR="00217739" w:rsidRPr="000063E4" w14:paraId="3D74AFCA" w14:textId="77777777" w:rsidTr="00217739">
        <w:tc>
          <w:tcPr>
            <w:tcW w:w="446" w:type="dxa"/>
          </w:tcPr>
          <w:p w14:paraId="6B2D9384" w14:textId="77777777" w:rsidR="00217739" w:rsidRPr="000063E4" w:rsidRDefault="00217739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1</w:t>
            </w:r>
          </w:p>
        </w:tc>
        <w:tc>
          <w:tcPr>
            <w:tcW w:w="3807" w:type="dxa"/>
          </w:tcPr>
          <w:p w14:paraId="4E810FE9" w14:textId="77777777" w:rsidR="00217739" w:rsidRPr="000063E4" w:rsidRDefault="00217739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84C3948" w14:textId="77777777" w:rsidR="00217739" w:rsidRPr="000063E4" w:rsidRDefault="00217739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2F3E5E9E" w14:textId="77777777" w:rsidR="00217739" w:rsidRPr="000063E4" w:rsidRDefault="000063E4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06C0969D" w14:textId="77777777" w:rsidR="00217739" w:rsidRPr="000063E4" w:rsidRDefault="000063E4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255EB5E4" w14:textId="77777777" w:rsidR="00217739" w:rsidRPr="000063E4" w:rsidRDefault="000063E4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6</w:t>
            </w:r>
          </w:p>
        </w:tc>
      </w:tr>
      <w:tr w:rsidR="00217739" w:rsidRPr="000063E4" w14:paraId="766955C6" w14:textId="77777777" w:rsidTr="00217739">
        <w:tc>
          <w:tcPr>
            <w:tcW w:w="446" w:type="dxa"/>
          </w:tcPr>
          <w:p w14:paraId="4088A88E" w14:textId="77777777" w:rsidR="00217739" w:rsidRPr="000063E4" w:rsidRDefault="00217739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1</w:t>
            </w:r>
          </w:p>
        </w:tc>
        <w:tc>
          <w:tcPr>
            <w:tcW w:w="3807" w:type="dxa"/>
          </w:tcPr>
          <w:p w14:paraId="55B73710" w14:textId="77777777" w:rsidR="00217739" w:rsidRPr="000063E4" w:rsidRDefault="00217739" w:rsidP="002636EF">
            <w:pPr>
              <w:pStyle w:val="ConsPlusNormal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Показатель 1</w:t>
            </w:r>
          </w:p>
        </w:tc>
        <w:tc>
          <w:tcPr>
            <w:tcW w:w="1417" w:type="dxa"/>
          </w:tcPr>
          <w:p w14:paraId="70C834BB" w14:textId="77777777" w:rsidR="00217739" w:rsidRPr="000063E4" w:rsidRDefault="00217739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B9BD48E" w14:textId="77777777" w:rsidR="00217739" w:rsidRPr="000063E4" w:rsidRDefault="00217739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343637B5" w14:textId="77777777" w:rsidR="00217739" w:rsidRPr="000063E4" w:rsidRDefault="00217739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F03F8B7" w14:textId="77777777" w:rsidR="00217739" w:rsidRPr="000063E4" w:rsidRDefault="00217739" w:rsidP="002636E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7739" w:rsidRPr="000063E4" w14:paraId="794DD74D" w14:textId="77777777" w:rsidTr="00217739">
        <w:tc>
          <w:tcPr>
            <w:tcW w:w="446" w:type="dxa"/>
          </w:tcPr>
          <w:p w14:paraId="420C9034" w14:textId="77777777" w:rsidR="00217739" w:rsidRPr="000063E4" w:rsidRDefault="00217739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07" w:type="dxa"/>
          </w:tcPr>
          <w:p w14:paraId="7704FDB8" w14:textId="77777777" w:rsidR="00217739" w:rsidRPr="000063E4" w:rsidRDefault="00217739" w:rsidP="002636EF">
            <w:pPr>
              <w:pStyle w:val="ConsPlusNormal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...</w:t>
            </w:r>
          </w:p>
        </w:tc>
        <w:tc>
          <w:tcPr>
            <w:tcW w:w="1417" w:type="dxa"/>
          </w:tcPr>
          <w:p w14:paraId="15866C17" w14:textId="77777777" w:rsidR="00217739" w:rsidRPr="000063E4" w:rsidRDefault="00217739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0ED65BA" w14:textId="77777777" w:rsidR="00217739" w:rsidRPr="000063E4" w:rsidRDefault="00217739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0E647354" w14:textId="77777777" w:rsidR="00217739" w:rsidRPr="000063E4" w:rsidRDefault="00217739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EA9206D" w14:textId="77777777" w:rsidR="00217739" w:rsidRPr="000063E4" w:rsidRDefault="00217739" w:rsidP="002636EF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3A499FC8" w14:textId="77777777" w:rsidR="00421201" w:rsidRDefault="000063E4" w:rsidP="00421201">
      <w:pPr>
        <w:spacing w:line="240" w:lineRule="auto"/>
        <w:rPr>
          <w:sz w:val="24"/>
          <w:szCs w:val="24"/>
        </w:rPr>
      </w:pPr>
      <w:r>
        <w:t>*-</w:t>
      </w:r>
      <w:r w:rsidRPr="000063E4">
        <w:t xml:space="preserve"> </w:t>
      </w:r>
      <w:r w:rsidRPr="000063E4">
        <w:rPr>
          <w:sz w:val="24"/>
          <w:szCs w:val="24"/>
        </w:rPr>
        <w:t>Указываются периодичность сбора данных</w:t>
      </w:r>
      <w:r>
        <w:rPr>
          <w:sz w:val="24"/>
          <w:szCs w:val="24"/>
        </w:rPr>
        <w:t xml:space="preserve"> (ежемесячно, ежеквартально и т.п.)</w:t>
      </w:r>
      <w:r w:rsidRPr="000063E4">
        <w:rPr>
          <w:sz w:val="24"/>
          <w:szCs w:val="24"/>
        </w:rPr>
        <w:t xml:space="preserve"> и вид временной характеристики (показатель на дату, показатель за период).</w:t>
      </w:r>
    </w:p>
    <w:p w14:paraId="35838A68" w14:textId="77777777" w:rsidR="00257073" w:rsidRDefault="00257073" w:rsidP="00421201">
      <w:pPr>
        <w:spacing w:line="240" w:lineRule="auto"/>
        <w:jc w:val="right"/>
        <w:rPr>
          <w:sz w:val="24"/>
          <w:szCs w:val="24"/>
        </w:rPr>
      </w:pPr>
    </w:p>
    <w:p w14:paraId="12618DF4" w14:textId="77777777" w:rsidR="00257073" w:rsidRDefault="00257073" w:rsidP="0025707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органа исполнительной власти</w:t>
      </w:r>
    </w:p>
    <w:p w14:paraId="438F78C5" w14:textId="77777777" w:rsidR="00257073" w:rsidRDefault="00257073" w:rsidP="0025707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(государственного областного учреждения)</w:t>
      </w:r>
      <w:r>
        <w:rPr>
          <w:sz w:val="24"/>
          <w:szCs w:val="24"/>
        </w:rPr>
        <w:tab/>
        <w:t>_____________________________ Ф.И.О.</w:t>
      </w:r>
    </w:p>
    <w:p w14:paraId="72190112" w14:textId="77777777" w:rsidR="00257073" w:rsidRPr="00257073" w:rsidRDefault="00257073" w:rsidP="00257073">
      <w:pPr>
        <w:spacing w:line="240" w:lineRule="auto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vertAlign w:val="superscript"/>
        </w:rPr>
        <w:t>(подпись)</w:t>
      </w:r>
    </w:p>
    <w:p w14:paraId="444AF1C5" w14:textId="77777777" w:rsidR="00257073" w:rsidRDefault="00257073" w:rsidP="00421201">
      <w:pPr>
        <w:spacing w:line="240" w:lineRule="auto"/>
        <w:jc w:val="right"/>
        <w:rPr>
          <w:sz w:val="24"/>
          <w:szCs w:val="24"/>
        </w:rPr>
      </w:pPr>
    </w:p>
    <w:p w14:paraId="0A29F181" w14:textId="77777777" w:rsidR="00873CF5" w:rsidRDefault="00873CF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6229AAA" w14:textId="53BD18F0" w:rsidR="006333B3" w:rsidRPr="00A1284E" w:rsidRDefault="006333B3" w:rsidP="00421201">
      <w:pPr>
        <w:spacing w:line="240" w:lineRule="auto"/>
        <w:jc w:val="right"/>
        <w:rPr>
          <w:sz w:val="24"/>
          <w:szCs w:val="24"/>
        </w:rPr>
      </w:pPr>
      <w:r w:rsidRPr="00A1284E">
        <w:rPr>
          <w:sz w:val="24"/>
          <w:szCs w:val="24"/>
        </w:rPr>
        <w:lastRenderedPageBreak/>
        <w:t xml:space="preserve">Приложение </w:t>
      </w:r>
      <w:r w:rsidR="00F0748C">
        <w:rPr>
          <w:sz w:val="24"/>
          <w:szCs w:val="24"/>
        </w:rPr>
        <w:t>№</w:t>
      </w:r>
      <w:r w:rsidRPr="00A1284E">
        <w:rPr>
          <w:sz w:val="24"/>
          <w:szCs w:val="24"/>
        </w:rPr>
        <w:t xml:space="preserve"> </w:t>
      </w:r>
      <w:r w:rsidR="00421201">
        <w:rPr>
          <w:sz w:val="24"/>
          <w:szCs w:val="24"/>
        </w:rPr>
        <w:t>7</w:t>
      </w:r>
    </w:p>
    <w:p w14:paraId="78941318" w14:textId="77777777" w:rsidR="006333B3" w:rsidRPr="00A1284E" w:rsidRDefault="006333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к Методическим рекомендациям</w:t>
      </w:r>
    </w:p>
    <w:p w14:paraId="63AD676B" w14:textId="77777777" w:rsidR="006333B3" w:rsidRPr="00A1284E" w:rsidRDefault="006333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по разработке и реализации</w:t>
      </w:r>
    </w:p>
    <w:p w14:paraId="0E655CB3" w14:textId="77777777" w:rsidR="006333B3" w:rsidRPr="00A1284E" w:rsidRDefault="006333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государственных программ</w:t>
      </w:r>
    </w:p>
    <w:p w14:paraId="61A1F6EC" w14:textId="77777777" w:rsidR="006333B3" w:rsidRPr="00A1284E" w:rsidRDefault="000E30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Новгородской области</w:t>
      </w:r>
    </w:p>
    <w:p w14:paraId="1D8AA8E8" w14:textId="77777777" w:rsidR="006333B3" w:rsidRPr="00A1284E" w:rsidRDefault="006333B3" w:rsidP="002636EF">
      <w:pPr>
        <w:pStyle w:val="ConsPlusNormal"/>
        <w:jc w:val="both"/>
        <w:rPr>
          <w:sz w:val="24"/>
          <w:szCs w:val="24"/>
        </w:rPr>
      </w:pPr>
    </w:p>
    <w:p w14:paraId="6B7E98B5" w14:textId="77777777" w:rsidR="006333B3" w:rsidRPr="00A1284E" w:rsidRDefault="006333B3" w:rsidP="002636EF">
      <w:pPr>
        <w:pStyle w:val="ConsPlusNormal"/>
        <w:jc w:val="center"/>
        <w:rPr>
          <w:sz w:val="24"/>
          <w:szCs w:val="24"/>
        </w:rPr>
      </w:pPr>
      <w:r w:rsidRPr="00A1284E">
        <w:rPr>
          <w:sz w:val="24"/>
          <w:szCs w:val="24"/>
        </w:rPr>
        <w:t>Информация</w:t>
      </w:r>
    </w:p>
    <w:p w14:paraId="72B53C15" w14:textId="16B71193" w:rsidR="006333B3" w:rsidRPr="005B3786" w:rsidRDefault="006333B3" w:rsidP="002636EF">
      <w:pPr>
        <w:pStyle w:val="ConsPlusNormal"/>
        <w:jc w:val="center"/>
        <w:rPr>
          <w:sz w:val="24"/>
          <w:szCs w:val="24"/>
        </w:rPr>
      </w:pPr>
      <w:r w:rsidRPr="00A1284E">
        <w:rPr>
          <w:sz w:val="24"/>
          <w:szCs w:val="24"/>
        </w:rPr>
        <w:t>об участии юридических лиц в реализации государственной</w:t>
      </w:r>
      <w:r w:rsidR="00186F2A">
        <w:rPr>
          <w:sz w:val="24"/>
          <w:szCs w:val="24"/>
        </w:rPr>
        <w:t xml:space="preserve"> </w:t>
      </w:r>
      <w:r w:rsidRPr="00A1284E">
        <w:rPr>
          <w:sz w:val="24"/>
          <w:szCs w:val="24"/>
        </w:rPr>
        <w:t xml:space="preserve">программы </w:t>
      </w:r>
      <w:r w:rsidR="005B3786">
        <w:rPr>
          <w:sz w:val="24"/>
          <w:szCs w:val="24"/>
        </w:rPr>
        <w:t>«Наименование»</w:t>
      </w:r>
    </w:p>
    <w:p w14:paraId="2DCED3DD" w14:textId="77777777" w:rsidR="006333B3" w:rsidRPr="000E30B3" w:rsidRDefault="006333B3" w:rsidP="002636EF">
      <w:pPr>
        <w:pStyle w:val="ConsPlusNormal"/>
        <w:jc w:val="both"/>
      </w:pPr>
    </w:p>
    <w:tbl>
      <w:tblPr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793"/>
        <w:gridCol w:w="793"/>
        <w:gridCol w:w="793"/>
        <w:gridCol w:w="793"/>
        <w:gridCol w:w="1219"/>
        <w:gridCol w:w="9"/>
      </w:tblGrid>
      <w:tr w:rsidR="006333B3" w:rsidRPr="001F4519" w14:paraId="0EB5FCF1" w14:textId="77777777" w:rsidTr="00186F2A">
        <w:trPr>
          <w:gridAfter w:val="1"/>
          <w:wAfter w:w="9" w:type="dxa"/>
        </w:trPr>
        <w:tc>
          <w:tcPr>
            <w:tcW w:w="6941" w:type="dxa"/>
            <w:vMerge w:val="restart"/>
          </w:tcPr>
          <w:p w14:paraId="72A27DDA" w14:textId="77777777" w:rsidR="006333B3" w:rsidRPr="001F4519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3172" w:type="dxa"/>
            <w:gridSpan w:val="4"/>
          </w:tcPr>
          <w:p w14:paraId="5EC319B7" w14:textId="77777777" w:rsidR="006333B3" w:rsidRPr="001F4519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>Оценка расходов по годам реализации, тыс. руб.</w:t>
            </w:r>
          </w:p>
        </w:tc>
        <w:tc>
          <w:tcPr>
            <w:tcW w:w="1219" w:type="dxa"/>
            <w:vMerge w:val="restart"/>
          </w:tcPr>
          <w:p w14:paraId="7DBE75B1" w14:textId="77777777" w:rsidR="006333B3" w:rsidRPr="001F4519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 xml:space="preserve">Документ </w:t>
            </w:r>
          </w:p>
        </w:tc>
      </w:tr>
      <w:tr w:rsidR="006333B3" w:rsidRPr="001F4519" w14:paraId="50788AE0" w14:textId="77777777" w:rsidTr="00186F2A">
        <w:trPr>
          <w:gridAfter w:val="1"/>
          <w:wAfter w:w="9" w:type="dxa"/>
        </w:trPr>
        <w:tc>
          <w:tcPr>
            <w:tcW w:w="6941" w:type="dxa"/>
            <w:vMerge/>
          </w:tcPr>
          <w:p w14:paraId="76B563EB" w14:textId="77777777" w:rsidR="006333B3" w:rsidRPr="001F4519" w:rsidRDefault="006333B3" w:rsidP="002636E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27C71B52" w14:textId="77777777" w:rsidR="006333B3" w:rsidRPr="001F4519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>N</w:t>
            </w:r>
          </w:p>
        </w:tc>
        <w:tc>
          <w:tcPr>
            <w:tcW w:w="793" w:type="dxa"/>
          </w:tcPr>
          <w:p w14:paraId="1C6FD077" w14:textId="77777777" w:rsidR="006333B3" w:rsidRPr="001F4519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>N + 1</w:t>
            </w:r>
          </w:p>
        </w:tc>
        <w:tc>
          <w:tcPr>
            <w:tcW w:w="793" w:type="dxa"/>
          </w:tcPr>
          <w:p w14:paraId="089D1723" w14:textId="77777777" w:rsidR="006333B3" w:rsidRPr="001F4519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>...</w:t>
            </w:r>
          </w:p>
        </w:tc>
        <w:tc>
          <w:tcPr>
            <w:tcW w:w="793" w:type="dxa"/>
          </w:tcPr>
          <w:p w14:paraId="0D8D4C25" w14:textId="77777777" w:rsidR="006333B3" w:rsidRPr="001F4519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>N + n</w:t>
            </w:r>
          </w:p>
        </w:tc>
        <w:tc>
          <w:tcPr>
            <w:tcW w:w="1219" w:type="dxa"/>
            <w:vMerge/>
          </w:tcPr>
          <w:p w14:paraId="00AEE44A" w14:textId="77777777" w:rsidR="006333B3" w:rsidRPr="001F4519" w:rsidRDefault="006333B3" w:rsidP="002636E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333B3" w:rsidRPr="001F4519" w14:paraId="1FE5EBA2" w14:textId="77777777" w:rsidTr="00186F2A">
        <w:trPr>
          <w:gridAfter w:val="1"/>
          <w:wAfter w:w="9" w:type="dxa"/>
        </w:trPr>
        <w:tc>
          <w:tcPr>
            <w:tcW w:w="6941" w:type="dxa"/>
          </w:tcPr>
          <w:p w14:paraId="3B74A2B8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>Всего по государственной программе</w:t>
            </w:r>
          </w:p>
        </w:tc>
        <w:tc>
          <w:tcPr>
            <w:tcW w:w="793" w:type="dxa"/>
          </w:tcPr>
          <w:p w14:paraId="04934F01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224A8AE5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20BF2924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609A1B86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14:paraId="131ECE88" w14:textId="77777777" w:rsidR="006333B3" w:rsidRPr="001F4519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>X</w:t>
            </w:r>
          </w:p>
        </w:tc>
      </w:tr>
      <w:tr w:rsidR="006333B3" w:rsidRPr="001F4519" w14:paraId="1720F53B" w14:textId="77777777" w:rsidTr="00186F2A">
        <w:tc>
          <w:tcPr>
            <w:tcW w:w="11341" w:type="dxa"/>
            <w:gridSpan w:val="7"/>
          </w:tcPr>
          <w:p w14:paraId="528D707B" w14:textId="77777777" w:rsidR="006333B3" w:rsidRPr="001F4519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 xml:space="preserve">Структурный элемент </w:t>
            </w:r>
            <w:r w:rsidR="001F4519" w:rsidRPr="001F4519">
              <w:rPr>
                <w:sz w:val="24"/>
                <w:szCs w:val="24"/>
              </w:rPr>
              <w:t>«</w:t>
            </w:r>
            <w:r w:rsidRPr="001F4519">
              <w:rPr>
                <w:sz w:val="24"/>
                <w:szCs w:val="24"/>
              </w:rPr>
              <w:t>Наименование</w:t>
            </w:r>
            <w:r w:rsidR="001F4519" w:rsidRPr="001F4519">
              <w:rPr>
                <w:sz w:val="24"/>
                <w:szCs w:val="24"/>
              </w:rPr>
              <w:t>»</w:t>
            </w:r>
            <w:r w:rsidRPr="001F4519">
              <w:rPr>
                <w:sz w:val="24"/>
                <w:szCs w:val="24"/>
              </w:rPr>
              <w:t xml:space="preserve"> </w:t>
            </w:r>
            <w:r w:rsidR="001F4519" w:rsidRPr="001F4519">
              <w:rPr>
                <w:sz w:val="24"/>
                <w:szCs w:val="24"/>
              </w:rPr>
              <w:t>№</w:t>
            </w:r>
          </w:p>
        </w:tc>
      </w:tr>
      <w:tr w:rsidR="006333B3" w:rsidRPr="001F4519" w14:paraId="3C19818A" w14:textId="77777777" w:rsidTr="00186F2A">
        <w:trPr>
          <w:gridAfter w:val="1"/>
          <w:wAfter w:w="9" w:type="dxa"/>
        </w:trPr>
        <w:tc>
          <w:tcPr>
            <w:tcW w:w="6941" w:type="dxa"/>
          </w:tcPr>
          <w:p w14:paraId="6C1268E5" w14:textId="1872958B" w:rsidR="006333B3" w:rsidRPr="001F4519" w:rsidRDefault="006333B3" w:rsidP="00F0748C">
            <w:pPr>
              <w:pStyle w:val="ConsPlusNormal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 xml:space="preserve">Всего по структурному элементу </w:t>
            </w:r>
            <w:r w:rsidR="001F4519" w:rsidRPr="001F4519">
              <w:rPr>
                <w:sz w:val="24"/>
                <w:szCs w:val="24"/>
              </w:rPr>
              <w:t>№</w:t>
            </w:r>
            <w:r w:rsidRPr="001F4519">
              <w:rPr>
                <w:sz w:val="24"/>
                <w:szCs w:val="24"/>
              </w:rPr>
              <w:t>, в том числе:</w:t>
            </w:r>
          </w:p>
        </w:tc>
        <w:tc>
          <w:tcPr>
            <w:tcW w:w="793" w:type="dxa"/>
          </w:tcPr>
          <w:p w14:paraId="194EFD4C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065819DD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7CE4F12C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76052688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14:paraId="3EA431DB" w14:textId="77777777" w:rsidR="006333B3" w:rsidRPr="001F4519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>X</w:t>
            </w:r>
          </w:p>
        </w:tc>
      </w:tr>
      <w:tr w:rsidR="006333B3" w:rsidRPr="001F4519" w14:paraId="60ED5A48" w14:textId="77777777" w:rsidTr="00186F2A">
        <w:trPr>
          <w:gridAfter w:val="1"/>
          <w:wAfter w:w="9" w:type="dxa"/>
        </w:trPr>
        <w:tc>
          <w:tcPr>
            <w:tcW w:w="6941" w:type="dxa"/>
          </w:tcPr>
          <w:p w14:paraId="398B62F3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>Юридическое лицо 1</w:t>
            </w:r>
          </w:p>
        </w:tc>
        <w:tc>
          <w:tcPr>
            <w:tcW w:w="793" w:type="dxa"/>
          </w:tcPr>
          <w:p w14:paraId="335FD99F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7F2C7E54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68F746FD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716B3618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14:paraId="39071CEC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333B3" w:rsidRPr="001F4519" w14:paraId="080BF301" w14:textId="77777777" w:rsidTr="00186F2A">
        <w:trPr>
          <w:gridAfter w:val="1"/>
          <w:wAfter w:w="9" w:type="dxa"/>
        </w:trPr>
        <w:tc>
          <w:tcPr>
            <w:tcW w:w="6941" w:type="dxa"/>
          </w:tcPr>
          <w:p w14:paraId="0CAD601D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 xml:space="preserve">Юридическое лицо </w:t>
            </w:r>
            <w:r w:rsidR="001F4519" w:rsidRPr="001F4519">
              <w:rPr>
                <w:sz w:val="24"/>
                <w:szCs w:val="24"/>
              </w:rPr>
              <w:t>№</w:t>
            </w:r>
          </w:p>
        </w:tc>
        <w:tc>
          <w:tcPr>
            <w:tcW w:w="793" w:type="dxa"/>
          </w:tcPr>
          <w:p w14:paraId="724CF7D9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0DCD2C55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132A6CF5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5DA2AFB2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14:paraId="453B1E73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4D761CF1" w14:textId="77777777" w:rsidR="006333B3" w:rsidRPr="000E30B3" w:rsidRDefault="006333B3" w:rsidP="002636EF">
      <w:pPr>
        <w:pStyle w:val="ConsPlusNormal"/>
        <w:jc w:val="both"/>
      </w:pPr>
    </w:p>
    <w:p w14:paraId="47413081" w14:textId="378CEED1" w:rsidR="003245E9" w:rsidRDefault="003245E9">
      <w:pPr>
        <w:rPr>
          <w:rFonts w:eastAsia="Times New Roman" w:cs="Times New Roman"/>
          <w:szCs w:val="20"/>
          <w:lang w:eastAsia="ru-RU"/>
        </w:rPr>
      </w:pPr>
      <w:r>
        <w:br w:type="page"/>
      </w:r>
    </w:p>
    <w:p w14:paraId="7E4D7353" w14:textId="4A447D09" w:rsidR="006333B3" w:rsidRPr="00A1284E" w:rsidRDefault="006333B3" w:rsidP="002636EF">
      <w:pPr>
        <w:pStyle w:val="ConsPlusNormal"/>
        <w:jc w:val="right"/>
        <w:outlineLvl w:val="1"/>
        <w:rPr>
          <w:sz w:val="24"/>
          <w:szCs w:val="24"/>
        </w:rPr>
      </w:pPr>
      <w:r w:rsidRPr="00A1284E">
        <w:rPr>
          <w:sz w:val="24"/>
          <w:szCs w:val="24"/>
        </w:rPr>
        <w:lastRenderedPageBreak/>
        <w:t xml:space="preserve">Приложение </w:t>
      </w:r>
      <w:r w:rsidR="00F0748C">
        <w:rPr>
          <w:sz w:val="24"/>
          <w:szCs w:val="24"/>
        </w:rPr>
        <w:t>№</w:t>
      </w:r>
      <w:r w:rsidRPr="00A1284E">
        <w:rPr>
          <w:sz w:val="24"/>
          <w:szCs w:val="24"/>
        </w:rPr>
        <w:t xml:space="preserve"> </w:t>
      </w:r>
      <w:r w:rsidR="00452756">
        <w:rPr>
          <w:sz w:val="24"/>
          <w:szCs w:val="24"/>
        </w:rPr>
        <w:t>8</w:t>
      </w:r>
    </w:p>
    <w:p w14:paraId="7C4E2033" w14:textId="77777777" w:rsidR="006333B3" w:rsidRPr="00A1284E" w:rsidRDefault="006333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к Методическим рекомендациям</w:t>
      </w:r>
    </w:p>
    <w:p w14:paraId="5C3637D7" w14:textId="77777777" w:rsidR="006333B3" w:rsidRPr="00A1284E" w:rsidRDefault="006333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по разработке и реализации</w:t>
      </w:r>
    </w:p>
    <w:p w14:paraId="270921ED" w14:textId="77777777" w:rsidR="006333B3" w:rsidRPr="00A1284E" w:rsidRDefault="006333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государственных программ</w:t>
      </w:r>
    </w:p>
    <w:p w14:paraId="24674D60" w14:textId="77777777" w:rsidR="006333B3" w:rsidRPr="00A1284E" w:rsidRDefault="000E30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Новгородской области</w:t>
      </w:r>
    </w:p>
    <w:p w14:paraId="2A103245" w14:textId="77777777" w:rsidR="006333B3" w:rsidRPr="00A1284E" w:rsidRDefault="006333B3" w:rsidP="00421201">
      <w:pPr>
        <w:tabs>
          <w:tab w:val="left" w:pos="2830"/>
        </w:tabs>
        <w:spacing w:line="240" w:lineRule="auto"/>
        <w:rPr>
          <w:sz w:val="24"/>
          <w:szCs w:val="24"/>
        </w:rPr>
      </w:pPr>
    </w:p>
    <w:p w14:paraId="4A65451A" w14:textId="77777777" w:rsidR="00A1284E" w:rsidRPr="00A1284E" w:rsidRDefault="006333B3" w:rsidP="002636EF">
      <w:pPr>
        <w:pStyle w:val="ConsPlusNormal"/>
        <w:jc w:val="center"/>
        <w:rPr>
          <w:sz w:val="24"/>
          <w:szCs w:val="24"/>
        </w:rPr>
      </w:pPr>
      <w:r w:rsidRPr="00A1284E">
        <w:rPr>
          <w:sz w:val="24"/>
          <w:szCs w:val="24"/>
        </w:rPr>
        <w:t>Единый аналитический план</w:t>
      </w:r>
      <w:r w:rsidR="00186F2A">
        <w:rPr>
          <w:sz w:val="24"/>
          <w:szCs w:val="24"/>
        </w:rPr>
        <w:t xml:space="preserve"> </w:t>
      </w:r>
      <w:r w:rsidRPr="00A1284E">
        <w:rPr>
          <w:sz w:val="24"/>
          <w:szCs w:val="24"/>
        </w:rPr>
        <w:t>реализации государственной программы</w:t>
      </w:r>
      <w:r w:rsidR="00350A50" w:rsidRPr="00A1284E">
        <w:rPr>
          <w:sz w:val="24"/>
          <w:szCs w:val="24"/>
        </w:rPr>
        <w:t xml:space="preserve"> </w:t>
      </w:r>
      <w:r w:rsidR="000E30B3" w:rsidRPr="00A1284E">
        <w:rPr>
          <w:sz w:val="24"/>
          <w:szCs w:val="24"/>
        </w:rPr>
        <w:t>Новгородской области</w:t>
      </w:r>
      <w:r w:rsidRPr="00A1284E">
        <w:rPr>
          <w:sz w:val="24"/>
          <w:szCs w:val="24"/>
        </w:rPr>
        <w:t xml:space="preserve"> </w:t>
      </w:r>
      <w:r w:rsidR="00AB64B3" w:rsidRPr="00A1284E">
        <w:rPr>
          <w:sz w:val="24"/>
          <w:szCs w:val="24"/>
        </w:rPr>
        <w:t>«</w:t>
      </w:r>
      <w:r w:rsidRPr="00A1284E">
        <w:rPr>
          <w:sz w:val="24"/>
          <w:szCs w:val="24"/>
        </w:rPr>
        <w:t>Наименование</w:t>
      </w:r>
      <w:r w:rsidR="00AB64B3" w:rsidRPr="00A1284E">
        <w:rPr>
          <w:sz w:val="24"/>
          <w:szCs w:val="24"/>
        </w:rPr>
        <w:t>»</w:t>
      </w:r>
    </w:p>
    <w:tbl>
      <w:tblPr>
        <w:tblW w:w="15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7654"/>
        <w:gridCol w:w="1020"/>
        <w:gridCol w:w="964"/>
        <w:gridCol w:w="1298"/>
        <w:gridCol w:w="1531"/>
        <w:gridCol w:w="1871"/>
      </w:tblGrid>
      <w:tr w:rsidR="006333B3" w:rsidRPr="00AB64B3" w14:paraId="047CA9D1" w14:textId="77777777" w:rsidTr="00350A50">
        <w:tc>
          <w:tcPr>
            <w:tcW w:w="913" w:type="dxa"/>
            <w:vMerge w:val="restart"/>
          </w:tcPr>
          <w:p w14:paraId="2A18CD97" w14:textId="77777777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N п/п</w:t>
            </w:r>
          </w:p>
        </w:tc>
        <w:tc>
          <w:tcPr>
            <w:tcW w:w="7654" w:type="dxa"/>
            <w:vMerge w:val="restart"/>
          </w:tcPr>
          <w:p w14:paraId="1493D6DA" w14:textId="77777777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 xml:space="preserve">Наименование структурного элемента государственной программы </w:t>
            </w:r>
            <w:r w:rsidR="000E30B3" w:rsidRPr="00136569">
              <w:rPr>
                <w:sz w:val="22"/>
                <w:szCs w:val="22"/>
              </w:rPr>
              <w:t>Новгородской области</w:t>
            </w:r>
            <w:r w:rsidRPr="00136569">
              <w:rPr>
                <w:sz w:val="22"/>
                <w:szCs w:val="22"/>
              </w:rPr>
              <w:t>, результата, контрольной точки</w:t>
            </w:r>
          </w:p>
        </w:tc>
        <w:tc>
          <w:tcPr>
            <w:tcW w:w="1984" w:type="dxa"/>
            <w:gridSpan w:val="2"/>
          </w:tcPr>
          <w:p w14:paraId="06A61721" w14:textId="77777777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298" w:type="dxa"/>
            <w:vMerge w:val="restart"/>
          </w:tcPr>
          <w:p w14:paraId="2CD20DBA" w14:textId="77777777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531" w:type="dxa"/>
            <w:vMerge w:val="restart"/>
          </w:tcPr>
          <w:p w14:paraId="11657004" w14:textId="77777777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Вид подтверждающего документа</w:t>
            </w:r>
          </w:p>
        </w:tc>
        <w:tc>
          <w:tcPr>
            <w:tcW w:w="1871" w:type="dxa"/>
            <w:vMerge w:val="restart"/>
          </w:tcPr>
          <w:p w14:paraId="7B86FBF4" w14:textId="77777777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 xml:space="preserve">Информационная система элемента (источник данных) </w:t>
            </w:r>
          </w:p>
        </w:tc>
      </w:tr>
      <w:tr w:rsidR="006333B3" w:rsidRPr="00AB64B3" w14:paraId="2CD56FA2" w14:textId="77777777" w:rsidTr="00350A50">
        <w:tc>
          <w:tcPr>
            <w:tcW w:w="913" w:type="dxa"/>
            <w:vMerge/>
          </w:tcPr>
          <w:p w14:paraId="3D8B793D" w14:textId="77777777" w:rsidR="006333B3" w:rsidRPr="00136569" w:rsidRDefault="006333B3" w:rsidP="002636E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654" w:type="dxa"/>
            <w:vMerge/>
          </w:tcPr>
          <w:p w14:paraId="2AB6E97C" w14:textId="77777777" w:rsidR="006333B3" w:rsidRPr="00136569" w:rsidRDefault="006333B3" w:rsidP="002636E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46280919" w14:textId="77777777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начало</w:t>
            </w:r>
          </w:p>
        </w:tc>
        <w:tc>
          <w:tcPr>
            <w:tcW w:w="964" w:type="dxa"/>
          </w:tcPr>
          <w:p w14:paraId="08F1CFC3" w14:textId="77777777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окончание</w:t>
            </w:r>
          </w:p>
        </w:tc>
        <w:tc>
          <w:tcPr>
            <w:tcW w:w="1298" w:type="dxa"/>
            <w:vMerge/>
          </w:tcPr>
          <w:p w14:paraId="3FBC30D9" w14:textId="77777777" w:rsidR="006333B3" w:rsidRPr="00136569" w:rsidRDefault="006333B3" w:rsidP="002636E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14:paraId="31AAD9D6" w14:textId="77777777" w:rsidR="006333B3" w:rsidRPr="00136569" w:rsidRDefault="006333B3" w:rsidP="002636E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</w:tcPr>
          <w:p w14:paraId="0273BAE4" w14:textId="77777777" w:rsidR="006333B3" w:rsidRPr="00136569" w:rsidRDefault="006333B3" w:rsidP="002636E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333B3" w:rsidRPr="00AB64B3" w14:paraId="72C490B7" w14:textId="77777777" w:rsidTr="00350A50">
        <w:tc>
          <w:tcPr>
            <w:tcW w:w="913" w:type="dxa"/>
          </w:tcPr>
          <w:p w14:paraId="1328532D" w14:textId="77777777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1.</w:t>
            </w:r>
          </w:p>
        </w:tc>
        <w:tc>
          <w:tcPr>
            <w:tcW w:w="7654" w:type="dxa"/>
          </w:tcPr>
          <w:p w14:paraId="0D0BAE1B" w14:textId="77777777" w:rsidR="006333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Региональный</w:t>
            </w:r>
            <w:r w:rsidR="006333B3" w:rsidRPr="00136569">
              <w:rPr>
                <w:sz w:val="22"/>
                <w:szCs w:val="22"/>
              </w:rPr>
              <w:t xml:space="preserve"> проект </w:t>
            </w:r>
            <w:r w:rsidRPr="00136569">
              <w:rPr>
                <w:sz w:val="22"/>
                <w:szCs w:val="22"/>
              </w:rPr>
              <w:t>№</w:t>
            </w:r>
          </w:p>
        </w:tc>
        <w:tc>
          <w:tcPr>
            <w:tcW w:w="1020" w:type="dxa"/>
            <w:vAlign w:val="center"/>
          </w:tcPr>
          <w:p w14:paraId="14230399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1E4DCA7E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98" w:type="dxa"/>
            <w:vAlign w:val="center"/>
          </w:tcPr>
          <w:p w14:paraId="295E094F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1797E4C2" w14:textId="77777777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X</w:t>
            </w:r>
          </w:p>
        </w:tc>
        <w:tc>
          <w:tcPr>
            <w:tcW w:w="1871" w:type="dxa"/>
            <w:vAlign w:val="center"/>
          </w:tcPr>
          <w:p w14:paraId="392F9DC6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333B3" w:rsidRPr="00AB64B3" w14:paraId="33715FF8" w14:textId="77777777" w:rsidTr="00350A50">
        <w:tc>
          <w:tcPr>
            <w:tcW w:w="913" w:type="dxa"/>
          </w:tcPr>
          <w:p w14:paraId="79F0A9DF" w14:textId="77777777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1.N</w:t>
            </w:r>
          </w:p>
        </w:tc>
        <w:tc>
          <w:tcPr>
            <w:tcW w:w="7654" w:type="dxa"/>
          </w:tcPr>
          <w:p w14:paraId="20B1D7B6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 xml:space="preserve">Результат </w:t>
            </w:r>
            <w:r w:rsidR="00AB64B3" w:rsidRPr="00136569">
              <w:rPr>
                <w:sz w:val="22"/>
                <w:szCs w:val="22"/>
              </w:rPr>
              <w:t>регионального</w:t>
            </w:r>
            <w:r w:rsidRPr="00136569">
              <w:rPr>
                <w:sz w:val="22"/>
                <w:szCs w:val="22"/>
              </w:rPr>
              <w:t xml:space="preserve"> проекта </w:t>
            </w:r>
            <w:r w:rsidR="00AB64B3" w:rsidRPr="00136569">
              <w:rPr>
                <w:sz w:val="22"/>
                <w:szCs w:val="22"/>
              </w:rPr>
              <w:t>№</w:t>
            </w:r>
          </w:p>
        </w:tc>
        <w:tc>
          <w:tcPr>
            <w:tcW w:w="1020" w:type="dxa"/>
            <w:vAlign w:val="center"/>
          </w:tcPr>
          <w:p w14:paraId="61AD12CB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47B6DFFF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98" w:type="dxa"/>
            <w:vAlign w:val="center"/>
          </w:tcPr>
          <w:p w14:paraId="4DBC02D7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40C5DDB4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01D715F1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333B3" w:rsidRPr="00AB64B3" w14:paraId="28767CF8" w14:textId="77777777" w:rsidTr="00350A50">
        <w:tc>
          <w:tcPr>
            <w:tcW w:w="913" w:type="dxa"/>
          </w:tcPr>
          <w:p w14:paraId="1F7B8763" w14:textId="77777777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1.N.N</w:t>
            </w:r>
          </w:p>
        </w:tc>
        <w:tc>
          <w:tcPr>
            <w:tcW w:w="7654" w:type="dxa"/>
          </w:tcPr>
          <w:p w14:paraId="6105A6B9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 xml:space="preserve">Контрольная точка результата </w:t>
            </w:r>
            <w:r w:rsidR="00AB64B3" w:rsidRPr="00136569">
              <w:rPr>
                <w:sz w:val="22"/>
                <w:szCs w:val="22"/>
              </w:rPr>
              <w:t>регионального</w:t>
            </w:r>
            <w:r w:rsidRPr="00136569">
              <w:rPr>
                <w:sz w:val="22"/>
                <w:szCs w:val="22"/>
              </w:rPr>
              <w:t xml:space="preserve"> проекта </w:t>
            </w:r>
            <w:r w:rsidR="00AB64B3" w:rsidRPr="00136569">
              <w:rPr>
                <w:sz w:val="22"/>
                <w:szCs w:val="22"/>
              </w:rPr>
              <w:t>№</w:t>
            </w:r>
          </w:p>
        </w:tc>
        <w:tc>
          <w:tcPr>
            <w:tcW w:w="1020" w:type="dxa"/>
            <w:vAlign w:val="center"/>
          </w:tcPr>
          <w:p w14:paraId="30D9E52B" w14:textId="77777777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X</w:t>
            </w:r>
          </w:p>
        </w:tc>
        <w:tc>
          <w:tcPr>
            <w:tcW w:w="964" w:type="dxa"/>
            <w:vAlign w:val="center"/>
          </w:tcPr>
          <w:p w14:paraId="323973EB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98" w:type="dxa"/>
            <w:vAlign w:val="center"/>
          </w:tcPr>
          <w:p w14:paraId="6120DB48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44893BFD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5FCF22CA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B64B3" w:rsidRPr="00AB64B3" w14:paraId="24CAFB2A" w14:textId="77777777" w:rsidTr="00350A50">
        <w:tc>
          <w:tcPr>
            <w:tcW w:w="913" w:type="dxa"/>
          </w:tcPr>
          <w:p w14:paraId="64A50AE9" w14:textId="77777777" w:rsidR="00AB64B3" w:rsidRPr="00136569" w:rsidRDefault="00AB64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2.</w:t>
            </w:r>
          </w:p>
        </w:tc>
        <w:tc>
          <w:tcPr>
            <w:tcW w:w="7654" w:type="dxa"/>
          </w:tcPr>
          <w:p w14:paraId="2AA07E2A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Приоритетный региональный проект №</w:t>
            </w:r>
          </w:p>
        </w:tc>
        <w:tc>
          <w:tcPr>
            <w:tcW w:w="1020" w:type="dxa"/>
            <w:vAlign w:val="center"/>
          </w:tcPr>
          <w:p w14:paraId="6A14CBD9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3ADD45AF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98" w:type="dxa"/>
            <w:vAlign w:val="center"/>
          </w:tcPr>
          <w:p w14:paraId="55C71C18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528DB689" w14:textId="77777777" w:rsidR="00AB64B3" w:rsidRPr="00136569" w:rsidRDefault="00AB64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X</w:t>
            </w:r>
          </w:p>
        </w:tc>
        <w:tc>
          <w:tcPr>
            <w:tcW w:w="1871" w:type="dxa"/>
            <w:vAlign w:val="center"/>
          </w:tcPr>
          <w:p w14:paraId="21A07C3D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B64B3" w:rsidRPr="00AB64B3" w14:paraId="04525275" w14:textId="77777777" w:rsidTr="00350A50">
        <w:tc>
          <w:tcPr>
            <w:tcW w:w="913" w:type="dxa"/>
          </w:tcPr>
          <w:p w14:paraId="1A124D48" w14:textId="77777777" w:rsidR="00AB64B3" w:rsidRPr="00136569" w:rsidRDefault="00AB64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2.N</w:t>
            </w:r>
          </w:p>
        </w:tc>
        <w:tc>
          <w:tcPr>
            <w:tcW w:w="7654" w:type="dxa"/>
          </w:tcPr>
          <w:p w14:paraId="4B2B8086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Результат приоритетного регионального проекта №</w:t>
            </w:r>
          </w:p>
        </w:tc>
        <w:tc>
          <w:tcPr>
            <w:tcW w:w="1020" w:type="dxa"/>
            <w:vAlign w:val="center"/>
          </w:tcPr>
          <w:p w14:paraId="5EEE6573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7AB6E5A2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98" w:type="dxa"/>
            <w:vAlign w:val="center"/>
          </w:tcPr>
          <w:p w14:paraId="55947787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3BBA63AA" w14:textId="77777777" w:rsidR="00AB64B3" w:rsidRPr="00136569" w:rsidRDefault="00AB64B3" w:rsidP="002636E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788E40A1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B64B3" w:rsidRPr="00AB64B3" w14:paraId="585B74F7" w14:textId="77777777" w:rsidTr="00350A50">
        <w:tc>
          <w:tcPr>
            <w:tcW w:w="913" w:type="dxa"/>
          </w:tcPr>
          <w:p w14:paraId="6532109E" w14:textId="77777777" w:rsidR="00AB64B3" w:rsidRPr="00136569" w:rsidRDefault="00AB64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2.N.N</w:t>
            </w:r>
          </w:p>
        </w:tc>
        <w:tc>
          <w:tcPr>
            <w:tcW w:w="7654" w:type="dxa"/>
          </w:tcPr>
          <w:p w14:paraId="4CB46D7E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Контрольная точка результата приоритетного регионального проекта №</w:t>
            </w:r>
          </w:p>
        </w:tc>
        <w:tc>
          <w:tcPr>
            <w:tcW w:w="1020" w:type="dxa"/>
            <w:vAlign w:val="center"/>
          </w:tcPr>
          <w:p w14:paraId="40D94A6C" w14:textId="77777777" w:rsidR="00AB64B3" w:rsidRPr="00136569" w:rsidRDefault="00AB64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X</w:t>
            </w:r>
          </w:p>
        </w:tc>
        <w:tc>
          <w:tcPr>
            <w:tcW w:w="964" w:type="dxa"/>
            <w:vAlign w:val="center"/>
          </w:tcPr>
          <w:p w14:paraId="6B08EE4B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98" w:type="dxa"/>
            <w:vAlign w:val="center"/>
          </w:tcPr>
          <w:p w14:paraId="50AAA403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3D62EF2A" w14:textId="77777777" w:rsidR="00AB64B3" w:rsidRPr="00136569" w:rsidRDefault="00AB64B3" w:rsidP="002636E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177E0390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B64B3" w:rsidRPr="00AB64B3" w14:paraId="2D1F859F" w14:textId="77777777" w:rsidTr="00350A50">
        <w:tc>
          <w:tcPr>
            <w:tcW w:w="913" w:type="dxa"/>
          </w:tcPr>
          <w:p w14:paraId="47A316C6" w14:textId="77777777" w:rsidR="00AB64B3" w:rsidRPr="00136569" w:rsidRDefault="00AB64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3.</w:t>
            </w:r>
          </w:p>
        </w:tc>
        <w:tc>
          <w:tcPr>
            <w:tcW w:w="7654" w:type="dxa"/>
          </w:tcPr>
          <w:p w14:paraId="56AD8B1C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Ведомственный проект №</w:t>
            </w:r>
          </w:p>
        </w:tc>
        <w:tc>
          <w:tcPr>
            <w:tcW w:w="1020" w:type="dxa"/>
            <w:vAlign w:val="center"/>
          </w:tcPr>
          <w:p w14:paraId="5ABEA190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5E48FCD5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98" w:type="dxa"/>
            <w:vAlign w:val="center"/>
          </w:tcPr>
          <w:p w14:paraId="31186A52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10B397B2" w14:textId="77777777" w:rsidR="00AB64B3" w:rsidRPr="00136569" w:rsidRDefault="00AB64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X</w:t>
            </w:r>
          </w:p>
        </w:tc>
        <w:tc>
          <w:tcPr>
            <w:tcW w:w="1871" w:type="dxa"/>
            <w:vAlign w:val="center"/>
          </w:tcPr>
          <w:p w14:paraId="54CF3B37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B64B3" w:rsidRPr="00AB64B3" w14:paraId="2FD361BB" w14:textId="77777777" w:rsidTr="00350A50">
        <w:tc>
          <w:tcPr>
            <w:tcW w:w="913" w:type="dxa"/>
          </w:tcPr>
          <w:p w14:paraId="2D55FA08" w14:textId="77777777" w:rsidR="00AB64B3" w:rsidRPr="00136569" w:rsidRDefault="00AB64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3.N</w:t>
            </w:r>
          </w:p>
        </w:tc>
        <w:tc>
          <w:tcPr>
            <w:tcW w:w="7654" w:type="dxa"/>
          </w:tcPr>
          <w:p w14:paraId="5665D381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Результат ведомственного проекта №</w:t>
            </w:r>
          </w:p>
        </w:tc>
        <w:tc>
          <w:tcPr>
            <w:tcW w:w="1020" w:type="dxa"/>
            <w:vAlign w:val="center"/>
          </w:tcPr>
          <w:p w14:paraId="1B6FEA76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2F82683E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98" w:type="dxa"/>
            <w:vAlign w:val="center"/>
          </w:tcPr>
          <w:p w14:paraId="38E5CEEB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633FD048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22263BDD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B64B3" w:rsidRPr="00AB64B3" w14:paraId="35852C5B" w14:textId="77777777" w:rsidTr="00350A50">
        <w:tc>
          <w:tcPr>
            <w:tcW w:w="913" w:type="dxa"/>
          </w:tcPr>
          <w:p w14:paraId="5B59119B" w14:textId="77777777" w:rsidR="00AB64B3" w:rsidRPr="00136569" w:rsidRDefault="00AB64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3.N.N</w:t>
            </w:r>
          </w:p>
        </w:tc>
        <w:tc>
          <w:tcPr>
            <w:tcW w:w="7654" w:type="dxa"/>
          </w:tcPr>
          <w:p w14:paraId="03055CE0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Контрольная точка результата ведомственного проекта №</w:t>
            </w:r>
          </w:p>
        </w:tc>
        <w:tc>
          <w:tcPr>
            <w:tcW w:w="1020" w:type="dxa"/>
            <w:vAlign w:val="center"/>
          </w:tcPr>
          <w:p w14:paraId="7FC8B09F" w14:textId="77777777" w:rsidR="00AB64B3" w:rsidRPr="00136569" w:rsidRDefault="00AB64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X</w:t>
            </w:r>
          </w:p>
        </w:tc>
        <w:tc>
          <w:tcPr>
            <w:tcW w:w="964" w:type="dxa"/>
            <w:vAlign w:val="center"/>
          </w:tcPr>
          <w:p w14:paraId="512CCD42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98" w:type="dxa"/>
            <w:vAlign w:val="center"/>
          </w:tcPr>
          <w:p w14:paraId="3ECB335F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147E878D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5522DD00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B64B3" w:rsidRPr="00AB64B3" w14:paraId="280015F7" w14:textId="77777777" w:rsidTr="00350A50">
        <w:tc>
          <w:tcPr>
            <w:tcW w:w="913" w:type="dxa"/>
          </w:tcPr>
          <w:p w14:paraId="5103735A" w14:textId="77777777" w:rsidR="00AB64B3" w:rsidRPr="00136569" w:rsidRDefault="00AB64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4.</w:t>
            </w:r>
          </w:p>
        </w:tc>
        <w:tc>
          <w:tcPr>
            <w:tcW w:w="7654" w:type="dxa"/>
          </w:tcPr>
          <w:p w14:paraId="0C6D2ACD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Комплекс процессных мероприятий №</w:t>
            </w:r>
          </w:p>
        </w:tc>
        <w:tc>
          <w:tcPr>
            <w:tcW w:w="1020" w:type="dxa"/>
            <w:vAlign w:val="center"/>
          </w:tcPr>
          <w:p w14:paraId="530FAB8D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1B351917" w14:textId="77777777" w:rsidR="00AB64B3" w:rsidRPr="00136569" w:rsidRDefault="00AB64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X</w:t>
            </w:r>
          </w:p>
        </w:tc>
        <w:tc>
          <w:tcPr>
            <w:tcW w:w="1298" w:type="dxa"/>
            <w:vAlign w:val="center"/>
          </w:tcPr>
          <w:p w14:paraId="5F104B2A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0F2072DC" w14:textId="77777777" w:rsidR="00AB64B3" w:rsidRPr="00136569" w:rsidRDefault="00AB64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X</w:t>
            </w:r>
          </w:p>
        </w:tc>
        <w:tc>
          <w:tcPr>
            <w:tcW w:w="1871" w:type="dxa"/>
            <w:vAlign w:val="center"/>
          </w:tcPr>
          <w:p w14:paraId="6AE32B46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B64B3" w:rsidRPr="00AB64B3" w14:paraId="5E70ABE3" w14:textId="77777777" w:rsidTr="00350A50">
        <w:tc>
          <w:tcPr>
            <w:tcW w:w="913" w:type="dxa"/>
          </w:tcPr>
          <w:p w14:paraId="2657702F" w14:textId="77777777" w:rsidR="00AB64B3" w:rsidRPr="00136569" w:rsidRDefault="00AB64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4.N</w:t>
            </w:r>
          </w:p>
        </w:tc>
        <w:tc>
          <w:tcPr>
            <w:tcW w:w="7654" w:type="dxa"/>
          </w:tcPr>
          <w:p w14:paraId="0377918C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Мероприятие (результат) комплекса процессных мероприятий №</w:t>
            </w:r>
          </w:p>
        </w:tc>
        <w:tc>
          <w:tcPr>
            <w:tcW w:w="1020" w:type="dxa"/>
            <w:vAlign w:val="center"/>
          </w:tcPr>
          <w:p w14:paraId="1D174C80" w14:textId="77777777" w:rsidR="00AB64B3" w:rsidRPr="00136569" w:rsidRDefault="00AB64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X</w:t>
            </w:r>
          </w:p>
        </w:tc>
        <w:tc>
          <w:tcPr>
            <w:tcW w:w="964" w:type="dxa"/>
            <w:vAlign w:val="center"/>
          </w:tcPr>
          <w:p w14:paraId="21DE9D86" w14:textId="77777777" w:rsidR="00AB64B3" w:rsidRPr="00136569" w:rsidRDefault="00AB64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X</w:t>
            </w:r>
          </w:p>
        </w:tc>
        <w:tc>
          <w:tcPr>
            <w:tcW w:w="1298" w:type="dxa"/>
            <w:vAlign w:val="center"/>
          </w:tcPr>
          <w:p w14:paraId="744DDB0B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69D92C21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4B7EE6FF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B64B3" w:rsidRPr="00AB64B3" w14:paraId="3FF40CF7" w14:textId="77777777" w:rsidTr="00350A50">
        <w:tc>
          <w:tcPr>
            <w:tcW w:w="913" w:type="dxa"/>
          </w:tcPr>
          <w:p w14:paraId="237F08D8" w14:textId="77777777" w:rsidR="00AB64B3" w:rsidRPr="00136569" w:rsidRDefault="00AB64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4.N.N</w:t>
            </w:r>
          </w:p>
        </w:tc>
        <w:tc>
          <w:tcPr>
            <w:tcW w:w="7654" w:type="dxa"/>
          </w:tcPr>
          <w:p w14:paraId="5B831717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Контрольная точка мероприятия (результата) комплекса процессных мероприятий №</w:t>
            </w:r>
          </w:p>
        </w:tc>
        <w:tc>
          <w:tcPr>
            <w:tcW w:w="1020" w:type="dxa"/>
            <w:vAlign w:val="center"/>
          </w:tcPr>
          <w:p w14:paraId="4F19B847" w14:textId="77777777" w:rsidR="00AB64B3" w:rsidRPr="00136569" w:rsidRDefault="00AB64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X</w:t>
            </w:r>
          </w:p>
        </w:tc>
        <w:tc>
          <w:tcPr>
            <w:tcW w:w="964" w:type="dxa"/>
            <w:vAlign w:val="center"/>
          </w:tcPr>
          <w:p w14:paraId="28BF5D5A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98" w:type="dxa"/>
            <w:vAlign w:val="center"/>
          </w:tcPr>
          <w:p w14:paraId="506D0C34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0279FDD0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1D0ABCA7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10A2365A" w14:textId="77777777" w:rsidR="002921AC" w:rsidRDefault="002921AC" w:rsidP="002636EF">
      <w:pPr>
        <w:spacing w:line="240" w:lineRule="auto"/>
      </w:pPr>
    </w:p>
    <w:p w14:paraId="3A0BCD46" w14:textId="77777777" w:rsidR="00A70143" w:rsidRDefault="00A70143" w:rsidP="002636EF">
      <w:pPr>
        <w:spacing w:line="240" w:lineRule="auto"/>
      </w:pPr>
    </w:p>
    <w:p w14:paraId="71CEC135" w14:textId="77777777" w:rsidR="00A70143" w:rsidRDefault="00A70143" w:rsidP="00A70143">
      <w:pPr>
        <w:spacing w:line="240" w:lineRule="auto"/>
        <w:jc w:val="right"/>
      </w:pPr>
    </w:p>
    <w:p w14:paraId="66DC0A22" w14:textId="77777777" w:rsidR="00946402" w:rsidRPr="00946402" w:rsidRDefault="00946402" w:rsidP="00946402">
      <w:pPr>
        <w:ind w:left="10915" w:right="-456"/>
        <w:jc w:val="right"/>
        <w:rPr>
          <w:kern w:val="2"/>
          <w:sz w:val="24"/>
          <w:szCs w:val="24"/>
          <w14:ligatures w14:val="standardContextual"/>
        </w:rPr>
      </w:pPr>
      <w:r w:rsidRPr="00946402">
        <w:rPr>
          <w:kern w:val="2"/>
          <w:sz w:val="24"/>
          <w:szCs w:val="24"/>
          <w14:ligatures w14:val="standardContextual"/>
        </w:rPr>
        <w:lastRenderedPageBreak/>
        <w:t>Приложение № 9</w:t>
      </w:r>
    </w:p>
    <w:p w14:paraId="227DA880" w14:textId="77777777" w:rsidR="00946402" w:rsidRPr="00946402" w:rsidRDefault="00946402" w:rsidP="00946402">
      <w:pPr>
        <w:ind w:left="10915" w:right="-456"/>
        <w:jc w:val="right"/>
        <w:rPr>
          <w:kern w:val="2"/>
          <w:sz w:val="24"/>
          <w:szCs w:val="24"/>
          <w14:ligatures w14:val="standardContextual"/>
        </w:rPr>
      </w:pPr>
      <w:r w:rsidRPr="00946402">
        <w:rPr>
          <w:kern w:val="2"/>
          <w:sz w:val="24"/>
          <w:szCs w:val="24"/>
          <w14:ligatures w14:val="standardContextual"/>
        </w:rPr>
        <w:t>к Методическим рекомендациям</w:t>
      </w:r>
    </w:p>
    <w:p w14:paraId="49B5EA6D" w14:textId="77777777" w:rsidR="00946402" w:rsidRPr="00946402" w:rsidRDefault="00946402" w:rsidP="00946402">
      <w:pPr>
        <w:ind w:left="10915" w:right="-456"/>
        <w:jc w:val="right"/>
        <w:rPr>
          <w:kern w:val="2"/>
          <w:sz w:val="24"/>
          <w:szCs w:val="24"/>
          <w14:ligatures w14:val="standardContextual"/>
        </w:rPr>
      </w:pPr>
      <w:r w:rsidRPr="00946402">
        <w:rPr>
          <w:kern w:val="2"/>
          <w:sz w:val="24"/>
          <w:szCs w:val="24"/>
          <w14:ligatures w14:val="standardContextual"/>
        </w:rPr>
        <w:t>по разработке и реализации</w:t>
      </w:r>
    </w:p>
    <w:p w14:paraId="62EF2CB7" w14:textId="77777777" w:rsidR="00946402" w:rsidRPr="00946402" w:rsidRDefault="00946402" w:rsidP="00946402">
      <w:pPr>
        <w:ind w:left="10915" w:right="-456"/>
        <w:jc w:val="right"/>
        <w:rPr>
          <w:kern w:val="2"/>
          <w:sz w:val="24"/>
          <w:szCs w:val="24"/>
          <w14:ligatures w14:val="standardContextual"/>
        </w:rPr>
      </w:pPr>
      <w:r w:rsidRPr="00946402">
        <w:rPr>
          <w:kern w:val="2"/>
          <w:sz w:val="24"/>
          <w:szCs w:val="24"/>
          <w14:ligatures w14:val="standardContextual"/>
        </w:rPr>
        <w:t>государственных программ</w:t>
      </w:r>
    </w:p>
    <w:p w14:paraId="0C934F83" w14:textId="77777777" w:rsidR="00946402" w:rsidRPr="00946402" w:rsidRDefault="00946402" w:rsidP="00946402">
      <w:pPr>
        <w:ind w:left="10915" w:right="-456"/>
        <w:jc w:val="right"/>
        <w:rPr>
          <w:kern w:val="2"/>
          <w:sz w:val="24"/>
          <w:szCs w:val="24"/>
          <w14:ligatures w14:val="standardContextual"/>
        </w:rPr>
      </w:pPr>
      <w:r w:rsidRPr="00946402">
        <w:rPr>
          <w:kern w:val="2"/>
          <w:sz w:val="24"/>
          <w:szCs w:val="24"/>
          <w14:ligatures w14:val="standardContextual"/>
        </w:rPr>
        <w:t>Новгородской области</w:t>
      </w:r>
    </w:p>
    <w:p w14:paraId="0A5DFEB4" w14:textId="77777777" w:rsidR="00946402" w:rsidRPr="00C2450E" w:rsidRDefault="00946402" w:rsidP="00946402">
      <w:pPr>
        <w:ind w:left="10915" w:right="-456"/>
        <w:rPr>
          <w:kern w:val="2"/>
          <w:sz w:val="24"/>
          <w:szCs w:val="24"/>
          <w14:ligatures w14:val="standardContextual"/>
        </w:rPr>
      </w:pPr>
    </w:p>
    <w:p w14:paraId="5300F603" w14:textId="77777777" w:rsidR="00946402" w:rsidRDefault="00946402" w:rsidP="00946402">
      <w:pPr>
        <w:widowControl w:val="0"/>
        <w:autoSpaceDE w:val="0"/>
        <w:autoSpaceDN w:val="0"/>
        <w:ind w:left="10915" w:right="-454"/>
        <w:jc w:val="center"/>
      </w:pPr>
      <w:r w:rsidRPr="00C2450E">
        <w:rPr>
          <w:sz w:val="24"/>
          <w:szCs w:val="24"/>
        </w:rPr>
        <w:t>УТВЕРЖДАЮ</w:t>
      </w:r>
      <w:r w:rsidRPr="0095043E">
        <w:t xml:space="preserve"> </w:t>
      </w:r>
    </w:p>
    <w:p w14:paraId="66EABAE3" w14:textId="77777777" w:rsidR="00946402" w:rsidRDefault="00946402" w:rsidP="00946402">
      <w:pPr>
        <w:widowControl w:val="0"/>
        <w:autoSpaceDE w:val="0"/>
        <w:autoSpaceDN w:val="0"/>
        <w:ind w:left="10915" w:right="-454" w:hanging="15"/>
        <w:jc w:val="center"/>
        <w:rPr>
          <w:sz w:val="24"/>
          <w:szCs w:val="24"/>
        </w:rPr>
      </w:pPr>
      <w:bookmarkStart w:id="0" w:name="_Hlk142984665"/>
      <w:r w:rsidRPr="0095043E">
        <w:rPr>
          <w:sz w:val="24"/>
          <w:szCs w:val="24"/>
        </w:rPr>
        <w:t>Руководитель органа исполнительной власти (руководитель организации) – ответственный и исполнитель государственной программы</w:t>
      </w:r>
    </w:p>
    <w:bookmarkEnd w:id="0"/>
    <w:p w14:paraId="56108296" w14:textId="77777777" w:rsidR="00946402" w:rsidRPr="00C2450E" w:rsidRDefault="00946402" w:rsidP="00946402">
      <w:pPr>
        <w:widowControl w:val="0"/>
        <w:autoSpaceDE w:val="0"/>
        <w:autoSpaceDN w:val="0"/>
        <w:ind w:left="10915" w:right="-456"/>
        <w:jc w:val="right"/>
        <w:rPr>
          <w:sz w:val="24"/>
          <w:szCs w:val="24"/>
        </w:rPr>
      </w:pPr>
    </w:p>
    <w:p w14:paraId="526E9274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t>Отчет</w:t>
      </w:r>
    </w:p>
    <w:p w14:paraId="76F53D6F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t xml:space="preserve"> о ходе реализации комплекса процессных мероприятий</w:t>
      </w:r>
      <w:r>
        <w:rPr>
          <w:sz w:val="24"/>
          <w:szCs w:val="24"/>
        </w:rPr>
        <w:t xml:space="preserve"> </w:t>
      </w:r>
      <w:r w:rsidRPr="00C2450E">
        <w:rPr>
          <w:sz w:val="24"/>
          <w:szCs w:val="24"/>
        </w:rPr>
        <w:t>«_____________________»</w:t>
      </w:r>
    </w:p>
    <w:p w14:paraId="3942CE99" w14:textId="77777777" w:rsidR="00946402" w:rsidRPr="00C2450E" w:rsidRDefault="00946402" w:rsidP="00946402">
      <w:pPr>
        <w:widowControl w:val="0"/>
        <w:autoSpaceDE w:val="0"/>
        <w:autoSpaceDN w:val="0"/>
        <w:ind w:left="5040" w:firstLine="720"/>
        <w:jc w:val="center"/>
        <w:rPr>
          <w:sz w:val="24"/>
          <w:szCs w:val="24"/>
          <w:vertAlign w:val="superscript"/>
        </w:rPr>
      </w:pPr>
      <w:r w:rsidRPr="00C2450E">
        <w:rPr>
          <w:sz w:val="24"/>
          <w:szCs w:val="24"/>
          <w:vertAlign w:val="superscript"/>
        </w:rPr>
        <w:t>(наименование)</w:t>
      </w:r>
    </w:p>
    <w:p w14:paraId="52FCA669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t>за ___________</w:t>
      </w:r>
      <w:r>
        <w:rPr>
          <w:sz w:val="24"/>
          <w:szCs w:val="24"/>
        </w:rPr>
        <w:t xml:space="preserve"> 202. год(а)</w:t>
      </w:r>
    </w:p>
    <w:p w14:paraId="4188FA63" w14:textId="77777777" w:rsidR="00946402" w:rsidRPr="00C2450E" w:rsidRDefault="00946402" w:rsidP="00946402">
      <w:pPr>
        <w:widowControl w:val="0"/>
        <w:autoSpaceDE w:val="0"/>
        <w:autoSpaceDN w:val="0"/>
        <w:ind w:left="5040" w:firstLine="72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</w:t>
      </w:r>
      <w:r w:rsidRPr="00C2450E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 xml:space="preserve">отчетный </w:t>
      </w:r>
      <w:r w:rsidRPr="00C2450E">
        <w:rPr>
          <w:sz w:val="24"/>
          <w:szCs w:val="24"/>
          <w:vertAlign w:val="superscript"/>
        </w:rPr>
        <w:t>период)</w:t>
      </w:r>
    </w:p>
    <w:p w14:paraId="3EFA858D" w14:textId="77777777" w:rsidR="00946402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t>Общий статус реализации *</w:t>
      </w:r>
    </w:p>
    <w:p w14:paraId="2BE2470B" w14:textId="769DCEBA" w:rsidR="00946402" w:rsidRPr="00C2450E" w:rsidRDefault="00E42F52" w:rsidP="00946402">
      <w:pPr>
        <w:widowControl w:val="0"/>
        <w:autoSpaceDE w:val="0"/>
        <w:autoSpaceDN w:val="0"/>
        <w:jc w:val="center"/>
        <w:rPr>
          <w:rFonts w:ascii="Courier New" w:hAnsi="Courier New" w:cs="Courier New"/>
          <w:sz w:val="24"/>
          <w:szCs w:val="24"/>
        </w:rPr>
      </w:pPr>
      <w:r w:rsidRPr="00C2450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BD669F" wp14:editId="45CA155A">
                <wp:simplePos x="0" y="0"/>
                <wp:positionH relativeFrom="column">
                  <wp:posOffset>5194935</wp:posOffset>
                </wp:positionH>
                <wp:positionV relativeFrom="paragraph">
                  <wp:posOffset>1170940</wp:posOffset>
                </wp:positionV>
                <wp:extent cx="209550" cy="209550"/>
                <wp:effectExtent l="0" t="0" r="19050" b="19050"/>
                <wp:wrapNone/>
                <wp:docPr id="195481853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99881" id="Прямоугольник 1" o:spid="_x0000_s1026" style="position:absolute;margin-left:409.05pt;margin-top:92.2pt;width:16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" fillcolor="window" strokecolor="windowText" strokeweight="1pt"/>
            </w:pict>
          </mc:Fallback>
        </mc:AlternateConten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3544"/>
        <w:gridCol w:w="3828"/>
        <w:gridCol w:w="1870"/>
        <w:gridCol w:w="2868"/>
      </w:tblGrid>
      <w:tr w:rsidR="00946402" w:rsidRPr="00C2450E" w14:paraId="7DD49D15" w14:textId="77777777" w:rsidTr="00225C3F">
        <w:trPr>
          <w:trHeight w:val="158"/>
        </w:trPr>
        <w:tc>
          <w:tcPr>
            <w:tcW w:w="2830" w:type="dxa"/>
            <w:vMerge w:val="restart"/>
          </w:tcPr>
          <w:p w14:paraId="22CC3C27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Показатели</w:t>
            </w:r>
          </w:p>
        </w:tc>
        <w:tc>
          <w:tcPr>
            <w:tcW w:w="3544" w:type="dxa"/>
            <w:vMerge w:val="restart"/>
          </w:tcPr>
          <w:p w14:paraId="102C5EC4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Мероприятия (результаты)</w:t>
            </w:r>
          </w:p>
        </w:tc>
        <w:tc>
          <w:tcPr>
            <w:tcW w:w="3828" w:type="dxa"/>
            <w:vMerge w:val="restart"/>
          </w:tcPr>
          <w:p w14:paraId="113C3A55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Контрольные точки</w:t>
            </w:r>
          </w:p>
        </w:tc>
        <w:tc>
          <w:tcPr>
            <w:tcW w:w="4738" w:type="dxa"/>
            <w:gridSpan w:val="2"/>
          </w:tcPr>
          <w:p w14:paraId="4E967A09" w14:textId="77777777" w:rsidR="00946402" w:rsidRPr="00C2450E" w:rsidRDefault="00946402" w:rsidP="00225C3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Бюджет</w:t>
            </w:r>
          </w:p>
        </w:tc>
      </w:tr>
      <w:tr w:rsidR="00946402" w:rsidRPr="00C2450E" w14:paraId="007B8805" w14:textId="77777777" w:rsidTr="00225C3F">
        <w:trPr>
          <w:trHeight w:val="620"/>
        </w:trPr>
        <w:tc>
          <w:tcPr>
            <w:tcW w:w="2830" w:type="dxa"/>
            <w:vMerge/>
          </w:tcPr>
          <w:p w14:paraId="609B2B75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BDF1905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78CFB5C5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37D486B" w14:textId="77777777" w:rsidR="00946402" w:rsidRPr="00C2450E" w:rsidRDefault="00946402" w:rsidP="00225C3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Процент кассового исполнения</w:t>
            </w:r>
          </w:p>
        </w:tc>
        <w:tc>
          <w:tcPr>
            <w:tcW w:w="2868" w:type="dxa"/>
          </w:tcPr>
          <w:p w14:paraId="08500279" w14:textId="77777777" w:rsidR="00946402" w:rsidRPr="00C2450E" w:rsidRDefault="00946402" w:rsidP="00225C3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Справочно</w:t>
            </w:r>
            <w:proofErr w:type="spellEnd"/>
            <w:r w:rsidRPr="00C2450E">
              <w:rPr>
                <w:sz w:val="24"/>
                <w:szCs w:val="24"/>
              </w:rPr>
              <w:t>: объем не исполненных бюджетных ассигнований **</w:t>
            </w:r>
          </w:p>
        </w:tc>
      </w:tr>
      <w:tr w:rsidR="00946402" w:rsidRPr="00C2450E" w14:paraId="5BBEA0C1" w14:textId="77777777" w:rsidTr="00225C3F">
        <w:tc>
          <w:tcPr>
            <w:tcW w:w="2830" w:type="dxa"/>
            <w:vAlign w:val="center"/>
          </w:tcPr>
          <w:p w14:paraId="1E1DD3CD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9532AD9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069FC833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  <w:vAlign w:val="center"/>
          </w:tcPr>
          <w:p w14:paraId="3AD0040D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Значение</w:t>
            </w:r>
          </w:p>
        </w:tc>
        <w:tc>
          <w:tcPr>
            <w:tcW w:w="2868" w:type="dxa"/>
            <w:vMerge w:val="restart"/>
            <w:vAlign w:val="center"/>
          </w:tcPr>
          <w:p w14:paraId="5938310D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Значение</w:t>
            </w:r>
          </w:p>
        </w:tc>
      </w:tr>
      <w:tr w:rsidR="00946402" w:rsidRPr="00C2450E" w14:paraId="2DCD1623" w14:textId="77777777" w:rsidTr="00225C3F">
        <w:tc>
          <w:tcPr>
            <w:tcW w:w="2830" w:type="dxa"/>
            <w:vAlign w:val="center"/>
          </w:tcPr>
          <w:p w14:paraId="3B29EE92" w14:textId="339362F0" w:rsidR="00946402" w:rsidRPr="00C2450E" w:rsidRDefault="00E42F5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450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2BCF86" wp14:editId="2475C6B3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-367030</wp:posOffset>
                      </wp:positionV>
                      <wp:extent cx="209550" cy="209550"/>
                      <wp:effectExtent l="0" t="0" r="19050" b="19050"/>
                      <wp:wrapNone/>
                      <wp:docPr id="649492964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A88E5" id="Прямоугольник 1" o:spid="_x0000_s1026" style="position:absolute;margin-left:53.7pt;margin-top:-28.9pt;width:16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" fillcolor="window" strokecolor="windowText" strokeweight="1pt"/>
                  </w:pict>
                </mc:Fallback>
              </mc:AlternateContent>
            </w:r>
            <w:r w:rsidR="00946402" w:rsidRPr="00C2450E">
              <w:rPr>
                <w:sz w:val="24"/>
                <w:szCs w:val="24"/>
              </w:rPr>
              <w:t xml:space="preserve">Отсутствие отклонений </w:t>
            </w:r>
          </w:p>
        </w:tc>
        <w:tc>
          <w:tcPr>
            <w:tcW w:w="3544" w:type="dxa"/>
            <w:vAlign w:val="center"/>
          </w:tcPr>
          <w:p w14:paraId="52B22470" w14:textId="51753FF3" w:rsidR="00946402" w:rsidRPr="00C2450E" w:rsidRDefault="00E42F5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D1987F" wp14:editId="333A5C65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-367030</wp:posOffset>
                      </wp:positionV>
                      <wp:extent cx="209550" cy="209550"/>
                      <wp:effectExtent l="0" t="0" r="19050" b="19050"/>
                      <wp:wrapNone/>
                      <wp:docPr id="1021575203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61060" id="Прямоугольник 1" o:spid="_x0000_s1026" style="position:absolute;margin-left:70.2pt;margin-top:-28.9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" fillcolor="window" strokecolor="windowText" strokeweight="1pt"/>
                  </w:pict>
                </mc:Fallback>
              </mc:AlternateContent>
            </w:r>
            <w:r w:rsidR="00946402" w:rsidRPr="00C2450E">
              <w:rPr>
                <w:sz w:val="24"/>
                <w:szCs w:val="24"/>
              </w:rPr>
              <w:t xml:space="preserve">Наличие отклонений </w:t>
            </w:r>
          </w:p>
        </w:tc>
        <w:tc>
          <w:tcPr>
            <w:tcW w:w="3828" w:type="dxa"/>
            <w:vAlign w:val="center"/>
          </w:tcPr>
          <w:p w14:paraId="172CCEE2" w14:textId="071CCAD4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критических</w:t>
            </w:r>
            <w:r w:rsidRPr="00C2450E">
              <w:rPr>
                <w:sz w:val="24"/>
                <w:szCs w:val="24"/>
              </w:rPr>
              <w:t xml:space="preserve"> отклонений </w:t>
            </w:r>
          </w:p>
        </w:tc>
        <w:tc>
          <w:tcPr>
            <w:tcW w:w="1870" w:type="dxa"/>
            <w:vMerge/>
          </w:tcPr>
          <w:p w14:paraId="2D0960AF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</w:tcPr>
          <w:p w14:paraId="5BCEF656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2FD70ED6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 Заполняется автоматически на основании данных о статусах параметров комплекса процессных мероприятий в рамках сформированного отчета.</w:t>
      </w:r>
    </w:p>
    <w:p w14:paraId="68610494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2450E">
        <w:rPr>
          <w:sz w:val="24"/>
          <w:szCs w:val="24"/>
        </w:rPr>
        <w:lastRenderedPageBreak/>
        <w:t>** Указывается в тысячах рублей. Заполняется только в рамках годового отчета о ходе реализации государственной программы.</w:t>
      </w:r>
    </w:p>
    <w:p w14:paraId="6CF97DA0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Цвет индикатора: зеленый цвет или зеленый цвет со штриховкой индикатора соответствует статусу «Отсутствие отклонений», желтый цвет или желтый цвет со штриховкой – «Наличие отклонений», красный цвет или красный цвет со штриховкой – «Наличие критических отклонений».</w:t>
      </w:r>
    </w:p>
    <w:p w14:paraId="3A55577D" w14:textId="77777777" w:rsidR="00946402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t>1. Ключевые риски*</w:t>
      </w:r>
    </w:p>
    <w:p w14:paraId="770A33B1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rFonts w:ascii="Courier New" w:hAnsi="Courier New" w:cs="Courier New"/>
          <w:sz w:val="24"/>
          <w:szCs w:val="24"/>
        </w:rPr>
      </w:pP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475"/>
        <w:gridCol w:w="3969"/>
        <w:gridCol w:w="4536"/>
        <w:gridCol w:w="1587"/>
      </w:tblGrid>
      <w:tr w:rsidR="00946402" w:rsidRPr="00C2450E" w14:paraId="42032579" w14:textId="77777777" w:rsidTr="00225C3F">
        <w:tc>
          <w:tcPr>
            <w:tcW w:w="340" w:type="dxa"/>
          </w:tcPr>
          <w:p w14:paraId="5D6E12F9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N п/п</w:t>
            </w:r>
          </w:p>
        </w:tc>
        <w:tc>
          <w:tcPr>
            <w:tcW w:w="4475" w:type="dxa"/>
          </w:tcPr>
          <w:p w14:paraId="62DAB618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Наименование показателя или мероприятия (результата)</w:t>
            </w:r>
          </w:p>
        </w:tc>
        <w:tc>
          <w:tcPr>
            <w:tcW w:w="3969" w:type="dxa"/>
          </w:tcPr>
          <w:p w14:paraId="7B88962D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Описание риска</w:t>
            </w:r>
          </w:p>
        </w:tc>
        <w:tc>
          <w:tcPr>
            <w:tcW w:w="4536" w:type="dxa"/>
          </w:tcPr>
          <w:p w14:paraId="41F625EC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Принятые меры</w:t>
            </w:r>
          </w:p>
        </w:tc>
        <w:tc>
          <w:tcPr>
            <w:tcW w:w="1587" w:type="dxa"/>
          </w:tcPr>
          <w:p w14:paraId="1B19A607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Дата фиксации риска</w:t>
            </w:r>
          </w:p>
        </w:tc>
      </w:tr>
      <w:tr w:rsidR="00946402" w:rsidRPr="00C2450E" w14:paraId="5A7B6714" w14:textId="77777777" w:rsidTr="00225C3F">
        <w:tc>
          <w:tcPr>
            <w:tcW w:w="340" w:type="dxa"/>
            <w:vAlign w:val="bottom"/>
          </w:tcPr>
          <w:p w14:paraId="0DC15F03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1.</w:t>
            </w:r>
          </w:p>
        </w:tc>
        <w:tc>
          <w:tcPr>
            <w:tcW w:w="4475" w:type="dxa"/>
          </w:tcPr>
          <w:p w14:paraId="4E66B794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59D792A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53E1647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09E9695A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6F4D7E75" w14:textId="77777777" w:rsidTr="00225C3F">
        <w:tc>
          <w:tcPr>
            <w:tcW w:w="340" w:type="dxa"/>
            <w:vAlign w:val="bottom"/>
          </w:tcPr>
          <w:p w14:paraId="4B2E4BBF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...</w:t>
            </w:r>
          </w:p>
        </w:tc>
        <w:tc>
          <w:tcPr>
            <w:tcW w:w="4475" w:type="dxa"/>
          </w:tcPr>
          <w:p w14:paraId="4A1CC44A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CA325EC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9F29CD0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5B769561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0BA5B9FD" w14:textId="77777777" w:rsidTr="00225C3F">
        <w:tc>
          <w:tcPr>
            <w:tcW w:w="340" w:type="dxa"/>
            <w:vAlign w:val="bottom"/>
          </w:tcPr>
          <w:p w14:paraId="0AF92EA4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n.</w:t>
            </w:r>
          </w:p>
        </w:tc>
        <w:tc>
          <w:tcPr>
            <w:tcW w:w="4475" w:type="dxa"/>
          </w:tcPr>
          <w:p w14:paraId="147EFEDB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703D0A7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868803F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7C0CA1BD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6FDCC8CB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 В случае отсутствия выявленных ключевых рисков указывается «Ключевые риски при реализации комплекса процессных мероприятий отсутствуют».</w:t>
      </w:r>
    </w:p>
    <w:p w14:paraId="0285ACC2" w14:textId="77777777" w:rsidR="00E42F52" w:rsidRDefault="00E42F5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530E1BF" w14:textId="65C78C43" w:rsidR="00946402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lastRenderedPageBreak/>
        <w:t>2. Сведения о достижении показателей комплекса процессных мероприятий*</w:t>
      </w:r>
    </w:p>
    <w:p w14:paraId="0BFFCB73" w14:textId="77777777" w:rsidR="00E42F52" w:rsidRPr="00C2450E" w:rsidRDefault="00E42F52" w:rsidP="00946402">
      <w:pPr>
        <w:widowControl w:val="0"/>
        <w:autoSpaceDE w:val="0"/>
        <w:autoSpaceDN w:val="0"/>
        <w:jc w:val="center"/>
        <w:rPr>
          <w:rFonts w:ascii="Courier New" w:hAnsi="Courier New" w:cs="Courier New"/>
          <w:sz w:val="24"/>
          <w:szCs w:val="24"/>
        </w:rPr>
      </w:pP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624"/>
        <w:gridCol w:w="1191"/>
        <w:gridCol w:w="1066"/>
        <w:gridCol w:w="1077"/>
        <w:gridCol w:w="1346"/>
        <w:gridCol w:w="1548"/>
        <w:gridCol w:w="1701"/>
        <w:gridCol w:w="1649"/>
        <w:gridCol w:w="1249"/>
        <w:gridCol w:w="1376"/>
        <w:gridCol w:w="1465"/>
      </w:tblGrid>
      <w:tr w:rsidR="00946402" w:rsidRPr="00C2450E" w14:paraId="054001C9" w14:textId="77777777" w:rsidTr="00225C3F">
        <w:tc>
          <w:tcPr>
            <w:tcW w:w="493" w:type="dxa"/>
          </w:tcPr>
          <w:p w14:paraId="6F515552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N п/п</w:t>
            </w:r>
          </w:p>
        </w:tc>
        <w:tc>
          <w:tcPr>
            <w:tcW w:w="624" w:type="dxa"/>
          </w:tcPr>
          <w:p w14:paraId="1E430B39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C2450E">
              <w:rPr>
                <w:sz w:val="24"/>
                <w:szCs w:val="24"/>
              </w:rPr>
              <w:t>Ста-</w:t>
            </w:r>
            <w:proofErr w:type="spellStart"/>
            <w:r w:rsidRPr="00C2450E">
              <w:rPr>
                <w:sz w:val="24"/>
                <w:szCs w:val="24"/>
              </w:rPr>
              <w:t>тус</w:t>
            </w:r>
            <w:proofErr w:type="spellEnd"/>
            <w:proofErr w:type="gramEnd"/>
          </w:p>
        </w:tc>
        <w:tc>
          <w:tcPr>
            <w:tcW w:w="1191" w:type="dxa"/>
          </w:tcPr>
          <w:p w14:paraId="0D125ADC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Наимено-вание</w:t>
            </w:r>
            <w:proofErr w:type="spellEnd"/>
            <w:r w:rsidRPr="00C2450E">
              <w:rPr>
                <w:sz w:val="24"/>
                <w:szCs w:val="24"/>
              </w:rPr>
              <w:t xml:space="preserve"> </w:t>
            </w:r>
            <w:proofErr w:type="gramStart"/>
            <w:r w:rsidRPr="00C2450E">
              <w:rPr>
                <w:sz w:val="24"/>
                <w:szCs w:val="24"/>
              </w:rPr>
              <w:t>показа-теля</w:t>
            </w:r>
            <w:proofErr w:type="gramEnd"/>
            <w:r w:rsidRPr="00C245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</w:tcPr>
          <w:p w14:paraId="14345289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Единица </w:t>
            </w:r>
            <w:proofErr w:type="spellStart"/>
            <w:r w:rsidRPr="00C2450E">
              <w:rPr>
                <w:sz w:val="24"/>
                <w:szCs w:val="24"/>
              </w:rPr>
              <w:t>измере-ния</w:t>
            </w:r>
            <w:proofErr w:type="spellEnd"/>
            <w:r w:rsidRPr="00C2450E">
              <w:rPr>
                <w:sz w:val="24"/>
                <w:szCs w:val="24"/>
              </w:rPr>
              <w:t xml:space="preserve"> (по </w:t>
            </w:r>
            <w:hyperlink r:id="rId12">
              <w:r w:rsidRPr="00C2450E">
                <w:rPr>
                  <w:sz w:val="24"/>
                  <w:szCs w:val="24"/>
                </w:rPr>
                <w:t>ОКЕИ</w:t>
              </w:r>
            </w:hyperlink>
            <w:r w:rsidRPr="00C2450E">
              <w:rPr>
                <w:sz w:val="24"/>
                <w:szCs w:val="24"/>
              </w:rPr>
              <w:t>)</w:t>
            </w:r>
          </w:p>
        </w:tc>
        <w:tc>
          <w:tcPr>
            <w:tcW w:w="1077" w:type="dxa"/>
          </w:tcPr>
          <w:p w14:paraId="364F167B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1346" w:type="dxa"/>
          </w:tcPr>
          <w:p w14:paraId="131E35D1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Плановое значение на конец отчетного периода</w:t>
            </w:r>
          </w:p>
        </w:tc>
        <w:tc>
          <w:tcPr>
            <w:tcW w:w="1548" w:type="dxa"/>
          </w:tcPr>
          <w:p w14:paraId="09035132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Фактическое/прогнозное значение на конец отчетного периода</w:t>
            </w:r>
          </w:p>
        </w:tc>
        <w:tc>
          <w:tcPr>
            <w:tcW w:w="1701" w:type="dxa"/>
          </w:tcPr>
          <w:p w14:paraId="5F4E9C77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Индикатор (фактическое/</w:t>
            </w:r>
          </w:p>
          <w:p w14:paraId="65D56F00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прогнозное)</w:t>
            </w:r>
          </w:p>
        </w:tc>
        <w:tc>
          <w:tcPr>
            <w:tcW w:w="1649" w:type="dxa"/>
          </w:tcPr>
          <w:p w14:paraId="481030CF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Подтверждающий документ</w:t>
            </w:r>
          </w:p>
        </w:tc>
        <w:tc>
          <w:tcPr>
            <w:tcW w:w="1249" w:type="dxa"/>
          </w:tcPr>
          <w:p w14:paraId="302D5EED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Плановое значение на конец текущего года **</w:t>
            </w:r>
          </w:p>
        </w:tc>
        <w:tc>
          <w:tcPr>
            <w:tcW w:w="1376" w:type="dxa"/>
          </w:tcPr>
          <w:p w14:paraId="579F68E3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Прогнозное значение на конец текущего года **</w:t>
            </w:r>
          </w:p>
        </w:tc>
        <w:tc>
          <w:tcPr>
            <w:tcW w:w="1465" w:type="dxa"/>
          </w:tcPr>
          <w:p w14:paraId="1987AE8C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Коммента-рий</w:t>
            </w:r>
            <w:proofErr w:type="spellEnd"/>
            <w:r w:rsidRPr="00C2450E">
              <w:rPr>
                <w:sz w:val="24"/>
                <w:szCs w:val="24"/>
              </w:rPr>
              <w:t xml:space="preserve"> ***</w:t>
            </w:r>
          </w:p>
        </w:tc>
      </w:tr>
      <w:tr w:rsidR="00946402" w:rsidRPr="00C2450E" w14:paraId="565BA4EE" w14:textId="77777777" w:rsidTr="00225C3F">
        <w:tc>
          <w:tcPr>
            <w:tcW w:w="493" w:type="dxa"/>
            <w:vAlign w:val="bottom"/>
          </w:tcPr>
          <w:p w14:paraId="03913618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1.</w:t>
            </w:r>
          </w:p>
        </w:tc>
        <w:tc>
          <w:tcPr>
            <w:tcW w:w="624" w:type="dxa"/>
          </w:tcPr>
          <w:p w14:paraId="74D4E16D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25D900F8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1106F301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52A516B9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22659B3D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2F013972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D058C6D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38E90C69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14:paraId="5F8DF7AD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14:paraId="64639863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14:paraId="5BDA076C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7AA014C4" w14:textId="77777777" w:rsidTr="00225C3F">
        <w:tc>
          <w:tcPr>
            <w:tcW w:w="493" w:type="dxa"/>
            <w:vAlign w:val="bottom"/>
          </w:tcPr>
          <w:p w14:paraId="14D3317B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...</w:t>
            </w:r>
          </w:p>
        </w:tc>
        <w:tc>
          <w:tcPr>
            <w:tcW w:w="624" w:type="dxa"/>
          </w:tcPr>
          <w:p w14:paraId="051DE832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67617597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20E9213C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2AACCC8C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422FD0DB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3F6C2BAA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3D3E4E3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6300A0EB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14:paraId="2A2A4A03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14:paraId="33662B7C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14:paraId="719EF814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412EC0B3" w14:textId="77777777" w:rsidTr="00225C3F">
        <w:tc>
          <w:tcPr>
            <w:tcW w:w="493" w:type="dxa"/>
            <w:vAlign w:val="bottom"/>
          </w:tcPr>
          <w:p w14:paraId="6A49ACFE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n.</w:t>
            </w:r>
          </w:p>
        </w:tc>
        <w:tc>
          <w:tcPr>
            <w:tcW w:w="624" w:type="dxa"/>
          </w:tcPr>
          <w:p w14:paraId="277E8DFA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3D197368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146D307B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3BE98E0A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09FAE7AF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7996D413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A52E340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48E4DBF3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14:paraId="0ED6E0FB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14:paraId="6481BFA5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14:paraId="60A1FB33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39A35F74" w14:textId="77777777" w:rsidR="00946402" w:rsidRPr="00C2450E" w:rsidRDefault="00946402" w:rsidP="00E42F52">
      <w:pPr>
        <w:widowControl w:val="0"/>
        <w:autoSpaceDE w:val="0"/>
        <w:autoSpaceDN w:val="0"/>
        <w:spacing w:line="240" w:lineRule="auto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 Заполняется при наличии показателей комплекса процессных мероприятий.</w:t>
      </w:r>
    </w:p>
    <w:p w14:paraId="4B91C978" w14:textId="77777777" w:rsidR="00946402" w:rsidRPr="00C2450E" w:rsidRDefault="00946402" w:rsidP="00E42F52">
      <w:pPr>
        <w:widowControl w:val="0"/>
        <w:autoSpaceDE w:val="0"/>
        <w:autoSpaceDN w:val="0"/>
        <w:spacing w:line="240" w:lineRule="auto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** Не заполняется в рамках годового отчета о ходе реализации комплекса процессных мероприятий.</w:t>
      </w:r>
    </w:p>
    <w:p w14:paraId="32EAE2C0" w14:textId="77777777" w:rsidR="00946402" w:rsidRDefault="00946402" w:rsidP="00E42F52">
      <w:pPr>
        <w:widowControl w:val="0"/>
        <w:autoSpaceDE w:val="0"/>
        <w:autoSpaceDN w:val="0"/>
        <w:spacing w:line="240" w:lineRule="auto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*** Указываются причины отклонения фактического или прогнозного значения показателя от его планового значения на конец отчетного периода.</w:t>
      </w:r>
    </w:p>
    <w:p w14:paraId="27D6EAE4" w14:textId="75B6181A" w:rsidR="00946402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2450E">
        <w:rPr>
          <w:sz w:val="24"/>
          <w:szCs w:val="24"/>
        </w:rPr>
        <w:t xml:space="preserve">          3. Сведения об исполнении помесячного плана достижения показателей комплекса процессных мероприятий в текущем году* </w:t>
      </w:r>
    </w:p>
    <w:p w14:paraId="2202EFD2" w14:textId="77777777" w:rsidR="00E42F52" w:rsidRPr="00C2450E" w:rsidRDefault="00E42F52" w:rsidP="00946402">
      <w:pPr>
        <w:widowControl w:val="0"/>
        <w:autoSpaceDE w:val="0"/>
        <w:autoSpaceDN w:val="0"/>
        <w:jc w:val="both"/>
        <w:rPr>
          <w:rFonts w:ascii="Courier New" w:hAnsi="Courier New" w:cs="Courier New"/>
          <w:sz w:val="24"/>
          <w:szCs w:val="24"/>
        </w:rPr>
      </w:pPr>
    </w:p>
    <w:tbl>
      <w:tblPr>
        <w:tblW w:w="1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763"/>
        <w:gridCol w:w="3179"/>
        <w:gridCol w:w="1343"/>
        <w:gridCol w:w="580"/>
        <w:gridCol w:w="583"/>
        <w:gridCol w:w="624"/>
        <w:gridCol w:w="572"/>
        <w:gridCol w:w="680"/>
        <w:gridCol w:w="677"/>
        <w:gridCol w:w="583"/>
        <w:gridCol w:w="583"/>
        <w:gridCol w:w="677"/>
        <w:gridCol w:w="670"/>
        <w:gridCol w:w="774"/>
        <w:gridCol w:w="1854"/>
      </w:tblGrid>
      <w:tr w:rsidR="00946402" w:rsidRPr="00C2450E" w14:paraId="065D8C97" w14:textId="77777777" w:rsidTr="00E42F52">
        <w:trPr>
          <w:trHeight w:val="281"/>
        </w:trPr>
        <w:tc>
          <w:tcPr>
            <w:tcW w:w="493" w:type="dxa"/>
            <w:vMerge w:val="restart"/>
          </w:tcPr>
          <w:p w14:paraId="7AFDFE46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N п/п</w:t>
            </w:r>
          </w:p>
        </w:tc>
        <w:tc>
          <w:tcPr>
            <w:tcW w:w="763" w:type="dxa"/>
            <w:vMerge w:val="restart"/>
          </w:tcPr>
          <w:p w14:paraId="7D10AE46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C2450E">
              <w:rPr>
                <w:sz w:val="24"/>
                <w:szCs w:val="24"/>
              </w:rPr>
              <w:t>Ста-</w:t>
            </w:r>
            <w:proofErr w:type="spellStart"/>
            <w:r w:rsidRPr="00C2450E">
              <w:rPr>
                <w:sz w:val="24"/>
                <w:szCs w:val="24"/>
              </w:rPr>
              <w:t>тус</w:t>
            </w:r>
            <w:proofErr w:type="spellEnd"/>
            <w:proofErr w:type="gramEnd"/>
          </w:p>
        </w:tc>
        <w:tc>
          <w:tcPr>
            <w:tcW w:w="3179" w:type="dxa"/>
            <w:vMerge w:val="restart"/>
          </w:tcPr>
          <w:p w14:paraId="03FAB489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Показатели комплекса процессных мероприятий</w:t>
            </w:r>
          </w:p>
        </w:tc>
        <w:tc>
          <w:tcPr>
            <w:tcW w:w="1343" w:type="dxa"/>
            <w:vMerge w:val="restart"/>
          </w:tcPr>
          <w:p w14:paraId="43EC9E0C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Единица измерения (по </w:t>
            </w:r>
            <w:hyperlink r:id="rId13">
              <w:r w:rsidRPr="00C2450E">
                <w:rPr>
                  <w:sz w:val="24"/>
                  <w:szCs w:val="24"/>
                </w:rPr>
                <w:t>ОКЕИ</w:t>
              </w:r>
            </w:hyperlink>
            <w:r w:rsidRPr="00C2450E">
              <w:rPr>
                <w:sz w:val="24"/>
                <w:szCs w:val="24"/>
              </w:rPr>
              <w:t>)</w:t>
            </w:r>
          </w:p>
        </w:tc>
        <w:tc>
          <w:tcPr>
            <w:tcW w:w="7003" w:type="dxa"/>
            <w:gridSpan w:val="11"/>
          </w:tcPr>
          <w:p w14:paraId="677807A0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Значения по месяцам</w:t>
            </w:r>
          </w:p>
        </w:tc>
        <w:tc>
          <w:tcPr>
            <w:tcW w:w="1854" w:type="dxa"/>
            <w:vMerge w:val="restart"/>
          </w:tcPr>
          <w:p w14:paraId="02C97A18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На конец года</w:t>
            </w:r>
          </w:p>
        </w:tc>
      </w:tr>
      <w:tr w:rsidR="00946402" w:rsidRPr="00C2450E" w14:paraId="110991C3" w14:textId="77777777" w:rsidTr="00225C3F">
        <w:tc>
          <w:tcPr>
            <w:tcW w:w="493" w:type="dxa"/>
            <w:vMerge/>
          </w:tcPr>
          <w:p w14:paraId="4DE7343B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14:paraId="39CB8ED2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14:paraId="5132DF36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14:paraId="27A9FB0D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14:paraId="3F10F2CC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583" w:type="dxa"/>
          </w:tcPr>
          <w:p w14:paraId="083F441F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624" w:type="dxa"/>
          </w:tcPr>
          <w:p w14:paraId="7E24FBBA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март</w:t>
            </w:r>
          </w:p>
        </w:tc>
        <w:tc>
          <w:tcPr>
            <w:tcW w:w="572" w:type="dxa"/>
          </w:tcPr>
          <w:p w14:paraId="6BD9FDB0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680" w:type="dxa"/>
          </w:tcPr>
          <w:p w14:paraId="24E6312A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май</w:t>
            </w:r>
          </w:p>
        </w:tc>
        <w:tc>
          <w:tcPr>
            <w:tcW w:w="677" w:type="dxa"/>
          </w:tcPr>
          <w:p w14:paraId="2DF8E536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июн</w:t>
            </w:r>
            <w:proofErr w:type="spellEnd"/>
          </w:p>
        </w:tc>
        <w:tc>
          <w:tcPr>
            <w:tcW w:w="583" w:type="dxa"/>
          </w:tcPr>
          <w:p w14:paraId="407E1100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июл</w:t>
            </w:r>
            <w:proofErr w:type="spellEnd"/>
          </w:p>
        </w:tc>
        <w:tc>
          <w:tcPr>
            <w:tcW w:w="583" w:type="dxa"/>
          </w:tcPr>
          <w:p w14:paraId="3F5EF24F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авг</w:t>
            </w:r>
            <w:proofErr w:type="spellEnd"/>
          </w:p>
        </w:tc>
        <w:tc>
          <w:tcPr>
            <w:tcW w:w="677" w:type="dxa"/>
          </w:tcPr>
          <w:p w14:paraId="38829B37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670" w:type="dxa"/>
          </w:tcPr>
          <w:p w14:paraId="058950A5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774" w:type="dxa"/>
          </w:tcPr>
          <w:p w14:paraId="7FE77E3D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1854" w:type="dxa"/>
            <w:vMerge/>
          </w:tcPr>
          <w:p w14:paraId="6EE2E21E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46402" w:rsidRPr="00C2450E" w14:paraId="3E773F21" w14:textId="77777777" w:rsidTr="00E42F52">
        <w:trPr>
          <w:trHeight w:val="239"/>
        </w:trPr>
        <w:tc>
          <w:tcPr>
            <w:tcW w:w="493" w:type="dxa"/>
            <w:vMerge w:val="restart"/>
            <w:vAlign w:val="center"/>
          </w:tcPr>
          <w:p w14:paraId="372998DE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1.</w:t>
            </w:r>
          </w:p>
        </w:tc>
        <w:tc>
          <w:tcPr>
            <w:tcW w:w="14142" w:type="dxa"/>
            <w:gridSpan w:val="15"/>
            <w:vAlign w:val="bottom"/>
          </w:tcPr>
          <w:p w14:paraId="51DA4ADF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Наименование показателя комплекса процессных мероприятий</w:t>
            </w:r>
          </w:p>
        </w:tc>
      </w:tr>
      <w:tr w:rsidR="00946402" w:rsidRPr="00C2450E" w14:paraId="7F16851B" w14:textId="77777777" w:rsidTr="00E42F52">
        <w:trPr>
          <w:trHeight w:val="20"/>
        </w:trPr>
        <w:tc>
          <w:tcPr>
            <w:tcW w:w="493" w:type="dxa"/>
            <w:vMerge/>
          </w:tcPr>
          <w:p w14:paraId="7FBDA0F6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28D5049D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-</w:t>
            </w:r>
          </w:p>
        </w:tc>
        <w:tc>
          <w:tcPr>
            <w:tcW w:w="3179" w:type="dxa"/>
            <w:vAlign w:val="bottom"/>
          </w:tcPr>
          <w:p w14:paraId="0F1ECFA2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План</w:t>
            </w:r>
          </w:p>
        </w:tc>
        <w:tc>
          <w:tcPr>
            <w:tcW w:w="1343" w:type="dxa"/>
          </w:tcPr>
          <w:p w14:paraId="2C10301A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14:paraId="04121C68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14:paraId="45D875C8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1C2B55BF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14:paraId="45853CEE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237F4750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14:paraId="64DF7B29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14:paraId="6C84CF73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14:paraId="3E175CC6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14:paraId="214EE449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14:paraId="6A987B84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14:paraId="76C75D3A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14:paraId="595077F3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</w:tr>
      <w:tr w:rsidR="00946402" w:rsidRPr="00C2450E" w14:paraId="1A581E36" w14:textId="77777777" w:rsidTr="00E42F52">
        <w:trPr>
          <w:trHeight w:val="20"/>
        </w:trPr>
        <w:tc>
          <w:tcPr>
            <w:tcW w:w="493" w:type="dxa"/>
            <w:vMerge/>
          </w:tcPr>
          <w:p w14:paraId="1DFD693A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1DBA98D5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79" w:type="dxa"/>
            <w:vAlign w:val="bottom"/>
          </w:tcPr>
          <w:p w14:paraId="1A85F727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Факт/прогноз</w:t>
            </w:r>
          </w:p>
        </w:tc>
        <w:tc>
          <w:tcPr>
            <w:tcW w:w="1343" w:type="dxa"/>
          </w:tcPr>
          <w:p w14:paraId="2067497E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14:paraId="357B34B3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14:paraId="52A18D45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1AB56C88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14:paraId="3D11566D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5D2D7634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14:paraId="341C843B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14:paraId="45098F05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14:paraId="1AC08684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14:paraId="66F5254E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14:paraId="65A519BE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14:paraId="09D98A42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14:paraId="7999BF98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</w:tr>
      <w:tr w:rsidR="00946402" w:rsidRPr="00E42F52" w14:paraId="6C3431D6" w14:textId="77777777" w:rsidTr="00E42F52">
        <w:trPr>
          <w:trHeight w:val="20"/>
        </w:trPr>
        <w:tc>
          <w:tcPr>
            <w:tcW w:w="493" w:type="dxa"/>
            <w:vAlign w:val="bottom"/>
          </w:tcPr>
          <w:p w14:paraId="418BB7FD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  <w:r w:rsidRPr="00E42F52">
              <w:rPr>
                <w:sz w:val="18"/>
                <w:szCs w:val="18"/>
              </w:rPr>
              <w:t>...</w:t>
            </w:r>
          </w:p>
        </w:tc>
        <w:tc>
          <w:tcPr>
            <w:tcW w:w="763" w:type="dxa"/>
          </w:tcPr>
          <w:p w14:paraId="281E2B7F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179" w:type="dxa"/>
          </w:tcPr>
          <w:p w14:paraId="28775EA9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14:paraId="067743BA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286DF13E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14:paraId="1CCC939E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6F47E1CC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33AE414D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3F0BF9EB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14:paraId="497F8922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14:paraId="3CBCB23F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14:paraId="2E0EED02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14:paraId="0DA74291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70" w:type="dxa"/>
          </w:tcPr>
          <w:p w14:paraId="64B16A2C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14:paraId="05430E5A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788A498A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</w:tr>
    </w:tbl>
    <w:p w14:paraId="0A5BB8A0" w14:textId="4A1FB240" w:rsidR="00946402" w:rsidRPr="00C2450E" w:rsidRDefault="00946402" w:rsidP="00E42F5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 Указанный раздел не формируется в рамках годового отчета о ходе реализации комплекса процессных мероприятий.</w:t>
      </w:r>
      <w:r w:rsidRPr="00C2450E">
        <w:rPr>
          <w:rFonts w:eastAsia="Calibri"/>
          <w:sz w:val="24"/>
          <w:szCs w:val="24"/>
        </w:rPr>
        <w:br w:type="page"/>
      </w:r>
    </w:p>
    <w:p w14:paraId="7BC69110" w14:textId="77777777" w:rsidR="00946402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lastRenderedPageBreak/>
        <w:t>4. Сведения о выполнении (достижении) мероприятий (результатов) и контрольных точек комплекса процессных мероприятий</w:t>
      </w:r>
    </w:p>
    <w:p w14:paraId="0BB802D5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rFonts w:ascii="Courier New" w:hAnsi="Courier New" w:cs="Courier New"/>
          <w:sz w:val="24"/>
          <w:szCs w:val="24"/>
        </w:rPr>
      </w:pPr>
    </w:p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"/>
        <w:gridCol w:w="542"/>
        <w:gridCol w:w="1984"/>
        <w:gridCol w:w="907"/>
        <w:gridCol w:w="794"/>
        <w:gridCol w:w="1191"/>
        <w:gridCol w:w="1191"/>
        <w:gridCol w:w="770"/>
        <w:gridCol w:w="1191"/>
        <w:gridCol w:w="1247"/>
        <w:gridCol w:w="871"/>
        <w:gridCol w:w="1066"/>
        <w:gridCol w:w="1020"/>
        <w:gridCol w:w="850"/>
        <w:gridCol w:w="688"/>
      </w:tblGrid>
      <w:tr w:rsidR="00946402" w:rsidRPr="00C2450E" w14:paraId="0759DE26" w14:textId="77777777" w:rsidTr="00225C3F">
        <w:tc>
          <w:tcPr>
            <w:tcW w:w="587" w:type="dxa"/>
          </w:tcPr>
          <w:p w14:paraId="2D516E23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N п/п</w:t>
            </w:r>
          </w:p>
        </w:tc>
        <w:tc>
          <w:tcPr>
            <w:tcW w:w="542" w:type="dxa"/>
          </w:tcPr>
          <w:p w14:paraId="27FAF681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Статус</w:t>
            </w:r>
          </w:p>
        </w:tc>
        <w:tc>
          <w:tcPr>
            <w:tcW w:w="1984" w:type="dxa"/>
          </w:tcPr>
          <w:p w14:paraId="61CF78C5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Наименование мероприятия (результата)/</w:t>
            </w:r>
          </w:p>
          <w:p w14:paraId="6F590976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907" w:type="dxa"/>
          </w:tcPr>
          <w:p w14:paraId="45CCE349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Единица измерения (по </w:t>
            </w:r>
            <w:hyperlink r:id="rId14">
              <w:r w:rsidRPr="00C2450E">
                <w:rPr>
                  <w:sz w:val="24"/>
                  <w:szCs w:val="24"/>
                </w:rPr>
                <w:t>ОКЕИ</w:t>
              </w:r>
            </w:hyperlink>
            <w:r w:rsidRPr="00C2450E">
              <w:rPr>
                <w:sz w:val="24"/>
                <w:szCs w:val="24"/>
              </w:rPr>
              <w:t>)</w:t>
            </w:r>
          </w:p>
        </w:tc>
        <w:tc>
          <w:tcPr>
            <w:tcW w:w="794" w:type="dxa"/>
          </w:tcPr>
          <w:p w14:paraId="60384541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1191" w:type="dxa"/>
          </w:tcPr>
          <w:p w14:paraId="69C5B15E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Плановое значение на конец отчетного периода</w:t>
            </w:r>
          </w:p>
        </w:tc>
        <w:tc>
          <w:tcPr>
            <w:tcW w:w="1191" w:type="dxa"/>
          </w:tcPr>
          <w:p w14:paraId="60324C6C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Фактическое/прогнозное значение на конец отчетного периода</w:t>
            </w:r>
          </w:p>
        </w:tc>
        <w:tc>
          <w:tcPr>
            <w:tcW w:w="770" w:type="dxa"/>
          </w:tcPr>
          <w:p w14:paraId="04AAACF2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Индикатор (фактическое/прогнозное)</w:t>
            </w:r>
          </w:p>
        </w:tc>
        <w:tc>
          <w:tcPr>
            <w:tcW w:w="1191" w:type="dxa"/>
          </w:tcPr>
          <w:p w14:paraId="22B96DFF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Плановое значение на конец текущего года *</w:t>
            </w:r>
          </w:p>
        </w:tc>
        <w:tc>
          <w:tcPr>
            <w:tcW w:w="1247" w:type="dxa"/>
          </w:tcPr>
          <w:p w14:paraId="3EBD9E50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Прогнозное значение на конец текущего года *</w:t>
            </w:r>
          </w:p>
        </w:tc>
        <w:tc>
          <w:tcPr>
            <w:tcW w:w="871" w:type="dxa"/>
          </w:tcPr>
          <w:p w14:paraId="0B6F3244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Плановая дата наступления контрольной точки</w:t>
            </w:r>
          </w:p>
        </w:tc>
        <w:tc>
          <w:tcPr>
            <w:tcW w:w="1066" w:type="dxa"/>
          </w:tcPr>
          <w:p w14:paraId="43E80DF4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Фактическая/прогнозная дата наступления контрольной точки</w:t>
            </w:r>
          </w:p>
        </w:tc>
        <w:tc>
          <w:tcPr>
            <w:tcW w:w="1020" w:type="dxa"/>
          </w:tcPr>
          <w:p w14:paraId="386C2CC6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50" w:type="dxa"/>
          </w:tcPr>
          <w:p w14:paraId="28FE6752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Подтверждающий документ **</w:t>
            </w:r>
          </w:p>
        </w:tc>
        <w:tc>
          <w:tcPr>
            <w:tcW w:w="688" w:type="dxa"/>
          </w:tcPr>
          <w:p w14:paraId="42CE81E4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Комментарий *** </w:t>
            </w:r>
          </w:p>
        </w:tc>
      </w:tr>
      <w:tr w:rsidR="00946402" w:rsidRPr="00C2450E" w14:paraId="2FC20B95" w14:textId="77777777" w:rsidTr="00225C3F">
        <w:tc>
          <w:tcPr>
            <w:tcW w:w="587" w:type="dxa"/>
          </w:tcPr>
          <w:p w14:paraId="1DAC14E0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</w:t>
            </w:r>
          </w:p>
        </w:tc>
        <w:tc>
          <w:tcPr>
            <w:tcW w:w="542" w:type="dxa"/>
          </w:tcPr>
          <w:p w14:paraId="6DA98A46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275" w:type="dxa"/>
            <w:gridSpan w:val="8"/>
          </w:tcPr>
          <w:p w14:paraId="1C2A826A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Наименование задачи комплекса процессных мероприятий</w:t>
            </w:r>
          </w:p>
        </w:tc>
        <w:tc>
          <w:tcPr>
            <w:tcW w:w="4495" w:type="dxa"/>
            <w:gridSpan w:val="5"/>
          </w:tcPr>
          <w:p w14:paraId="25D9CE0A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67B03173" w14:textId="77777777" w:rsidTr="00225C3F">
        <w:tc>
          <w:tcPr>
            <w:tcW w:w="587" w:type="dxa"/>
          </w:tcPr>
          <w:p w14:paraId="42432493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1.1</w:t>
            </w:r>
          </w:p>
        </w:tc>
        <w:tc>
          <w:tcPr>
            <w:tcW w:w="542" w:type="dxa"/>
          </w:tcPr>
          <w:p w14:paraId="24DF0641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AFF9FD7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Мероприятие (результат) «Наименование»</w:t>
            </w:r>
          </w:p>
        </w:tc>
        <w:tc>
          <w:tcPr>
            <w:tcW w:w="907" w:type="dxa"/>
            <w:vAlign w:val="center"/>
          </w:tcPr>
          <w:p w14:paraId="5BA3C5BC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34E593D7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66657113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5CAFDB2A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6177BE5C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49CEC309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C1D1487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22A933DF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х</w:t>
            </w:r>
          </w:p>
        </w:tc>
        <w:tc>
          <w:tcPr>
            <w:tcW w:w="1066" w:type="dxa"/>
            <w:vAlign w:val="center"/>
          </w:tcPr>
          <w:p w14:paraId="5037A7A9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х</w:t>
            </w:r>
          </w:p>
        </w:tc>
        <w:tc>
          <w:tcPr>
            <w:tcW w:w="1020" w:type="dxa"/>
          </w:tcPr>
          <w:p w14:paraId="0227DA56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DEFC3D9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14:paraId="023934EE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6462D31B" w14:textId="77777777" w:rsidTr="00225C3F">
        <w:tc>
          <w:tcPr>
            <w:tcW w:w="587" w:type="dxa"/>
          </w:tcPr>
          <w:p w14:paraId="6D660250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1.1.1</w:t>
            </w:r>
          </w:p>
        </w:tc>
        <w:tc>
          <w:tcPr>
            <w:tcW w:w="542" w:type="dxa"/>
          </w:tcPr>
          <w:p w14:paraId="7D73995D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6CF90FA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Контрольная точка «Наименование»</w:t>
            </w:r>
          </w:p>
        </w:tc>
        <w:tc>
          <w:tcPr>
            <w:tcW w:w="907" w:type="dxa"/>
            <w:vAlign w:val="center"/>
          </w:tcPr>
          <w:p w14:paraId="73F99AF6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х</w:t>
            </w:r>
          </w:p>
        </w:tc>
        <w:tc>
          <w:tcPr>
            <w:tcW w:w="794" w:type="dxa"/>
            <w:vAlign w:val="center"/>
          </w:tcPr>
          <w:p w14:paraId="49BACEE5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х</w:t>
            </w:r>
          </w:p>
        </w:tc>
        <w:tc>
          <w:tcPr>
            <w:tcW w:w="1191" w:type="dxa"/>
            <w:vAlign w:val="center"/>
          </w:tcPr>
          <w:p w14:paraId="1EA00707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х</w:t>
            </w:r>
          </w:p>
        </w:tc>
        <w:tc>
          <w:tcPr>
            <w:tcW w:w="1191" w:type="dxa"/>
            <w:vAlign w:val="center"/>
          </w:tcPr>
          <w:p w14:paraId="7C3A573B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х</w:t>
            </w:r>
          </w:p>
        </w:tc>
        <w:tc>
          <w:tcPr>
            <w:tcW w:w="770" w:type="dxa"/>
            <w:vAlign w:val="center"/>
          </w:tcPr>
          <w:p w14:paraId="65315B68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х</w:t>
            </w:r>
          </w:p>
        </w:tc>
        <w:tc>
          <w:tcPr>
            <w:tcW w:w="1191" w:type="dxa"/>
            <w:vAlign w:val="center"/>
          </w:tcPr>
          <w:p w14:paraId="318C910E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х</w:t>
            </w:r>
          </w:p>
        </w:tc>
        <w:tc>
          <w:tcPr>
            <w:tcW w:w="1247" w:type="dxa"/>
            <w:vAlign w:val="center"/>
          </w:tcPr>
          <w:p w14:paraId="78A58B9E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х</w:t>
            </w:r>
          </w:p>
        </w:tc>
        <w:tc>
          <w:tcPr>
            <w:tcW w:w="871" w:type="dxa"/>
            <w:vAlign w:val="center"/>
          </w:tcPr>
          <w:p w14:paraId="01EA1BD2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0D39FEAA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04EB7C28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906BE12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14:paraId="72B6A848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3E49A3E0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2A20A5E3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 Не заполняется в рамках годового отчета о ходе реализации комплекса процессных мероприятий.</w:t>
      </w:r>
    </w:p>
    <w:p w14:paraId="4188C351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** Указываются сведения, подтверждающие достижение соответствующих мероприятий (результатов) и контрольных точек проекта (реквизиты подтверждающих документов, ссылки на источники официальной статистической информации и пр.).</w:t>
      </w:r>
    </w:p>
    <w:p w14:paraId="36B9C9B3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*** Указываются причины отклонения фактического или прогнозного значения мероприятия (результата) от его планового значения, фактической или прогнозной даты достижения контрольной точки от запланированной даты.</w:t>
      </w:r>
    </w:p>
    <w:p w14:paraId="107BB89D" w14:textId="77777777" w:rsidR="00946402" w:rsidRPr="00C2450E" w:rsidRDefault="00946402" w:rsidP="00946402">
      <w:pPr>
        <w:jc w:val="both"/>
        <w:rPr>
          <w:sz w:val="24"/>
          <w:szCs w:val="24"/>
        </w:rPr>
      </w:pPr>
      <w:r w:rsidRPr="00C2450E">
        <w:rPr>
          <w:rFonts w:eastAsia="Calibri"/>
          <w:sz w:val="24"/>
          <w:szCs w:val="24"/>
        </w:rPr>
        <w:br w:type="page"/>
      </w:r>
    </w:p>
    <w:p w14:paraId="756617AE" w14:textId="77777777" w:rsidR="00946402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lastRenderedPageBreak/>
        <w:t>5. Сведения об исполнении помесячного плана достижения мероприятий (результатов) комплекса процессных мероприятий                             в текущем году *</w:t>
      </w:r>
    </w:p>
    <w:p w14:paraId="68A75456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5296"/>
        <w:gridCol w:w="1062"/>
        <w:gridCol w:w="511"/>
        <w:gridCol w:w="580"/>
        <w:gridCol w:w="551"/>
        <w:gridCol w:w="567"/>
        <w:gridCol w:w="544"/>
        <w:gridCol w:w="580"/>
        <w:gridCol w:w="576"/>
        <w:gridCol w:w="482"/>
        <w:gridCol w:w="737"/>
        <w:gridCol w:w="576"/>
        <w:gridCol w:w="680"/>
        <w:gridCol w:w="1077"/>
      </w:tblGrid>
      <w:tr w:rsidR="00946402" w:rsidRPr="00C2450E" w14:paraId="41BE9E29" w14:textId="77777777" w:rsidTr="00225C3F">
        <w:tc>
          <w:tcPr>
            <w:tcW w:w="486" w:type="dxa"/>
            <w:vMerge w:val="restart"/>
          </w:tcPr>
          <w:p w14:paraId="765B5742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N</w:t>
            </w:r>
          </w:p>
        </w:tc>
        <w:tc>
          <w:tcPr>
            <w:tcW w:w="5296" w:type="dxa"/>
            <w:vMerge w:val="restart"/>
          </w:tcPr>
          <w:p w14:paraId="292F6E06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Мероприятие (результат) комплекса процессных мероприятий</w:t>
            </w:r>
          </w:p>
        </w:tc>
        <w:tc>
          <w:tcPr>
            <w:tcW w:w="1062" w:type="dxa"/>
            <w:vMerge w:val="restart"/>
          </w:tcPr>
          <w:p w14:paraId="1B9C9727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Единица измерения (по </w:t>
            </w:r>
            <w:hyperlink r:id="rId15">
              <w:r w:rsidRPr="00C2450E">
                <w:rPr>
                  <w:sz w:val="24"/>
                  <w:szCs w:val="24"/>
                </w:rPr>
                <w:t>ОКЕИ</w:t>
              </w:r>
            </w:hyperlink>
            <w:r w:rsidRPr="00C2450E">
              <w:rPr>
                <w:sz w:val="24"/>
                <w:szCs w:val="24"/>
              </w:rPr>
              <w:t>)</w:t>
            </w:r>
          </w:p>
        </w:tc>
        <w:tc>
          <w:tcPr>
            <w:tcW w:w="6384" w:type="dxa"/>
            <w:gridSpan w:val="11"/>
          </w:tcPr>
          <w:p w14:paraId="615F64C5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Значения по месяцам</w:t>
            </w:r>
          </w:p>
        </w:tc>
        <w:tc>
          <w:tcPr>
            <w:tcW w:w="1077" w:type="dxa"/>
            <w:vMerge w:val="restart"/>
          </w:tcPr>
          <w:p w14:paraId="23A9BCD9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На конец года</w:t>
            </w:r>
          </w:p>
        </w:tc>
      </w:tr>
      <w:tr w:rsidR="00946402" w:rsidRPr="00C2450E" w14:paraId="7ED767A8" w14:textId="77777777" w:rsidTr="00225C3F">
        <w:tc>
          <w:tcPr>
            <w:tcW w:w="486" w:type="dxa"/>
            <w:vMerge/>
          </w:tcPr>
          <w:p w14:paraId="48C64FC1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296" w:type="dxa"/>
            <w:vMerge/>
          </w:tcPr>
          <w:p w14:paraId="7AEE762D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</w:tcPr>
          <w:p w14:paraId="29389F19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7C3C5A92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580" w:type="dxa"/>
          </w:tcPr>
          <w:p w14:paraId="326B80BC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551" w:type="dxa"/>
          </w:tcPr>
          <w:p w14:paraId="61368323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март</w:t>
            </w:r>
          </w:p>
        </w:tc>
        <w:tc>
          <w:tcPr>
            <w:tcW w:w="567" w:type="dxa"/>
          </w:tcPr>
          <w:p w14:paraId="0351C390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544" w:type="dxa"/>
          </w:tcPr>
          <w:p w14:paraId="72C829BA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май</w:t>
            </w:r>
          </w:p>
        </w:tc>
        <w:tc>
          <w:tcPr>
            <w:tcW w:w="580" w:type="dxa"/>
          </w:tcPr>
          <w:p w14:paraId="03F5AA2E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июн</w:t>
            </w:r>
            <w:proofErr w:type="spellEnd"/>
          </w:p>
        </w:tc>
        <w:tc>
          <w:tcPr>
            <w:tcW w:w="576" w:type="dxa"/>
          </w:tcPr>
          <w:p w14:paraId="028E5698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июл</w:t>
            </w:r>
            <w:proofErr w:type="spellEnd"/>
          </w:p>
        </w:tc>
        <w:tc>
          <w:tcPr>
            <w:tcW w:w="482" w:type="dxa"/>
          </w:tcPr>
          <w:p w14:paraId="299CBB52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авг</w:t>
            </w:r>
            <w:proofErr w:type="spellEnd"/>
          </w:p>
        </w:tc>
        <w:tc>
          <w:tcPr>
            <w:tcW w:w="737" w:type="dxa"/>
          </w:tcPr>
          <w:p w14:paraId="7CCAF1CF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576" w:type="dxa"/>
          </w:tcPr>
          <w:p w14:paraId="10AB8BD0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680" w:type="dxa"/>
          </w:tcPr>
          <w:p w14:paraId="201F568C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1077" w:type="dxa"/>
            <w:vMerge/>
          </w:tcPr>
          <w:p w14:paraId="6D48043C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1834D9E9" w14:textId="77777777" w:rsidTr="00225C3F">
        <w:tc>
          <w:tcPr>
            <w:tcW w:w="14305" w:type="dxa"/>
            <w:gridSpan w:val="15"/>
            <w:vAlign w:val="bottom"/>
          </w:tcPr>
          <w:p w14:paraId="28B08D98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Наименование задачи комплекса процессных мероприятий</w:t>
            </w:r>
          </w:p>
        </w:tc>
      </w:tr>
      <w:tr w:rsidR="00946402" w:rsidRPr="00C2450E" w14:paraId="0155957E" w14:textId="77777777" w:rsidTr="00225C3F">
        <w:tc>
          <w:tcPr>
            <w:tcW w:w="486" w:type="dxa"/>
            <w:vMerge w:val="restart"/>
            <w:vAlign w:val="center"/>
          </w:tcPr>
          <w:p w14:paraId="3E988361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1.</w:t>
            </w:r>
          </w:p>
        </w:tc>
        <w:tc>
          <w:tcPr>
            <w:tcW w:w="13819" w:type="dxa"/>
            <w:gridSpan w:val="14"/>
          </w:tcPr>
          <w:p w14:paraId="7BF501DE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Наименование мероприятия (результата) комплекса процессных мероприятий</w:t>
            </w:r>
          </w:p>
        </w:tc>
      </w:tr>
      <w:tr w:rsidR="00946402" w:rsidRPr="00C2450E" w14:paraId="32869EC6" w14:textId="77777777" w:rsidTr="00225C3F">
        <w:tc>
          <w:tcPr>
            <w:tcW w:w="486" w:type="dxa"/>
            <w:vMerge/>
          </w:tcPr>
          <w:p w14:paraId="4B54AF5B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296" w:type="dxa"/>
          </w:tcPr>
          <w:p w14:paraId="0AD812D3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План</w:t>
            </w:r>
          </w:p>
        </w:tc>
        <w:tc>
          <w:tcPr>
            <w:tcW w:w="1062" w:type="dxa"/>
          </w:tcPr>
          <w:p w14:paraId="1E56E2A6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0641C46A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14:paraId="2418BC46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14:paraId="63FB91E2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5187DBE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14:paraId="579CB86A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14:paraId="325BA4E8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00D22F6D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14:paraId="1A722598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14:paraId="2818E627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5E423268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2C94A5DF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5DAC3553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12B281E5" w14:textId="77777777" w:rsidTr="00225C3F">
        <w:tc>
          <w:tcPr>
            <w:tcW w:w="486" w:type="dxa"/>
            <w:vMerge/>
          </w:tcPr>
          <w:p w14:paraId="7185E1CD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296" w:type="dxa"/>
          </w:tcPr>
          <w:p w14:paraId="38346770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Факт/прогноз</w:t>
            </w:r>
          </w:p>
        </w:tc>
        <w:tc>
          <w:tcPr>
            <w:tcW w:w="1062" w:type="dxa"/>
          </w:tcPr>
          <w:p w14:paraId="4D71182A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06B8F35B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14:paraId="005C9359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14:paraId="7A8D7407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FA92150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14:paraId="366FCA29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14:paraId="79AB6766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3FAAB276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14:paraId="128D1CD5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14:paraId="4A97C130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3ADB35EA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06B025EE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2EABDFB9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7A978B66" w14:textId="77777777" w:rsidTr="00225C3F">
        <w:tc>
          <w:tcPr>
            <w:tcW w:w="486" w:type="dxa"/>
          </w:tcPr>
          <w:p w14:paraId="652DDED1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...</w:t>
            </w:r>
          </w:p>
        </w:tc>
        <w:tc>
          <w:tcPr>
            <w:tcW w:w="5296" w:type="dxa"/>
          </w:tcPr>
          <w:p w14:paraId="2BC9F3B5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14:paraId="7D974349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2EFD543C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14:paraId="4795606E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14:paraId="48A1459C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DF84FDB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14:paraId="6A1C6AC2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14:paraId="5F388B63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174838EC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14:paraId="48BC750C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14:paraId="00E339DC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282F6100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3CA8F9B2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397FE596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22CBB514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7BEE7ED4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 Указанный раздел не формируется в рамках годового отчета о ходе реализации комплекса процессных мероприятий.</w:t>
      </w:r>
    </w:p>
    <w:p w14:paraId="07847E8F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00F7EB07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42000C10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16DB9536" w14:textId="77777777" w:rsidR="00946402" w:rsidRPr="00C2450E" w:rsidRDefault="00946402" w:rsidP="00946402">
      <w:pPr>
        <w:jc w:val="both"/>
        <w:rPr>
          <w:sz w:val="24"/>
          <w:szCs w:val="24"/>
        </w:rPr>
      </w:pPr>
      <w:r w:rsidRPr="00C2450E">
        <w:rPr>
          <w:rFonts w:eastAsia="Calibri"/>
          <w:sz w:val="24"/>
          <w:szCs w:val="24"/>
        </w:rPr>
        <w:br w:type="page"/>
      </w:r>
    </w:p>
    <w:p w14:paraId="00F7FDEE" w14:textId="77777777" w:rsidR="00946402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lastRenderedPageBreak/>
        <w:t>6. Сведения об исполнении финансового обеспечения комплекса процессных мероприятий</w:t>
      </w:r>
    </w:p>
    <w:p w14:paraId="44D5479C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rFonts w:ascii="Courier New" w:hAnsi="Courier New" w:cs="Courier New"/>
          <w:sz w:val="24"/>
          <w:szCs w:val="24"/>
        </w:rPr>
      </w:pP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"/>
        <w:gridCol w:w="4910"/>
        <w:gridCol w:w="1422"/>
        <w:gridCol w:w="1343"/>
        <w:gridCol w:w="1531"/>
        <w:gridCol w:w="1600"/>
        <w:gridCol w:w="1150"/>
        <w:gridCol w:w="1163"/>
        <w:gridCol w:w="1282"/>
      </w:tblGrid>
      <w:tr w:rsidR="00946402" w:rsidRPr="00C2450E" w14:paraId="5021CD2C" w14:textId="77777777" w:rsidTr="00225C3F">
        <w:tc>
          <w:tcPr>
            <w:tcW w:w="529" w:type="dxa"/>
            <w:vMerge w:val="restart"/>
          </w:tcPr>
          <w:p w14:paraId="452915B2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N п/п</w:t>
            </w:r>
          </w:p>
        </w:tc>
        <w:tc>
          <w:tcPr>
            <w:tcW w:w="4910" w:type="dxa"/>
            <w:vMerge w:val="restart"/>
          </w:tcPr>
          <w:p w14:paraId="543233CA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4296" w:type="dxa"/>
            <w:gridSpan w:val="3"/>
          </w:tcPr>
          <w:p w14:paraId="24F9BC54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Объем финансового обеспечения, тыс. рублей</w:t>
            </w:r>
          </w:p>
        </w:tc>
        <w:tc>
          <w:tcPr>
            <w:tcW w:w="2750" w:type="dxa"/>
            <w:gridSpan w:val="2"/>
          </w:tcPr>
          <w:p w14:paraId="1BBAA43B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Исполнение, тыс. рублей</w:t>
            </w:r>
          </w:p>
        </w:tc>
        <w:tc>
          <w:tcPr>
            <w:tcW w:w="1163" w:type="dxa"/>
          </w:tcPr>
          <w:p w14:paraId="623B2A5F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Процент исполнения, </w:t>
            </w:r>
            <w:hyperlink w:anchor="P515">
              <w:r w:rsidRPr="00C2450E">
                <w:rPr>
                  <w:sz w:val="24"/>
                  <w:szCs w:val="24"/>
                </w:rPr>
                <w:t>гр.6</w:t>
              </w:r>
            </w:hyperlink>
            <w:r w:rsidRPr="00C2450E">
              <w:rPr>
                <w:sz w:val="24"/>
                <w:szCs w:val="24"/>
              </w:rPr>
              <w:t xml:space="preserve"> / </w:t>
            </w:r>
            <w:hyperlink w:anchor="P512">
              <w:r w:rsidRPr="00C2450E">
                <w:rPr>
                  <w:sz w:val="24"/>
                  <w:szCs w:val="24"/>
                </w:rPr>
                <w:t>гр.3</w:t>
              </w:r>
            </w:hyperlink>
            <w:r w:rsidRPr="00C2450E">
              <w:rPr>
                <w:sz w:val="24"/>
                <w:szCs w:val="24"/>
              </w:rPr>
              <w:t xml:space="preserve"> х 100</w:t>
            </w:r>
          </w:p>
          <w:p w14:paraId="12D56E88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* </w:t>
            </w:r>
          </w:p>
        </w:tc>
        <w:tc>
          <w:tcPr>
            <w:tcW w:w="1282" w:type="dxa"/>
          </w:tcPr>
          <w:p w14:paraId="20FE2017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Комментарий</w:t>
            </w:r>
          </w:p>
        </w:tc>
      </w:tr>
      <w:tr w:rsidR="00946402" w:rsidRPr="00C2450E" w14:paraId="077F1959" w14:textId="77777777" w:rsidTr="00225C3F">
        <w:tc>
          <w:tcPr>
            <w:tcW w:w="529" w:type="dxa"/>
            <w:vMerge/>
          </w:tcPr>
          <w:p w14:paraId="3BC90161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910" w:type="dxa"/>
            <w:vMerge/>
          </w:tcPr>
          <w:p w14:paraId="2946AB66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14:paraId="172A34A2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Предусмот</w:t>
            </w:r>
            <w:proofErr w:type="spellEnd"/>
          </w:p>
          <w:p w14:paraId="4931F6C1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рено</w:t>
            </w:r>
            <w:proofErr w:type="spellEnd"/>
            <w:r w:rsidRPr="00C2450E">
              <w:rPr>
                <w:sz w:val="24"/>
                <w:szCs w:val="24"/>
              </w:rPr>
              <w:t xml:space="preserve"> паспортом</w:t>
            </w:r>
          </w:p>
        </w:tc>
        <w:tc>
          <w:tcPr>
            <w:tcW w:w="1343" w:type="dxa"/>
          </w:tcPr>
          <w:p w14:paraId="1CD42408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Сводная бюджетная роспись</w:t>
            </w:r>
          </w:p>
        </w:tc>
        <w:tc>
          <w:tcPr>
            <w:tcW w:w="1531" w:type="dxa"/>
          </w:tcPr>
          <w:p w14:paraId="1176F930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Лимиты бюджетных обязательств</w:t>
            </w:r>
          </w:p>
        </w:tc>
        <w:tc>
          <w:tcPr>
            <w:tcW w:w="1600" w:type="dxa"/>
          </w:tcPr>
          <w:p w14:paraId="1C425558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Принятые бюджетные обязательства</w:t>
            </w:r>
          </w:p>
        </w:tc>
        <w:tc>
          <w:tcPr>
            <w:tcW w:w="1145" w:type="dxa"/>
          </w:tcPr>
          <w:p w14:paraId="37D0DF92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Кассовое </w:t>
            </w:r>
            <w:proofErr w:type="spellStart"/>
            <w:r w:rsidRPr="00C2450E">
              <w:rPr>
                <w:sz w:val="24"/>
                <w:szCs w:val="24"/>
              </w:rPr>
              <w:t>исполне</w:t>
            </w:r>
            <w:proofErr w:type="spellEnd"/>
          </w:p>
          <w:p w14:paraId="631DAC45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163" w:type="dxa"/>
          </w:tcPr>
          <w:p w14:paraId="0466B0CE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72998B3A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7506F32D" w14:textId="77777777" w:rsidTr="00225C3F">
        <w:tc>
          <w:tcPr>
            <w:tcW w:w="5439" w:type="dxa"/>
            <w:gridSpan w:val="2"/>
          </w:tcPr>
          <w:p w14:paraId="31FC26C0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14:paraId="31676F2A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14:paraId="682068CF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14:paraId="3E61C323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4</w:t>
            </w:r>
          </w:p>
        </w:tc>
        <w:tc>
          <w:tcPr>
            <w:tcW w:w="1600" w:type="dxa"/>
          </w:tcPr>
          <w:p w14:paraId="4787EBCF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5</w:t>
            </w:r>
          </w:p>
        </w:tc>
        <w:tc>
          <w:tcPr>
            <w:tcW w:w="1145" w:type="dxa"/>
          </w:tcPr>
          <w:p w14:paraId="446E32B9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6</w:t>
            </w:r>
          </w:p>
        </w:tc>
        <w:tc>
          <w:tcPr>
            <w:tcW w:w="1163" w:type="dxa"/>
          </w:tcPr>
          <w:p w14:paraId="529CCAD5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7</w:t>
            </w:r>
          </w:p>
        </w:tc>
        <w:tc>
          <w:tcPr>
            <w:tcW w:w="1282" w:type="dxa"/>
          </w:tcPr>
          <w:p w14:paraId="641E2F3C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8</w:t>
            </w:r>
          </w:p>
        </w:tc>
      </w:tr>
      <w:tr w:rsidR="00946402" w:rsidRPr="00C2450E" w14:paraId="3FF1BC8A" w14:textId="77777777" w:rsidTr="00225C3F">
        <w:tc>
          <w:tcPr>
            <w:tcW w:w="5439" w:type="dxa"/>
            <w:gridSpan w:val="2"/>
          </w:tcPr>
          <w:p w14:paraId="26ABF225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Комплекс процессных мероприятий «Наименование» (всего), в том числе:</w:t>
            </w:r>
          </w:p>
        </w:tc>
        <w:tc>
          <w:tcPr>
            <w:tcW w:w="1422" w:type="dxa"/>
          </w:tcPr>
          <w:p w14:paraId="2D754564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06F3DFE7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54E15AD6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14:paraId="6466AD3D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5210F3C5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6F64BB02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066731E4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5129161C" w14:textId="77777777" w:rsidTr="00225C3F">
        <w:tc>
          <w:tcPr>
            <w:tcW w:w="5439" w:type="dxa"/>
            <w:gridSpan w:val="2"/>
          </w:tcPr>
          <w:p w14:paraId="37DAC343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422" w:type="dxa"/>
          </w:tcPr>
          <w:p w14:paraId="5E81C5F8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339492C3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65CF0A3F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14:paraId="52C8F0B2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01C6C664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41B5A91E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7125C5FB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14DFE16E" w14:textId="77777777" w:rsidTr="00225C3F">
        <w:tc>
          <w:tcPr>
            <w:tcW w:w="5439" w:type="dxa"/>
            <w:gridSpan w:val="2"/>
          </w:tcPr>
          <w:p w14:paraId="3042079D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Консолидированный бюджет Новгородской области (всего), в том числе</w:t>
            </w:r>
          </w:p>
        </w:tc>
        <w:tc>
          <w:tcPr>
            <w:tcW w:w="1422" w:type="dxa"/>
          </w:tcPr>
          <w:p w14:paraId="702AEAE6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398263BB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5A38BF3E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14:paraId="4E0DA436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7C617AAA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42ABBDCD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519D26A1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4A1F97E5" w14:textId="77777777" w:rsidTr="00225C3F">
        <w:tc>
          <w:tcPr>
            <w:tcW w:w="5439" w:type="dxa"/>
            <w:gridSpan w:val="2"/>
          </w:tcPr>
          <w:p w14:paraId="6BD804DC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22" w:type="dxa"/>
          </w:tcPr>
          <w:p w14:paraId="593F6C33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7126B92A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759A7BE3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14:paraId="428FA894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1C430C03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53308530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077261D3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5B74535B" w14:textId="77777777" w:rsidTr="00225C3F">
        <w:tc>
          <w:tcPr>
            <w:tcW w:w="5439" w:type="dxa"/>
            <w:gridSpan w:val="2"/>
          </w:tcPr>
          <w:p w14:paraId="39130788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422" w:type="dxa"/>
          </w:tcPr>
          <w:p w14:paraId="2A14AFFE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76B076F7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6AD0DDCF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14:paraId="69DA469B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75D3A49D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535F01FC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7EDC1090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4810F3AB" w14:textId="77777777" w:rsidTr="00225C3F">
        <w:tc>
          <w:tcPr>
            <w:tcW w:w="5439" w:type="dxa"/>
            <w:gridSpan w:val="2"/>
          </w:tcPr>
          <w:p w14:paraId="18AEAB65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Бюджет Территориального фонда обязательного медицинского страхования</w:t>
            </w:r>
          </w:p>
        </w:tc>
        <w:tc>
          <w:tcPr>
            <w:tcW w:w="1422" w:type="dxa"/>
          </w:tcPr>
          <w:p w14:paraId="7FF1F34A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000F6788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6A037371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14:paraId="2170A83F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79F3331A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01FC71D2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4CA7450D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2EF01F57" w14:textId="77777777" w:rsidTr="00225C3F">
        <w:tc>
          <w:tcPr>
            <w:tcW w:w="5439" w:type="dxa"/>
            <w:gridSpan w:val="2"/>
          </w:tcPr>
          <w:p w14:paraId="4D60BFD6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22" w:type="dxa"/>
          </w:tcPr>
          <w:p w14:paraId="13AC50FB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54AB77A9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14:paraId="511A7D5D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-</w:t>
            </w:r>
          </w:p>
        </w:tc>
        <w:tc>
          <w:tcPr>
            <w:tcW w:w="1600" w:type="dxa"/>
          </w:tcPr>
          <w:p w14:paraId="00483301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14:paraId="6CD95526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68A47DF4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0980D821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643C36FC" w14:textId="77777777" w:rsidTr="00225C3F">
        <w:tc>
          <w:tcPr>
            <w:tcW w:w="5439" w:type="dxa"/>
            <w:gridSpan w:val="2"/>
          </w:tcPr>
          <w:p w14:paraId="4CEF0CAB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lastRenderedPageBreak/>
              <w:t>Мероприятие (результат) «Наименование» № (всего), в том числе:</w:t>
            </w:r>
          </w:p>
        </w:tc>
        <w:tc>
          <w:tcPr>
            <w:tcW w:w="1422" w:type="dxa"/>
          </w:tcPr>
          <w:p w14:paraId="09C5E194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076B9BFF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464C4613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14:paraId="772928D5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01105CBB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6BC23465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1460E4F5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14CA0242" w14:textId="77777777" w:rsidTr="00225C3F">
        <w:tc>
          <w:tcPr>
            <w:tcW w:w="5439" w:type="dxa"/>
            <w:gridSpan w:val="2"/>
          </w:tcPr>
          <w:p w14:paraId="75165349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422" w:type="dxa"/>
          </w:tcPr>
          <w:p w14:paraId="74860D61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55BC37CD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30B58D2A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14:paraId="3FF547FE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3FD7BCE8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5276DDC2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35262E46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74B53169" w14:textId="77777777" w:rsidTr="00225C3F">
        <w:tc>
          <w:tcPr>
            <w:tcW w:w="5439" w:type="dxa"/>
            <w:gridSpan w:val="2"/>
          </w:tcPr>
          <w:p w14:paraId="24C554C0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Консолидированный бюджет Новгородской области (всего), в том числе</w:t>
            </w:r>
          </w:p>
        </w:tc>
        <w:tc>
          <w:tcPr>
            <w:tcW w:w="1422" w:type="dxa"/>
          </w:tcPr>
          <w:p w14:paraId="41511B1F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5F8A5824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59643BC9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14:paraId="75567EA2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12450D48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7E1B4384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76FA2047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2A57243F" w14:textId="77777777" w:rsidTr="00225C3F">
        <w:tc>
          <w:tcPr>
            <w:tcW w:w="5439" w:type="dxa"/>
            <w:gridSpan w:val="2"/>
          </w:tcPr>
          <w:p w14:paraId="66357F74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22" w:type="dxa"/>
          </w:tcPr>
          <w:p w14:paraId="2D677E27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765F5F0E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43CE8177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14:paraId="644982ED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7330AFFC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2DDC5A59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7982CF49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3E79813E" w14:textId="77777777" w:rsidTr="00225C3F">
        <w:tc>
          <w:tcPr>
            <w:tcW w:w="5439" w:type="dxa"/>
            <w:gridSpan w:val="2"/>
          </w:tcPr>
          <w:p w14:paraId="6C16611F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422" w:type="dxa"/>
          </w:tcPr>
          <w:p w14:paraId="3198D31B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4EE77B90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217C2B77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14:paraId="339C3A24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0B6F3C9D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45751C17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38C37C04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1AD1C8A9" w14:textId="77777777" w:rsidTr="00225C3F">
        <w:tc>
          <w:tcPr>
            <w:tcW w:w="5439" w:type="dxa"/>
            <w:gridSpan w:val="2"/>
          </w:tcPr>
          <w:p w14:paraId="565FEE8E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Бюджет Территориального фонда обязательного медицинского страхования</w:t>
            </w:r>
          </w:p>
        </w:tc>
        <w:tc>
          <w:tcPr>
            <w:tcW w:w="1422" w:type="dxa"/>
          </w:tcPr>
          <w:p w14:paraId="394F9EEB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3E907556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46F24786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14:paraId="57AEAD01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632FEA95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4047538F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0B5D7157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0F0ACC36" w14:textId="77777777" w:rsidTr="00225C3F">
        <w:tc>
          <w:tcPr>
            <w:tcW w:w="5439" w:type="dxa"/>
            <w:gridSpan w:val="2"/>
          </w:tcPr>
          <w:p w14:paraId="7D0BBBC1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22" w:type="dxa"/>
          </w:tcPr>
          <w:p w14:paraId="462EDC71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0ECBA250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14:paraId="351E8093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-</w:t>
            </w:r>
          </w:p>
        </w:tc>
        <w:tc>
          <w:tcPr>
            <w:tcW w:w="1600" w:type="dxa"/>
          </w:tcPr>
          <w:p w14:paraId="6E375301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14:paraId="5B7831C4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2D1A1554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5CB10B49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2C48DB2E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020D49F5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 За исключением внебюджетных источников, для которых процент исполнения рассчитывается как гр.6 / гр. 2 х 100.</w:t>
      </w:r>
    </w:p>
    <w:p w14:paraId="52DAF21A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3486AED5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2DEDF4A0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1CCE7066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2450E">
        <w:rPr>
          <w:sz w:val="24"/>
          <w:szCs w:val="24"/>
        </w:rPr>
        <w:t xml:space="preserve">                       8. Дополнительная информация</w:t>
      </w:r>
    </w:p>
    <w:p w14:paraId="36BABD77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4539"/>
      </w:tblGrid>
      <w:tr w:rsidR="00946402" w:rsidRPr="00C2450E" w14:paraId="3C13A815" w14:textId="77777777" w:rsidTr="00225C3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0351DA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B67E6F2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Дополнительные сведения о ходе реализации комплекса процессных мероприятий, а также предложения по его дальнейшей реализации.</w:t>
            </w:r>
          </w:p>
        </w:tc>
      </w:tr>
      <w:tr w:rsidR="00946402" w:rsidRPr="00C2450E" w14:paraId="5B36046F" w14:textId="77777777" w:rsidTr="00225C3F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24031F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89FC4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504EE444" w14:textId="77777777" w:rsidTr="00225C3F">
        <w:tblPrEx>
          <w:tblBorders>
            <w:left w:val="nil"/>
            <w:right w:val="none" w:sz="0" w:space="0" w:color="auto"/>
          </w:tblBorders>
        </w:tblPrEx>
        <w:tc>
          <w:tcPr>
            <w:tcW w:w="148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54F52F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786B68F9" w14:textId="77777777" w:rsidR="00946402" w:rsidRPr="00C2450E" w:rsidRDefault="00946402" w:rsidP="00946402">
      <w:pPr>
        <w:jc w:val="both"/>
        <w:rPr>
          <w:szCs w:val="22"/>
        </w:rPr>
      </w:pPr>
      <w:r w:rsidRPr="00C2450E">
        <w:rPr>
          <w:rFonts w:eastAsia="Calibri"/>
          <w:szCs w:val="22"/>
        </w:rPr>
        <w:br w:type="page"/>
      </w:r>
    </w:p>
    <w:p w14:paraId="4BA71A88" w14:textId="77777777" w:rsidR="00946402" w:rsidRPr="00C2450E" w:rsidRDefault="00946402" w:rsidP="00946402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C2450E">
        <w:rPr>
          <w:sz w:val="24"/>
          <w:szCs w:val="24"/>
        </w:rPr>
        <w:lastRenderedPageBreak/>
        <w:t>Приложение № 10</w:t>
      </w:r>
    </w:p>
    <w:p w14:paraId="64B1B9D5" w14:textId="77777777" w:rsidR="00946402" w:rsidRPr="00C2450E" w:rsidRDefault="00946402" w:rsidP="00946402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C2450E">
        <w:rPr>
          <w:sz w:val="24"/>
          <w:szCs w:val="24"/>
        </w:rPr>
        <w:t xml:space="preserve">к </w:t>
      </w:r>
      <w:r>
        <w:rPr>
          <w:sz w:val="24"/>
          <w:szCs w:val="24"/>
        </w:rPr>
        <w:t>М</w:t>
      </w:r>
      <w:r w:rsidRPr="00C2450E">
        <w:rPr>
          <w:sz w:val="24"/>
          <w:szCs w:val="24"/>
        </w:rPr>
        <w:t>етодическим рекомендациям</w:t>
      </w:r>
    </w:p>
    <w:p w14:paraId="113305D6" w14:textId="77777777" w:rsidR="00946402" w:rsidRPr="00C2450E" w:rsidRDefault="00946402" w:rsidP="00946402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C2450E">
        <w:rPr>
          <w:sz w:val="24"/>
          <w:szCs w:val="24"/>
        </w:rPr>
        <w:t>по мониторингу реализации</w:t>
      </w:r>
    </w:p>
    <w:p w14:paraId="6D7393F8" w14:textId="77777777" w:rsidR="00946402" w:rsidRPr="00C2450E" w:rsidRDefault="00946402" w:rsidP="00946402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C2450E">
        <w:rPr>
          <w:sz w:val="24"/>
          <w:szCs w:val="24"/>
        </w:rPr>
        <w:t>государственных программ</w:t>
      </w:r>
    </w:p>
    <w:p w14:paraId="060077E6" w14:textId="77777777" w:rsidR="00946402" w:rsidRPr="00C2450E" w:rsidRDefault="00946402" w:rsidP="00946402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Новгородской области</w:t>
      </w:r>
    </w:p>
    <w:p w14:paraId="5B046E1F" w14:textId="77777777" w:rsidR="00946402" w:rsidRPr="00C2450E" w:rsidRDefault="00946402" w:rsidP="00946402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14:paraId="5401849C" w14:textId="77777777" w:rsidR="00946402" w:rsidRDefault="00946402" w:rsidP="00946402">
      <w:pPr>
        <w:widowControl w:val="0"/>
        <w:autoSpaceDE w:val="0"/>
        <w:autoSpaceDN w:val="0"/>
        <w:ind w:left="11057" w:firstLine="41"/>
        <w:jc w:val="center"/>
        <w:rPr>
          <w:szCs w:val="22"/>
        </w:rPr>
      </w:pPr>
      <w:r w:rsidRPr="00C2450E">
        <w:rPr>
          <w:szCs w:val="22"/>
        </w:rPr>
        <w:t>УТВЕРЖДАЮ</w:t>
      </w:r>
    </w:p>
    <w:p w14:paraId="59493D58" w14:textId="77777777" w:rsidR="00946402" w:rsidRDefault="00946402" w:rsidP="00946402">
      <w:pPr>
        <w:widowControl w:val="0"/>
        <w:autoSpaceDE w:val="0"/>
        <w:autoSpaceDN w:val="0"/>
        <w:ind w:left="10915" w:right="-456" w:hanging="15"/>
        <w:jc w:val="center"/>
        <w:rPr>
          <w:sz w:val="24"/>
          <w:szCs w:val="24"/>
        </w:rPr>
      </w:pPr>
      <w:r w:rsidRPr="0095043E">
        <w:rPr>
          <w:sz w:val="24"/>
          <w:szCs w:val="24"/>
        </w:rPr>
        <w:t>Руководитель органа исполнительной власти (руководитель организации) – ответственный и исполнитель государственной программы</w:t>
      </w:r>
    </w:p>
    <w:p w14:paraId="69C34FA7" w14:textId="77777777" w:rsidR="00946402" w:rsidRPr="00C2450E" w:rsidRDefault="00946402" w:rsidP="00946402">
      <w:pPr>
        <w:widowControl w:val="0"/>
        <w:autoSpaceDE w:val="0"/>
        <w:autoSpaceDN w:val="0"/>
        <w:jc w:val="right"/>
        <w:rPr>
          <w:szCs w:val="22"/>
        </w:rPr>
      </w:pPr>
    </w:p>
    <w:p w14:paraId="04D3AF16" w14:textId="77777777" w:rsidR="00946402" w:rsidRPr="00C2450E" w:rsidRDefault="00946402" w:rsidP="00946402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C2450E">
        <w:rPr>
          <w:szCs w:val="22"/>
        </w:rPr>
        <w:t xml:space="preserve">                                         </w:t>
      </w:r>
    </w:p>
    <w:p w14:paraId="47F0844E" w14:textId="77777777" w:rsidR="00946402" w:rsidRPr="00C2450E" w:rsidRDefault="00946402" w:rsidP="00946402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14:paraId="71108FB5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t>Отчет</w:t>
      </w:r>
    </w:p>
    <w:p w14:paraId="2365F7C2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t>о ходе реализации государственной программы Новгородской области</w:t>
      </w:r>
    </w:p>
    <w:p w14:paraId="19DEA1A0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t xml:space="preserve">«_____________________» </w:t>
      </w:r>
    </w:p>
    <w:p w14:paraId="0CEB29EE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  <w:vertAlign w:val="superscript"/>
        </w:rPr>
      </w:pPr>
      <w:r w:rsidRPr="00C2450E">
        <w:rPr>
          <w:sz w:val="24"/>
          <w:szCs w:val="24"/>
          <w:vertAlign w:val="superscript"/>
        </w:rPr>
        <w:t>(наименование)</w:t>
      </w:r>
    </w:p>
    <w:p w14:paraId="34B448C8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t>за ___</w:t>
      </w:r>
      <w:r>
        <w:rPr>
          <w:sz w:val="24"/>
          <w:szCs w:val="24"/>
        </w:rPr>
        <w:t>___</w:t>
      </w:r>
      <w:r w:rsidRPr="00C2450E">
        <w:rPr>
          <w:sz w:val="24"/>
          <w:szCs w:val="24"/>
        </w:rPr>
        <w:t>___ 20</w:t>
      </w:r>
      <w:r>
        <w:rPr>
          <w:sz w:val="24"/>
          <w:szCs w:val="24"/>
        </w:rPr>
        <w:t>2. год(а)</w:t>
      </w:r>
    </w:p>
    <w:p w14:paraId="0358F8C7" w14:textId="77777777" w:rsidR="00946402" w:rsidRPr="00C2450E" w:rsidRDefault="00946402" w:rsidP="00946402">
      <w:pPr>
        <w:widowControl w:val="0"/>
        <w:autoSpaceDE w:val="0"/>
        <w:autoSpaceDN w:val="0"/>
        <w:ind w:left="576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</w:t>
      </w:r>
      <w:r w:rsidRPr="00C2450E">
        <w:rPr>
          <w:sz w:val="24"/>
          <w:szCs w:val="24"/>
          <w:vertAlign w:val="superscript"/>
        </w:rPr>
        <w:t>(отчетный период)</w:t>
      </w:r>
    </w:p>
    <w:p w14:paraId="074C8EC9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t>Общий статус реализации *</w:t>
      </w:r>
    </w:p>
    <w:p w14:paraId="1F0E7A1B" w14:textId="77777777" w:rsidR="00946402" w:rsidRPr="00C2450E" w:rsidRDefault="00946402" w:rsidP="00946402">
      <w:pPr>
        <w:jc w:val="both"/>
        <w:rPr>
          <w:sz w:val="24"/>
          <w:szCs w:val="24"/>
        </w:rPr>
      </w:pPr>
      <w:r w:rsidRPr="00C2450E">
        <w:rPr>
          <w:rFonts w:eastAsia="Calibri"/>
          <w:sz w:val="24"/>
          <w:szCs w:val="24"/>
        </w:rPr>
        <w:br w:type="page"/>
      </w:r>
    </w:p>
    <w:p w14:paraId="096F236C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157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992"/>
        <w:gridCol w:w="1418"/>
        <w:gridCol w:w="10"/>
        <w:gridCol w:w="1242"/>
        <w:gridCol w:w="1276"/>
        <w:gridCol w:w="1417"/>
        <w:gridCol w:w="23"/>
        <w:gridCol w:w="1253"/>
        <w:gridCol w:w="1275"/>
        <w:gridCol w:w="1276"/>
        <w:gridCol w:w="24"/>
        <w:gridCol w:w="1252"/>
        <w:gridCol w:w="1394"/>
        <w:gridCol w:w="1417"/>
        <w:gridCol w:w="145"/>
        <w:gridCol w:w="10"/>
      </w:tblGrid>
      <w:tr w:rsidR="00946402" w:rsidRPr="00C2450E" w14:paraId="6DA16197" w14:textId="77777777" w:rsidTr="00225C3F">
        <w:tc>
          <w:tcPr>
            <w:tcW w:w="1277" w:type="dxa"/>
            <w:vMerge w:val="restart"/>
          </w:tcPr>
          <w:p w14:paraId="07AE8FE6" w14:textId="77777777" w:rsidR="00946402" w:rsidRPr="00C2450E" w:rsidRDefault="00946402" w:rsidP="0094640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 xml:space="preserve">Показатели уровня госпрограммы </w:t>
            </w:r>
          </w:p>
        </w:tc>
        <w:tc>
          <w:tcPr>
            <w:tcW w:w="2420" w:type="dxa"/>
            <w:gridSpan w:val="3"/>
            <w:vMerge w:val="restart"/>
          </w:tcPr>
          <w:p w14:paraId="4ED31DBB" w14:textId="77777777" w:rsidR="00946402" w:rsidRPr="00C2450E" w:rsidRDefault="00946402" w:rsidP="0094640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Бюджет</w:t>
            </w:r>
          </w:p>
        </w:tc>
        <w:tc>
          <w:tcPr>
            <w:tcW w:w="12004" w:type="dxa"/>
            <w:gridSpan w:val="13"/>
          </w:tcPr>
          <w:p w14:paraId="14286B19" w14:textId="77777777" w:rsidR="00946402" w:rsidRPr="00C2450E" w:rsidRDefault="00946402" w:rsidP="0094640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Структурные элементы государственной программы</w:t>
            </w:r>
          </w:p>
        </w:tc>
      </w:tr>
      <w:tr w:rsidR="00946402" w:rsidRPr="00C2450E" w14:paraId="297BD044" w14:textId="77777777" w:rsidTr="00E42F52">
        <w:trPr>
          <w:trHeight w:val="301"/>
        </w:trPr>
        <w:tc>
          <w:tcPr>
            <w:tcW w:w="1277" w:type="dxa"/>
            <w:vMerge/>
          </w:tcPr>
          <w:p w14:paraId="6329D0F2" w14:textId="77777777" w:rsidR="00946402" w:rsidRPr="00C2450E" w:rsidRDefault="00946402" w:rsidP="00946402">
            <w:pPr>
              <w:widowControl w:val="0"/>
              <w:autoSpaceDE w:val="0"/>
              <w:autoSpaceDN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3"/>
            <w:vMerge/>
          </w:tcPr>
          <w:p w14:paraId="5641ADC1" w14:textId="77777777" w:rsidR="00946402" w:rsidRPr="00C2450E" w:rsidRDefault="00946402" w:rsidP="00946402">
            <w:pPr>
              <w:widowControl w:val="0"/>
              <w:autoSpaceDE w:val="0"/>
              <w:autoSpaceDN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958" w:type="dxa"/>
            <w:gridSpan w:val="4"/>
          </w:tcPr>
          <w:p w14:paraId="30B396C9" w14:textId="77777777" w:rsidR="00946402" w:rsidRPr="00C2450E" w:rsidRDefault="00946402" w:rsidP="0094640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 xml:space="preserve">Показатели </w:t>
            </w:r>
          </w:p>
        </w:tc>
        <w:tc>
          <w:tcPr>
            <w:tcW w:w="3828" w:type="dxa"/>
            <w:gridSpan w:val="4"/>
          </w:tcPr>
          <w:p w14:paraId="74AC7668" w14:textId="77777777" w:rsidR="00946402" w:rsidRPr="00C2450E" w:rsidRDefault="00946402" w:rsidP="0094640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Мероприятия (результаты)</w:t>
            </w:r>
          </w:p>
        </w:tc>
        <w:tc>
          <w:tcPr>
            <w:tcW w:w="4218" w:type="dxa"/>
            <w:gridSpan w:val="5"/>
          </w:tcPr>
          <w:p w14:paraId="1747685F" w14:textId="77777777" w:rsidR="00946402" w:rsidRPr="00C2450E" w:rsidRDefault="00946402" w:rsidP="0094640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Контрольные точки</w:t>
            </w:r>
          </w:p>
        </w:tc>
      </w:tr>
      <w:tr w:rsidR="00946402" w:rsidRPr="00C2450E" w14:paraId="5AEB193C" w14:textId="77777777" w:rsidTr="00E42F52">
        <w:trPr>
          <w:gridAfter w:val="1"/>
          <w:wAfter w:w="10" w:type="dxa"/>
          <w:trHeight w:val="1441"/>
        </w:trPr>
        <w:tc>
          <w:tcPr>
            <w:tcW w:w="1277" w:type="dxa"/>
            <w:vMerge/>
          </w:tcPr>
          <w:p w14:paraId="0DF18CAF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6AED019" w14:textId="77777777" w:rsidR="00946402" w:rsidRPr="00C2450E" w:rsidRDefault="00946402" w:rsidP="0094640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 xml:space="preserve">Процент </w:t>
            </w:r>
            <w:proofErr w:type="spellStart"/>
            <w:r w:rsidRPr="00C2450E">
              <w:rPr>
                <w:sz w:val="22"/>
                <w:szCs w:val="22"/>
              </w:rPr>
              <w:t>кассово</w:t>
            </w:r>
            <w:proofErr w:type="spellEnd"/>
          </w:p>
          <w:p w14:paraId="7B71FD3C" w14:textId="77777777" w:rsidR="00946402" w:rsidRPr="00C2450E" w:rsidRDefault="00946402" w:rsidP="0094640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го исполнения</w:t>
            </w:r>
          </w:p>
        </w:tc>
        <w:tc>
          <w:tcPr>
            <w:tcW w:w="1418" w:type="dxa"/>
          </w:tcPr>
          <w:p w14:paraId="5F0CE2CD" w14:textId="77777777" w:rsidR="00946402" w:rsidRPr="00C2450E" w:rsidRDefault="00946402" w:rsidP="0094640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C2450E">
              <w:rPr>
                <w:sz w:val="22"/>
                <w:szCs w:val="22"/>
              </w:rPr>
              <w:t>Справочно</w:t>
            </w:r>
            <w:proofErr w:type="spellEnd"/>
            <w:r w:rsidRPr="00C2450E">
              <w:rPr>
                <w:sz w:val="22"/>
                <w:szCs w:val="22"/>
              </w:rPr>
              <w:t xml:space="preserve">: объем не исполненных бюджетных ассигнований </w:t>
            </w:r>
            <w:hyperlink w:anchor="P1044">
              <w:r w:rsidRPr="00C2450E">
                <w:rPr>
                  <w:sz w:val="22"/>
                  <w:szCs w:val="22"/>
                </w:rPr>
                <w:t>**</w:t>
              </w:r>
            </w:hyperlink>
          </w:p>
        </w:tc>
        <w:tc>
          <w:tcPr>
            <w:tcW w:w="3968" w:type="dxa"/>
            <w:gridSpan w:val="5"/>
          </w:tcPr>
          <w:p w14:paraId="0C65C3FE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</w:tcPr>
          <w:p w14:paraId="371CA1DE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08" w:type="dxa"/>
            <w:gridSpan w:val="4"/>
          </w:tcPr>
          <w:p w14:paraId="607A9D22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46402" w:rsidRPr="00C2450E" w14:paraId="07268B8D" w14:textId="77777777" w:rsidTr="00225C3F">
        <w:trPr>
          <w:gridAfter w:val="2"/>
          <w:wAfter w:w="155" w:type="dxa"/>
        </w:trPr>
        <w:tc>
          <w:tcPr>
            <w:tcW w:w="1277" w:type="dxa"/>
            <w:vAlign w:val="center"/>
          </w:tcPr>
          <w:p w14:paraId="0834049E" w14:textId="40DA4584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450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DBD36C" wp14:editId="209B0D6B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-21590</wp:posOffset>
                      </wp:positionV>
                      <wp:extent cx="209550" cy="209550"/>
                      <wp:effectExtent l="0" t="0" r="19050" b="19050"/>
                      <wp:wrapNone/>
                      <wp:docPr id="1847594762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10059" id="Прямоугольник 1" o:spid="_x0000_s1026" style="position:absolute;margin-left:18.6pt;margin-top:-1.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992" w:type="dxa"/>
            <w:vMerge w:val="restart"/>
            <w:vAlign w:val="center"/>
          </w:tcPr>
          <w:p w14:paraId="4EA1D180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C2450E">
              <w:rPr>
                <w:sz w:val="22"/>
                <w:szCs w:val="22"/>
              </w:rPr>
              <w:t>Значе</w:t>
            </w:r>
            <w:proofErr w:type="spellEnd"/>
          </w:p>
          <w:p w14:paraId="30EF0CDE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C2450E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14:paraId="5DCD73AB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Значение</w:t>
            </w:r>
          </w:p>
        </w:tc>
        <w:tc>
          <w:tcPr>
            <w:tcW w:w="1252" w:type="dxa"/>
            <w:gridSpan w:val="2"/>
            <w:vAlign w:val="center"/>
          </w:tcPr>
          <w:p w14:paraId="2DDB4ADA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0D35DF8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7C8C597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C510B2B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C265E3D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6FA4066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98554A9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14:paraId="5B0D956F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32AAC73" w14:textId="0C39191C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46402" w:rsidRPr="00C2450E" w14:paraId="6DFC9E20" w14:textId="77777777" w:rsidTr="00225C3F">
        <w:trPr>
          <w:gridAfter w:val="2"/>
          <w:wAfter w:w="155" w:type="dxa"/>
        </w:trPr>
        <w:tc>
          <w:tcPr>
            <w:tcW w:w="1277" w:type="dxa"/>
            <w:vMerge w:val="restart"/>
            <w:vAlign w:val="center"/>
          </w:tcPr>
          <w:p w14:paraId="6CC4568B" w14:textId="45EA1952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Отсутствие отклонений</w:t>
            </w:r>
          </w:p>
        </w:tc>
        <w:tc>
          <w:tcPr>
            <w:tcW w:w="992" w:type="dxa"/>
            <w:vMerge/>
          </w:tcPr>
          <w:p w14:paraId="433906C9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DC62342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bottom"/>
          </w:tcPr>
          <w:p w14:paraId="35439DCD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450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3DD281" wp14:editId="6301D6FC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-379730</wp:posOffset>
                      </wp:positionV>
                      <wp:extent cx="209550" cy="209550"/>
                      <wp:effectExtent l="0" t="0" r="19050" b="19050"/>
                      <wp:wrapNone/>
                      <wp:docPr id="598484457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BB777" id="Прямоугольник 1" o:spid="_x0000_s1026" style="position:absolute;margin-left:18.55pt;margin-top:-29.9pt;width:16.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" fillcolor="window" strokecolor="windowText" strokeweight="1pt"/>
                  </w:pict>
                </mc:Fallback>
              </mc:AlternateContent>
            </w:r>
            <w:r w:rsidRPr="00C2450E">
              <w:rPr>
                <w:sz w:val="22"/>
                <w:szCs w:val="22"/>
              </w:rPr>
              <w:t xml:space="preserve">Наличие </w:t>
            </w:r>
            <w:proofErr w:type="spellStart"/>
            <w:r w:rsidRPr="00C2450E">
              <w:rPr>
                <w:sz w:val="22"/>
                <w:szCs w:val="22"/>
              </w:rPr>
              <w:t>критичес</w:t>
            </w:r>
            <w:proofErr w:type="spellEnd"/>
          </w:p>
          <w:p w14:paraId="7E09A101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ких отклонений</w:t>
            </w:r>
          </w:p>
        </w:tc>
        <w:tc>
          <w:tcPr>
            <w:tcW w:w="1276" w:type="dxa"/>
            <w:vAlign w:val="center"/>
          </w:tcPr>
          <w:p w14:paraId="527293E8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450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B48E76" wp14:editId="5B04B244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-596265</wp:posOffset>
                      </wp:positionV>
                      <wp:extent cx="209550" cy="209550"/>
                      <wp:effectExtent l="0" t="0" r="19050" b="19050"/>
                      <wp:wrapNone/>
                      <wp:docPr id="432630116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20FA6" id="Прямоугольник 1" o:spid="_x0000_s1026" style="position:absolute;margin-left:20.35pt;margin-top:-46.95pt;width:16.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" fillcolor="window" strokecolor="windowText" strokeweight="1pt"/>
                  </w:pict>
                </mc:Fallback>
              </mc:AlternateContent>
            </w:r>
            <w:r w:rsidRPr="00C2450E">
              <w:rPr>
                <w:sz w:val="22"/>
                <w:szCs w:val="22"/>
              </w:rPr>
              <w:t>Наличие отклонений</w:t>
            </w:r>
          </w:p>
        </w:tc>
        <w:tc>
          <w:tcPr>
            <w:tcW w:w="1417" w:type="dxa"/>
            <w:vAlign w:val="center"/>
          </w:tcPr>
          <w:p w14:paraId="10A0FE88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450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D570C6" wp14:editId="3C8D863C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-604520</wp:posOffset>
                      </wp:positionV>
                      <wp:extent cx="209550" cy="209550"/>
                      <wp:effectExtent l="0" t="0" r="19050" b="19050"/>
                      <wp:wrapNone/>
                      <wp:docPr id="364899812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A4DA0" id="Прямоугольник 1" o:spid="_x0000_s1026" style="position:absolute;margin-left:23.3pt;margin-top:-47.6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" fillcolor="window" strokecolor="windowText" strokeweight="1pt"/>
                  </w:pict>
                </mc:Fallback>
              </mc:AlternateContent>
            </w:r>
            <w:r w:rsidRPr="00C2450E">
              <w:rPr>
                <w:sz w:val="22"/>
                <w:szCs w:val="22"/>
              </w:rPr>
              <w:t>Отсутствие отклонений</w:t>
            </w:r>
          </w:p>
        </w:tc>
        <w:tc>
          <w:tcPr>
            <w:tcW w:w="1276" w:type="dxa"/>
            <w:gridSpan w:val="2"/>
            <w:vAlign w:val="bottom"/>
          </w:tcPr>
          <w:p w14:paraId="0B515351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450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DED564" wp14:editId="02E5AB7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-370205</wp:posOffset>
                      </wp:positionV>
                      <wp:extent cx="209550" cy="209550"/>
                      <wp:effectExtent l="0" t="0" r="19050" b="19050"/>
                      <wp:wrapNone/>
                      <wp:docPr id="1391903092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DD395" id="Прямоугольник 1" o:spid="_x0000_s1026" style="position:absolute;margin-left:19.3pt;margin-top:-29.15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" fillcolor="window" strokecolor="windowText" strokeweight="1pt"/>
                  </w:pict>
                </mc:Fallback>
              </mc:AlternateContent>
            </w:r>
            <w:r w:rsidRPr="00C2450E">
              <w:rPr>
                <w:sz w:val="22"/>
                <w:szCs w:val="22"/>
              </w:rPr>
              <w:t xml:space="preserve">Наличие </w:t>
            </w:r>
            <w:proofErr w:type="spellStart"/>
            <w:r w:rsidRPr="00C2450E">
              <w:rPr>
                <w:sz w:val="22"/>
                <w:szCs w:val="22"/>
              </w:rPr>
              <w:t>критичес</w:t>
            </w:r>
            <w:proofErr w:type="spellEnd"/>
          </w:p>
          <w:p w14:paraId="49F60ED6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ких отклонений</w:t>
            </w:r>
          </w:p>
        </w:tc>
        <w:tc>
          <w:tcPr>
            <w:tcW w:w="1275" w:type="dxa"/>
            <w:vAlign w:val="center"/>
          </w:tcPr>
          <w:p w14:paraId="7FA3FB5C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450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C214E9" wp14:editId="64550821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-584200</wp:posOffset>
                      </wp:positionV>
                      <wp:extent cx="209550" cy="209550"/>
                      <wp:effectExtent l="0" t="0" r="19050" b="19050"/>
                      <wp:wrapNone/>
                      <wp:docPr id="183149743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4F84B" id="Прямоугольник 1" o:spid="_x0000_s1026" style="position:absolute;margin-left:21.9pt;margin-top:-46pt;width:16.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" fillcolor="window" strokecolor="windowText" strokeweight="1pt"/>
                  </w:pict>
                </mc:Fallback>
              </mc:AlternateContent>
            </w:r>
            <w:r w:rsidRPr="00C2450E">
              <w:rPr>
                <w:sz w:val="22"/>
                <w:szCs w:val="22"/>
              </w:rPr>
              <w:t>Наличие отклонений</w:t>
            </w:r>
          </w:p>
        </w:tc>
        <w:tc>
          <w:tcPr>
            <w:tcW w:w="1276" w:type="dxa"/>
            <w:vAlign w:val="center"/>
          </w:tcPr>
          <w:p w14:paraId="50EEED89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450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7E2852" wp14:editId="5B81BDF1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-594995</wp:posOffset>
                      </wp:positionV>
                      <wp:extent cx="209550" cy="209550"/>
                      <wp:effectExtent l="0" t="0" r="19050" b="19050"/>
                      <wp:wrapNone/>
                      <wp:docPr id="776495327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F07E2" id="Прямоугольник 1" o:spid="_x0000_s1026" style="position:absolute;margin-left:20.35pt;margin-top:-46.85pt;width:16.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" fillcolor="window" strokecolor="windowText" strokeweight="1pt"/>
                  </w:pict>
                </mc:Fallback>
              </mc:AlternateContent>
            </w:r>
            <w:r w:rsidRPr="00C2450E">
              <w:rPr>
                <w:sz w:val="22"/>
                <w:szCs w:val="22"/>
              </w:rPr>
              <w:t>Отсутствие отклонений</w:t>
            </w:r>
          </w:p>
        </w:tc>
        <w:tc>
          <w:tcPr>
            <w:tcW w:w="1276" w:type="dxa"/>
            <w:gridSpan w:val="2"/>
            <w:vAlign w:val="bottom"/>
          </w:tcPr>
          <w:p w14:paraId="791B7702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450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493DF2" wp14:editId="4EDB4412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-370205</wp:posOffset>
                      </wp:positionV>
                      <wp:extent cx="209550" cy="209550"/>
                      <wp:effectExtent l="0" t="0" r="19050" b="19050"/>
                      <wp:wrapNone/>
                      <wp:docPr id="169373992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00733" id="Прямоугольник 1" o:spid="_x0000_s1026" style="position:absolute;margin-left:20.45pt;margin-top:-29.15pt;width:16.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" fillcolor="window" strokecolor="windowText" strokeweight="1pt"/>
                  </w:pict>
                </mc:Fallback>
              </mc:AlternateContent>
            </w:r>
            <w:r w:rsidRPr="00C2450E">
              <w:rPr>
                <w:sz w:val="22"/>
                <w:szCs w:val="22"/>
              </w:rPr>
              <w:t xml:space="preserve">Наличие </w:t>
            </w:r>
            <w:proofErr w:type="spellStart"/>
            <w:r w:rsidRPr="00C2450E">
              <w:rPr>
                <w:sz w:val="22"/>
                <w:szCs w:val="22"/>
              </w:rPr>
              <w:t>критичес</w:t>
            </w:r>
            <w:proofErr w:type="spellEnd"/>
          </w:p>
          <w:p w14:paraId="2DB18A8E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ких отклонений</w:t>
            </w:r>
          </w:p>
        </w:tc>
        <w:tc>
          <w:tcPr>
            <w:tcW w:w="1394" w:type="dxa"/>
            <w:vAlign w:val="center"/>
          </w:tcPr>
          <w:p w14:paraId="0F1D22C2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450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8A8A5F" wp14:editId="305D6170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-596265</wp:posOffset>
                      </wp:positionV>
                      <wp:extent cx="209550" cy="209550"/>
                      <wp:effectExtent l="0" t="0" r="19050" b="19050"/>
                      <wp:wrapNone/>
                      <wp:docPr id="103123973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04CBC" id="Прямоугольник 1" o:spid="_x0000_s1026" style="position:absolute;margin-left:22.85pt;margin-top:-46.95pt;width:16.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" fillcolor="window" strokecolor="windowText" strokeweight="1pt"/>
                  </w:pict>
                </mc:Fallback>
              </mc:AlternateContent>
            </w:r>
            <w:r w:rsidRPr="00C2450E">
              <w:rPr>
                <w:sz w:val="22"/>
                <w:szCs w:val="22"/>
              </w:rPr>
              <w:t>Наличие отклонений</w:t>
            </w:r>
          </w:p>
        </w:tc>
        <w:tc>
          <w:tcPr>
            <w:tcW w:w="1417" w:type="dxa"/>
            <w:vAlign w:val="center"/>
          </w:tcPr>
          <w:p w14:paraId="6BCB36A7" w14:textId="0584F4BB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450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DCE361" wp14:editId="459E80D7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-594995</wp:posOffset>
                      </wp:positionV>
                      <wp:extent cx="209550" cy="209550"/>
                      <wp:effectExtent l="0" t="0" r="19050" b="19050"/>
                      <wp:wrapNone/>
                      <wp:docPr id="35886444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A2586" id="Прямоугольник 1" o:spid="_x0000_s1026" style="position:absolute;margin-left:22.35pt;margin-top:-46.8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" fillcolor="window" strokecolor="windowText" strokeweight="1pt"/>
                  </w:pict>
                </mc:Fallback>
              </mc:AlternateContent>
            </w:r>
            <w:r w:rsidRPr="00C2450E">
              <w:rPr>
                <w:sz w:val="22"/>
                <w:szCs w:val="22"/>
              </w:rPr>
              <w:t>Отсутствие отклонений</w:t>
            </w:r>
          </w:p>
        </w:tc>
      </w:tr>
      <w:tr w:rsidR="00946402" w:rsidRPr="00C2450E" w14:paraId="620D1FC2" w14:textId="77777777" w:rsidTr="00225C3F">
        <w:trPr>
          <w:gridAfter w:val="2"/>
          <w:wAfter w:w="155" w:type="dxa"/>
        </w:trPr>
        <w:tc>
          <w:tcPr>
            <w:tcW w:w="1277" w:type="dxa"/>
            <w:vMerge/>
          </w:tcPr>
          <w:p w14:paraId="0F4B1C67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4F8D48C0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A2CC377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52" w:type="dxa"/>
            <w:gridSpan w:val="2"/>
          </w:tcPr>
          <w:p w14:paraId="2253A4A4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Наименование структурного элемента 1</w:t>
            </w:r>
          </w:p>
          <w:p w14:paraId="7DDFFD84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Наименование структурного элемента N</w:t>
            </w:r>
          </w:p>
        </w:tc>
        <w:tc>
          <w:tcPr>
            <w:tcW w:w="1276" w:type="dxa"/>
          </w:tcPr>
          <w:p w14:paraId="150DBE45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Наименование структурного элемента 1</w:t>
            </w:r>
          </w:p>
          <w:p w14:paraId="4B4926B8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Наименование структурного элемента N</w:t>
            </w:r>
          </w:p>
        </w:tc>
        <w:tc>
          <w:tcPr>
            <w:tcW w:w="1417" w:type="dxa"/>
          </w:tcPr>
          <w:p w14:paraId="505F4FE3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Наименование структурного элемента 1</w:t>
            </w:r>
          </w:p>
          <w:p w14:paraId="738898A5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Наименование структурного элемента N</w:t>
            </w:r>
          </w:p>
        </w:tc>
        <w:tc>
          <w:tcPr>
            <w:tcW w:w="1276" w:type="dxa"/>
            <w:gridSpan w:val="2"/>
          </w:tcPr>
          <w:p w14:paraId="5A54E255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Наименование</w:t>
            </w:r>
          </w:p>
          <w:p w14:paraId="057BC268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структурного элемента 1</w:t>
            </w:r>
          </w:p>
          <w:p w14:paraId="77DDB5FE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Наименование</w:t>
            </w:r>
          </w:p>
          <w:p w14:paraId="0F9BC38B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структурного элемента N</w:t>
            </w:r>
          </w:p>
        </w:tc>
        <w:tc>
          <w:tcPr>
            <w:tcW w:w="1275" w:type="dxa"/>
          </w:tcPr>
          <w:p w14:paraId="65A95F1F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Наименование структурного элемента 1</w:t>
            </w:r>
          </w:p>
          <w:p w14:paraId="2DB307DF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Наименование структурного элемента N</w:t>
            </w:r>
          </w:p>
        </w:tc>
        <w:tc>
          <w:tcPr>
            <w:tcW w:w="1276" w:type="dxa"/>
          </w:tcPr>
          <w:p w14:paraId="4841C729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Наименование структурного элемента 1</w:t>
            </w:r>
          </w:p>
          <w:p w14:paraId="1E823EDF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Наименование структурного элемента N</w:t>
            </w:r>
          </w:p>
        </w:tc>
        <w:tc>
          <w:tcPr>
            <w:tcW w:w="1276" w:type="dxa"/>
            <w:gridSpan w:val="2"/>
          </w:tcPr>
          <w:p w14:paraId="05B2B5BA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Наименование структурного элемента 1</w:t>
            </w:r>
          </w:p>
          <w:p w14:paraId="33F24357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Наименование структурного элемента N</w:t>
            </w:r>
          </w:p>
        </w:tc>
        <w:tc>
          <w:tcPr>
            <w:tcW w:w="1394" w:type="dxa"/>
          </w:tcPr>
          <w:p w14:paraId="700E1EDE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Наименование структурного элемента 1</w:t>
            </w:r>
          </w:p>
          <w:p w14:paraId="68C328AD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Наименование структурного элемента N</w:t>
            </w:r>
          </w:p>
        </w:tc>
        <w:tc>
          <w:tcPr>
            <w:tcW w:w="1417" w:type="dxa"/>
          </w:tcPr>
          <w:p w14:paraId="21FC62C5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Наименование структурного элемента 1</w:t>
            </w:r>
          </w:p>
          <w:p w14:paraId="6A65E4F3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Наименование структурного элемента N</w:t>
            </w:r>
          </w:p>
        </w:tc>
      </w:tr>
    </w:tbl>
    <w:p w14:paraId="015AD348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 Заполняется автоматически на основании сформированных отчетов.</w:t>
      </w:r>
    </w:p>
    <w:p w14:paraId="788EE0D3" w14:textId="5E62FD32" w:rsidR="00946402" w:rsidRPr="00C2450E" w:rsidRDefault="00946402" w:rsidP="00946402">
      <w:pPr>
        <w:widowControl w:val="0"/>
        <w:autoSpaceDE w:val="0"/>
        <w:autoSpaceDN w:val="0"/>
        <w:jc w:val="both"/>
        <w:rPr>
          <w:szCs w:val="22"/>
        </w:rPr>
      </w:pPr>
      <w:r w:rsidRPr="00C2450E">
        <w:rPr>
          <w:sz w:val="24"/>
          <w:szCs w:val="24"/>
        </w:rPr>
        <w:t>** Указывается в тысячах рублей. Заполняется только в рамках годового отчета о ходе реализации государственной программы.</w:t>
      </w:r>
      <w:r w:rsidRPr="00C2450E">
        <w:rPr>
          <w:rFonts w:eastAsia="Calibri"/>
          <w:szCs w:val="22"/>
        </w:rPr>
        <w:br w:type="page"/>
      </w:r>
    </w:p>
    <w:p w14:paraId="5E468F1D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lastRenderedPageBreak/>
        <w:t>1. Сведения о достижении показателей государственной программы</w:t>
      </w:r>
    </w:p>
    <w:p w14:paraId="53ED3E2D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624"/>
        <w:gridCol w:w="1191"/>
        <w:gridCol w:w="1066"/>
        <w:gridCol w:w="1077"/>
        <w:gridCol w:w="1346"/>
        <w:gridCol w:w="1548"/>
        <w:gridCol w:w="1587"/>
        <w:gridCol w:w="1649"/>
        <w:gridCol w:w="1249"/>
        <w:gridCol w:w="1256"/>
        <w:gridCol w:w="1465"/>
      </w:tblGrid>
      <w:tr w:rsidR="00946402" w:rsidRPr="00C2450E" w14:paraId="66E4EE4A" w14:textId="77777777" w:rsidTr="00225C3F">
        <w:tc>
          <w:tcPr>
            <w:tcW w:w="493" w:type="dxa"/>
          </w:tcPr>
          <w:p w14:paraId="4F771ABD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N</w:t>
            </w:r>
          </w:p>
        </w:tc>
        <w:tc>
          <w:tcPr>
            <w:tcW w:w="624" w:type="dxa"/>
          </w:tcPr>
          <w:p w14:paraId="2749AF0F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Статус</w:t>
            </w:r>
          </w:p>
        </w:tc>
        <w:tc>
          <w:tcPr>
            <w:tcW w:w="1191" w:type="dxa"/>
          </w:tcPr>
          <w:p w14:paraId="50CDA997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66" w:type="dxa"/>
          </w:tcPr>
          <w:p w14:paraId="7CEFE935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Единица измерения (по </w:t>
            </w:r>
            <w:hyperlink r:id="rId16">
              <w:r w:rsidRPr="00C2450E">
                <w:rPr>
                  <w:sz w:val="24"/>
                  <w:szCs w:val="24"/>
                </w:rPr>
                <w:t>ОКЕИ</w:t>
              </w:r>
            </w:hyperlink>
            <w:r w:rsidRPr="00C2450E">
              <w:rPr>
                <w:sz w:val="24"/>
                <w:szCs w:val="24"/>
              </w:rPr>
              <w:t>)</w:t>
            </w:r>
          </w:p>
        </w:tc>
        <w:tc>
          <w:tcPr>
            <w:tcW w:w="1077" w:type="dxa"/>
          </w:tcPr>
          <w:p w14:paraId="1AD290EA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1346" w:type="dxa"/>
          </w:tcPr>
          <w:p w14:paraId="1B0E21D3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Плановое значение на конец отчетного периода</w:t>
            </w:r>
          </w:p>
        </w:tc>
        <w:tc>
          <w:tcPr>
            <w:tcW w:w="1548" w:type="dxa"/>
          </w:tcPr>
          <w:p w14:paraId="083453B4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Фактическое/прогнозное значение на конец отчетного периода</w:t>
            </w:r>
          </w:p>
        </w:tc>
        <w:tc>
          <w:tcPr>
            <w:tcW w:w="1587" w:type="dxa"/>
          </w:tcPr>
          <w:p w14:paraId="5A7BCEC5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Идентификатор (фактическое/прогнозное)</w:t>
            </w:r>
          </w:p>
        </w:tc>
        <w:tc>
          <w:tcPr>
            <w:tcW w:w="1649" w:type="dxa"/>
          </w:tcPr>
          <w:p w14:paraId="5AB8461D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Подтверждающий документ</w:t>
            </w:r>
          </w:p>
        </w:tc>
        <w:tc>
          <w:tcPr>
            <w:tcW w:w="1249" w:type="dxa"/>
          </w:tcPr>
          <w:p w14:paraId="6A66AB9C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Плановое значение на конец текущего года *</w:t>
            </w:r>
          </w:p>
        </w:tc>
        <w:tc>
          <w:tcPr>
            <w:tcW w:w="1256" w:type="dxa"/>
          </w:tcPr>
          <w:p w14:paraId="7FD28125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Прогнозное значение на конец текущего года *</w:t>
            </w:r>
          </w:p>
        </w:tc>
        <w:tc>
          <w:tcPr>
            <w:tcW w:w="1465" w:type="dxa"/>
          </w:tcPr>
          <w:p w14:paraId="49B163D9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Коммента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35505BF7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рий</w:t>
            </w:r>
            <w:proofErr w:type="spellEnd"/>
            <w:r w:rsidRPr="00C2450E">
              <w:rPr>
                <w:sz w:val="24"/>
                <w:szCs w:val="24"/>
              </w:rPr>
              <w:t xml:space="preserve"> **</w:t>
            </w:r>
          </w:p>
        </w:tc>
      </w:tr>
      <w:tr w:rsidR="00946402" w:rsidRPr="00C2450E" w14:paraId="657B98FD" w14:textId="77777777" w:rsidTr="00225C3F">
        <w:tc>
          <w:tcPr>
            <w:tcW w:w="14551" w:type="dxa"/>
            <w:gridSpan w:val="12"/>
            <w:vAlign w:val="bottom"/>
          </w:tcPr>
          <w:p w14:paraId="77968BBC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outlineLvl w:val="3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Показатели государственной программы</w:t>
            </w:r>
          </w:p>
        </w:tc>
      </w:tr>
      <w:tr w:rsidR="00946402" w:rsidRPr="00C2450E" w14:paraId="6DA979EF" w14:textId="77777777" w:rsidTr="00225C3F">
        <w:tc>
          <w:tcPr>
            <w:tcW w:w="493" w:type="dxa"/>
            <w:vAlign w:val="bottom"/>
          </w:tcPr>
          <w:p w14:paraId="51A91F1D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1.</w:t>
            </w:r>
          </w:p>
        </w:tc>
        <w:tc>
          <w:tcPr>
            <w:tcW w:w="624" w:type="dxa"/>
            <w:vAlign w:val="bottom"/>
          </w:tcPr>
          <w:p w14:paraId="601B8961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bottom"/>
          </w:tcPr>
          <w:p w14:paraId="1B723305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bottom"/>
          </w:tcPr>
          <w:p w14:paraId="071C060F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14:paraId="59212C9D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14:paraId="68B96198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bottom"/>
          </w:tcPr>
          <w:p w14:paraId="2AE1E6E7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14:paraId="3763E7DD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49" w:type="dxa"/>
            <w:vAlign w:val="bottom"/>
          </w:tcPr>
          <w:p w14:paraId="0EC2C8C1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49" w:type="dxa"/>
            <w:vAlign w:val="bottom"/>
          </w:tcPr>
          <w:p w14:paraId="619C41D1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14:paraId="4295E77C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bottom"/>
          </w:tcPr>
          <w:p w14:paraId="0BDE63DB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4C4B255B" w14:textId="77777777" w:rsidTr="00225C3F">
        <w:tc>
          <w:tcPr>
            <w:tcW w:w="493" w:type="dxa"/>
            <w:vAlign w:val="bottom"/>
          </w:tcPr>
          <w:p w14:paraId="19B7BA91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...</w:t>
            </w:r>
          </w:p>
        </w:tc>
        <w:tc>
          <w:tcPr>
            <w:tcW w:w="624" w:type="dxa"/>
            <w:vAlign w:val="bottom"/>
          </w:tcPr>
          <w:p w14:paraId="387D0027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bottom"/>
          </w:tcPr>
          <w:p w14:paraId="2E7BA9D7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bottom"/>
          </w:tcPr>
          <w:p w14:paraId="592F767E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14:paraId="0CE1B45E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14:paraId="49D11F8A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bottom"/>
          </w:tcPr>
          <w:p w14:paraId="76B3BD1B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14:paraId="686ABC0D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49" w:type="dxa"/>
            <w:vAlign w:val="bottom"/>
          </w:tcPr>
          <w:p w14:paraId="61BD39AE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49" w:type="dxa"/>
            <w:vAlign w:val="bottom"/>
          </w:tcPr>
          <w:p w14:paraId="335AA4D3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14:paraId="3771F99C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bottom"/>
          </w:tcPr>
          <w:p w14:paraId="2A81B009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0D88ADB8" w14:textId="77777777" w:rsidTr="00225C3F">
        <w:tc>
          <w:tcPr>
            <w:tcW w:w="493" w:type="dxa"/>
            <w:vAlign w:val="bottom"/>
          </w:tcPr>
          <w:p w14:paraId="79E4F6F6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n.</w:t>
            </w:r>
          </w:p>
        </w:tc>
        <w:tc>
          <w:tcPr>
            <w:tcW w:w="624" w:type="dxa"/>
            <w:vAlign w:val="bottom"/>
          </w:tcPr>
          <w:p w14:paraId="5FE33294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bottom"/>
          </w:tcPr>
          <w:p w14:paraId="2A18314E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bottom"/>
          </w:tcPr>
          <w:p w14:paraId="7D28597F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14:paraId="0FFE4703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14:paraId="28F70AE5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bottom"/>
          </w:tcPr>
          <w:p w14:paraId="2869ADA3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14:paraId="793713C3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49" w:type="dxa"/>
            <w:vAlign w:val="bottom"/>
          </w:tcPr>
          <w:p w14:paraId="50FE1FF7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49" w:type="dxa"/>
            <w:vAlign w:val="bottom"/>
          </w:tcPr>
          <w:p w14:paraId="401D37F3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14:paraId="3BF82A5D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bottom"/>
          </w:tcPr>
          <w:p w14:paraId="3A7DF765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0E1BDEFB" w14:textId="77777777" w:rsidTr="00225C3F">
        <w:tc>
          <w:tcPr>
            <w:tcW w:w="14551" w:type="dxa"/>
            <w:gridSpan w:val="12"/>
            <w:vAlign w:val="bottom"/>
          </w:tcPr>
          <w:p w14:paraId="4F7D1F05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outlineLvl w:val="3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Прокси-показатели государственной программы </w:t>
            </w:r>
          </w:p>
        </w:tc>
      </w:tr>
      <w:tr w:rsidR="00946402" w:rsidRPr="00C2450E" w14:paraId="18F9A516" w14:textId="77777777" w:rsidTr="00225C3F">
        <w:tc>
          <w:tcPr>
            <w:tcW w:w="493" w:type="dxa"/>
            <w:vAlign w:val="bottom"/>
          </w:tcPr>
          <w:p w14:paraId="5E4606B1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1.</w:t>
            </w:r>
          </w:p>
        </w:tc>
        <w:tc>
          <w:tcPr>
            <w:tcW w:w="624" w:type="dxa"/>
            <w:vAlign w:val="bottom"/>
          </w:tcPr>
          <w:p w14:paraId="3F7BA764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bottom"/>
          </w:tcPr>
          <w:p w14:paraId="05D1812C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bottom"/>
          </w:tcPr>
          <w:p w14:paraId="5155204B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14:paraId="49C4B6A3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14:paraId="1A9F5971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bottom"/>
          </w:tcPr>
          <w:p w14:paraId="6E370FCD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14:paraId="51661DD0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49" w:type="dxa"/>
            <w:vAlign w:val="bottom"/>
          </w:tcPr>
          <w:p w14:paraId="55929598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49" w:type="dxa"/>
            <w:vAlign w:val="bottom"/>
          </w:tcPr>
          <w:p w14:paraId="7381CAAC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14:paraId="55491C3F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bottom"/>
          </w:tcPr>
          <w:p w14:paraId="70CD8F26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2C3DCBCF" w14:textId="77777777" w:rsidTr="00225C3F">
        <w:tc>
          <w:tcPr>
            <w:tcW w:w="493" w:type="dxa"/>
            <w:vAlign w:val="bottom"/>
          </w:tcPr>
          <w:p w14:paraId="3C3EEF45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...</w:t>
            </w:r>
          </w:p>
        </w:tc>
        <w:tc>
          <w:tcPr>
            <w:tcW w:w="624" w:type="dxa"/>
            <w:vAlign w:val="bottom"/>
          </w:tcPr>
          <w:p w14:paraId="556DFF55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bottom"/>
          </w:tcPr>
          <w:p w14:paraId="77E954D7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bottom"/>
          </w:tcPr>
          <w:p w14:paraId="4D68AAB3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14:paraId="436972C3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14:paraId="3F648598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bottom"/>
          </w:tcPr>
          <w:p w14:paraId="0E66017F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14:paraId="7A54207A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49" w:type="dxa"/>
            <w:vAlign w:val="bottom"/>
          </w:tcPr>
          <w:p w14:paraId="086EE322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49" w:type="dxa"/>
            <w:vAlign w:val="bottom"/>
          </w:tcPr>
          <w:p w14:paraId="210C37BD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14:paraId="6CC323D3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bottom"/>
          </w:tcPr>
          <w:p w14:paraId="15425183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0065F149" w14:textId="77777777" w:rsidTr="00225C3F">
        <w:tc>
          <w:tcPr>
            <w:tcW w:w="493" w:type="dxa"/>
            <w:vAlign w:val="bottom"/>
          </w:tcPr>
          <w:p w14:paraId="59C08709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n.</w:t>
            </w:r>
          </w:p>
        </w:tc>
        <w:tc>
          <w:tcPr>
            <w:tcW w:w="624" w:type="dxa"/>
            <w:vAlign w:val="bottom"/>
          </w:tcPr>
          <w:p w14:paraId="4A093F02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bottom"/>
          </w:tcPr>
          <w:p w14:paraId="5FC3084A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bottom"/>
          </w:tcPr>
          <w:p w14:paraId="5821F38C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14:paraId="29891495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14:paraId="0AE75FFD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bottom"/>
          </w:tcPr>
          <w:p w14:paraId="695A27CD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14:paraId="42B5DAD5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49" w:type="dxa"/>
            <w:vAlign w:val="bottom"/>
          </w:tcPr>
          <w:p w14:paraId="559904C7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49" w:type="dxa"/>
            <w:vAlign w:val="bottom"/>
          </w:tcPr>
          <w:p w14:paraId="6A59399B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14:paraId="7C03DE0D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bottom"/>
          </w:tcPr>
          <w:p w14:paraId="3B6A8465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61E621C8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Cs w:val="22"/>
        </w:rPr>
      </w:pPr>
    </w:p>
    <w:p w14:paraId="54AAF290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 Не заполняется в рамках годового отчета о ходе реализации государственной программы.</w:t>
      </w:r>
    </w:p>
    <w:p w14:paraId="3D285EAC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** Указываются причины отклонения фактического или прогнозного значения показателя на конец отчетного периода от его планового значения.</w:t>
      </w:r>
    </w:p>
    <w:p w14:paraId="50C4B696" w14:textId="77777777" w:rsidR="00946402" w:rsidRPr="00C2450E" w:rsidRDefault="00946402" w:rsidP="00946402">
      <w:pPr>
        <w:jc w:val="both"/>
        <w:rPr>
          <w:sz w:val="24"/>
          <w:szCs w:val="24"/>
        </w:rPr>
      </w:pPr>
      <w:r w:rsidRPr="00C2450E">
        <w:rPr>
          <w:rFonts w:eastAsia="Calibri"/>
          <w:sz w:val="24"/>
          <w:szCs w:val="24"/>
        </w:rPr>
        <w:br w:type="page"/>
      </w:r>
    </w:p>
    <w:p w14:paraId="259D8AFC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lastRenderedPageBreak/>
        <w:t>2. Сведения о достижении показателей государственной программы в разрезе муниципальных образований Новгородской области</w:t>
      </w:r>
    </w:p>
    <w:p w14:paraId="27E9AE01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4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3"/>
        <w:gridCol w:w="709"/>
        <w:gridCol w:w="2894"/>
        <w:gridCol w:w="889"/>
        <w:gridCol w:w="1235"/>
        <w:gridCol w:w="1379"/>
        <w:gridCol w:w="1644"/>
        <w:gridCol w:w="1631"/>
        <w:gridCol w:w="1220"/>
        <w:gridCol w:w="1145"/>
        <w:gridCol w:w="1465"/>
        <w:gridCol w:w="7"/>
      </w:tblGrid>
      <w:tr w:rsidR="00946402" w:rsidRPr="00C2450E" w14:paraId="5D1E8670" w14:textId="77777777" w:rsidTr="00225C3F">
        <w:trPr>
          <w:gridAfter w:val="1"/>
          <w:wAfter w:w="7" w:type="dxa"/>
        </w:trPr>
        <w:tc>
          <w:tcPr>
            <w:tcW w:w="443" w:type="dxa"/>
          </w:tcPr>
          <w:p w14:paraId="4AC528A4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N п/п</w:t>
            </w:r>
          </w:p>
        </w:tc>
        <w:tc>
          <w:tcPr>
            <w:tcW w:w="709" w:type="dxa"/>
          </w:tcPr>
          <w:p w14:paraId="08B4F1F9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Статус</w:t>
            </w:r>
          </w:p>
        </w:tc>
        <w:tc>
          <w:tcPr>
            <w:tcW w:w="2894" w:type="dxa"/>
          </w:tcPr>
          <w:p w14:paraId="20B3A17F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889" w:type="dxa"/>
          </w:tcPr>
          <w:p w14:paraId="264735EB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2450E">
              <w:rPr>
                <w:sz w:val="24"/>
                <w:szCs w:val="24"/>
              </w:rPr>
              <w:t>Базо</w:t>
            </w:r>
            <w:proofErr w:type="spellEnd"/>
            <w:r w:rsidRPr="00C2450E">
              <w:rPr>
                <w:sz w:val="24"/>
                <w:szCs w:val="24"/>
              </w:rPr>
              <w:t>-вое</w:t>
            </w:r>
            <w:proofErr w:type="gramEnd"/>
            <w:r w:rsidRPr="00C2450E">
              <w:rPr>
                <w:sz w:val="24"/>
                <w:szCs w:val="24"/>
              </w:rPr>
              <w:t xml:space="preserve"> </w:t>
            </w:r>
            <w:proofErr w:type="spellStart"/>
            <w:r w:rsidRPr="00C2450E">
              <w:rPr>
                <w:sz w:val="24"/>
                <w:szCs w:val="24"/>
              </w:rPr>
              <w:t>значе-ние</w:t>
            </w:r>
            <w:proofErr w:type="spellEnd"/>
          </w:p>
        </w:tc>
        <w:tc>
          <w:tcPr>
            <w:tcW w:w="1235" w:type="dxa"/>
          </w:tcPr>
          <w:p w14:paraId="14EC355E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Плановое значение на конец отчетного периода</w:t>
            </w:r>
          </w:p>
        </w:tc>
        <w:tc>
          <w:tcPr>
            <w:tcW w:w="1379" w:type="dxa"/>
          </w:tcPr>
          <w:p w14:paraId="44C80514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Фактическое/прогнозное значение на конец отчетного периода</w:t>
            </w:r>
          </w:p>
        </w:tc>
        <w:tc>
          <w:tcPr>
            <w:tcW w:w="1644" w:type="dxa"/>
          </w:tcPr>
          <w:p w14:paraId="4877B75E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Индикатор (фактическое/прогнозное)</w:t>
            </w:r>
          </w:p>
        </w:tc>
        <w:tc>
          <w:tcPr>
            <w:tcW w:w="1631" w:type="dxa"/>
          </w:tcPr>
          <w:p w14:paraId="33C26897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Подтверждающий документ</w:t>
            </w:r>
          </w:p>
        </w:tc>
        <w:tc>
          <w:tcPr>
            <w:tcW w:w="1220" w:type="dxa"/>
          </w:tcPr>
          <w:p w14:paraId="443341B8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Плановое значение на конец текущего года *</w:t>
            </w:r>
          </w:p>
        </w:tc>
        <w:tc>
          <w:tcPr>
            <w:tcW w:w="1145" w:type="dxa"/>
          </w:tcPr>
          <w:p w14:paraId="7D6D1A04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C2450E">
              <w:rPr>
                <w:sz w:val="24"/>
                <w:szCs w:val="24"/>
              </w:rPr>
              <w:t>Прогноз-</w:t>
            </w:r>
            <w:proofErr w:type="spellStart"/>
            <w:r w:rsidRPr="00C2450E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C2450E">
              <w:rPr>
                <w:sz w:val="24"/>
                <w:szCs w:val="24"/>
              </w:rPr>
              <w:t xml:space="preserve"> значение на конец текущего года *</w:t>
            </w:r>
          </w:p>
        </w:tc>
        <w:tc>
          <w:tcPr>
            <w:tcW w:w="1465" w:type="dxa"/>
          </w:tcPr>
          <w:p w14:paraId="5D8BF40D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Коммента-рий</w:t>
            </w:r>
            <w:proofErr w:type="spellEnd"/>
            <w:r w:rsidRPr="00C2450E">
              <w:rPr>
                <w:sz w:val="24"/>
                <w:szCs w:val="24"/>
              </w:rPr>
              <w:t xml:space="preserve"> **</w:t>
            </w:r>
          </w:p>
        </w:tc>
      </w:tr>
      <w:tr w:rsidR="00946402" w:rsidRPr="00C2450E" w14:paraId="397169B2" w14:textId="77777777" w:rsidTr="00225C3F">
        <w:tc>
          <w:tcPr>
            <w:tcW w:w="443" w:type="dxa"/>
          </w:tcPr>
          <w:p w14:paraId="77187038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1.</w:t>
            </w:r>
          </w:p>
        </w:tc>
        <w:tc>
          <w:tcPr>
            <w:tcW w:w="14218" w:type="dxa"/>
            <w:gridSpan w:val="11"/>
          </w:tcPr>
          <w:p w14:paraId="7F960602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Наименование показателя государственной программы, единица измерения по </w:t>
            </w:r>
            <w:hyperlink r:id="rId17">
              <w:r w:rsidRPr="00C2450E">
                <w:rPr>
                  <w:sz w:val="24"/>
                  <w:szCs w:val="24"/>
                </w:rPr>
                <w:t>ОКЕИ</w:t>
              </w:r>
            </w:hyperlink>
          </w:p>
        </w:tc>
      </w:tr>
      <w:tr w:rsidR="00946402" w:rsidRPr="00C2450E" w14:paraId="14423780" w14:textId="77777777" w:rsidTr="00225C3F">
        <w:trPr>
          <w:gridAfter w:val="1"/>
          <w:wAfter w:w="7" w:type="dxa"/>
        </w:trPr>
        <w:tc>
          <w:tcPr>
            <w:tcW w:w="443" w:type="dxa"/>
          </w:tcPr>
          <w:p w14:paraId="4EF0ABF4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1.1.</w:t>
            </w:r>
          </w:p>
        </w:tc>
        <w:tc>
          <w:tcPr>
            <w:tcW w:w="709" w:type="dxa"/>
          </w:tcPr>
          <w:p w14:paraId="020184C3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14:paraId="0F4EED82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61FA3E56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14:paraId="58365D3B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14:paraId="38A3812B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14:paraId="739F1533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14:paraId="38FD49C7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14:paraId="680421B2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018D91AB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14:paraId="2F1A0518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320E4621" w14:textId="77777777" w:rsidTr="00225C3F">
        <w:trPr>
          <w:gridAfter w:val="1"/>
          <w:wAfter w:w="7" w:type="dxa"/>
        </w:trPr>
        <w:tc>
          <w:tcPr>
            <w:tcW w:w="443" w:type="dxa"/>
          </w:tcPr>
          <w:p w14:paraId="4B57D6F2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1.2.</w:t>
            </w:r>
          </w:p>
        </w:tc>
        <w:tc>
          <w:tcPr>
            <w:tcW w:w="709" w:type="dxa"/>
          </w:tcPr>
          <w:p w14:paraId="03DDCEE8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14:paraId="6F5752ED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0415343B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14:paraId="3C815EBA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14:paraId="4A1BCE40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14:paraId="27C44E6F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14:paraId="3101C25B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14:paraId="2B89E238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63B84AEB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14:paraId="301F0BA3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68A538A0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257A4DC2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</w:t>
      </w:r>
      <w:r w:rsidRPr="00C2450E">
        <w:rPr>
          <w:szCs w:val="22"/>
        </w:rPr>
        <w:t xml:space="preserve"> </w:t>
      </w:r>
      <w:r w:rsidRPr="00C2450E">
        <w:rPr>
          <w:sz w:val="24"/>
          <w:szCs w:val="24"/>
        </w:rPr>
        <w:t>Не заполняется в рамках годового отчета о ходе реализации государственной программы.</w:t>
      </w:r>
    </w:p>
    <w:p w14:paraId="6005DA13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** Приводятся только в рамках годового отчета о ходе реализации государственных программ (при наличии).</w:t>
      </w:r>
    </w:p>
    <w:p w14:paraId="5B8BF97F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2450E">
        <w:rPr>
          <w:sz w:val="24"/>
          <w:szCs w:val="24"/>
        </w:rPr>
        <w:t xml:space="preserve">          </w:t>
      </w:r>
    </w:p>
    <w:p w14:paraId="23EF5AE0" w14:textId="77777777" w:rsidR="00946402" w:rsidRPr="00C2450E" w:rsidRDefault="00946402" w:rsidP="00946402">
      <w:pPr>
        <w:jc w:val="both"/>
        <w:rPr>
          <w:sz w:val="24"/>
          <w:szCs w:val="24"/>
        </w:rPr>
      </w:pPr>
      <w:r w:rsidRPr="00C2450E">
        <w:rPr>
          <w:rFonts w:eastAsia="Calibri"/>
          <w:sz w:val="24"/>
          <w:szCs w:val="24"/>
        </w:rPr>
        <w:br w:type="page"/>
      </w:r>
    </w:p>
    <w:p w14:paraId="307DFFC5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lastRenderedPageBreak/>
        <w:t>3. Сведения об исполнении областного бюджета в части бюджетных ассигнований, предусмотренных на финансовое обеспечение реализации государственной программы</w:t>
      </w:r>
    </w:p>
    <w:p w14:paraId="6CC9EB7A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8"/>
        <w:gridCol w:w="1411"/>
        <w:gridCol w:w="1303"/>
        <w:gridCol w:w="1531"/>
        <w:gridCol w:w="1644"/>
        <w:gridCol w:w="1400"/>
        <w:gridCol w:w="1318"/>
        <w:gridCol w:w="1191"/>
      </w:tblGrid>
      <w:tr w:rsidR="00946402" w:rsidRPr="00C2450E" w14:paraId="4083C58B" w14:textId="77777777" w:rsidTr="00225C3F">
        <w:tc>
          <w:tcPr>
            <w:tcW w:w="5058" w:type="dxa"/>
            <w:vMerge w:val="restart"/>
          </w:tcPr>
          <w:p w14:paraId="195B8908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Наименование государственной программы, структурного элемента и источника финансового обеспечения</w:t>
            </w:r>
          </w:p>
        </w:tc>
        <w:tc>
          <w:tcPr>
            <w:tcW w:w="4245" w:type="dxa"/>
            <w:gridSpan w:val="3"/>
          </w:tcPr>
          <w:p w14:paraId="67A4A5FC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Объем финансового обеспечения, тыс. рублей</w:t>
            </w:r>
          </w:p>
        </w:tc>
        <w:tc>
          <w:tcPr>
            <w:tcW w:w="3044" w:type="dxa"/>
            <w:gridSpan w:val="2"/>
          </w:tcPr>
          <w:p w14:paraId="3280A996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Исполнение, тыс. рублей</w:t>
            </w:r>
          </w:p>
        </w:tc>
        <w:tc>
          <w:tcPr>
            <w:tcW w:w="1318" w:type="dxa"/>
            <w:vMerge w:val="restart"/>
          </w:tcPr>
          <w:p w14:paraId="0CF6AEB2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Процент </w:t>
            </w:r>
            <w:proofErr w:type="spellStart"/>
            <w:r w:rsidRPr="00C2450E">
              <w:rPr>
                <w:sz w:val="24"/>
                <w:szCs w:val="24"/>
              </w:rPr>
              <w:t>исполне-ния</w:t>
            </w:r>
            <w:proofErr w:type="spellEnd"/>
            <w:r w:rsidRPr="00C2450E">
              <w:rPr>
                <w:sz w:val="24"/>
                <w:szCs w:val="24"/>
              </w:rPr>
              <w:t xml:space="preserve">, </w:t>
            </w:r>
            <w:hyperlink w:anchor="P894">
              <w:r w:rsidRPr="00C2450E">
                <w:rPr>
                  <w:sz w:val="24"/>
                  <w:szCs w:val="24"/>
                </w:rPr>
                <w:t>гр. 6)</w:t>
              </w:r>
            </w:hyperlink>
            <w:r w:rsidRPr="00C2450E">
              <w:rPr>
                <w:sz w:val="24"/>
                <w:szCs w:val="24"/>
              </w:rPr>
              <w:t xml:space="preserve"> / </w:t>
            </w:r>
            <w:hyperlink w:anchor="P891">
              <w:r w:rsidRPr="00C2450E">
                <w:rPr>
                  <w:sz w:val="24"/>
                  <w:szCs w:val="24"/>
                </w:rPr>
                <w:t>гр. 3</w:t>
              </w:r>
            </w:hyperlink>
            <w:r w:rsidRPr="00C2450E">
              <w:rPr>
                <w:sz w:val="24"/>
                <w:szCs w:val="24"/>
              </w:rPr>
              <w:t xml:space="preserve"> х 100</w:t>
            </w:r>
          </w:p>
          <w:p w14:paraId="6E9895EA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* </w:t>
            </w:r>
          </w:p>
        </w:tc>
        <w:tc>
          <w:tcPr>
            <w:tcW w:w="1191" w:type="dxa"/>
            <w:vMerge w:val="restart"/>
          </w:tcPr>
          <w:p w14:paraId="6EBC1523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Комментарий</w:t>
            </w:r>
          </w:p>
        </w:tc>
      </w:tr>
      <w:tr w:rsidR="00946402" w:rsidRPr="00C2450E" w14:paraId="27F2F0E1" w14:textId="77777777" w:rsidTr="00225C3F">
        <w:tc>
          <w:tcPr>
            <w:tcW w:w="5058" w:type="dxa"/>
            <w:vMerge/>
          </w:tcPr>
          <w:p w14:paraId="1A3E39A5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603621BE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Предусмотрено паспортом</w:t>
            </w:r>
          </w:p>
        </w:tc>
        <w:tc>
          <w:tcPr>
            <w:tcW w:w="1303" w:type="dxa"/>
          </w:tcPr>
          <w:p w14:paraId="17B955B6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Сводная бюджетная роспись</w:t>
            </w:r>
          </w:p>
        </w:tc>
        <w:tc>
          <w:tcPr>
            <w:tcW w:w="1531" w:type="dxa"/>
          </w:tcPr>
          <w:p w14:paraId="3C19D8DF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Лимиты бюджетных обязательств</w:t>
            </w:r>
          </w:p>
        </w:tc>
        <w:tc>
          <w:tcPr>
            <w:tcW w:w="1644" w:type="dxa"/>
          </w:tcPr>
          <w:p w14:paraId="46A1ADDD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Принятые бюджетные обязательства</w:t>
            </w:r>
          </w:p>
        </w:tc>
        <w:tc>
          <w:tcPr>
            <w:tcW w:w="1400" w:type="dxa"/>
          </w:tcPr>
          <w:p w14:paraId="4397E2BC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Кассовое исполнение</w:t>
            </w:r>
          </w:p>
        </w:tc>
        <w:tc>
          <w:tcPr>
            <w:tcW w:w="1318" w:type="dxa"/>
            <w:vMerge/>
          </w:tcPr>
          <w:p w14:paraId="34E20BE8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14:paraId="5EEF934E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117707A4" w14:textId="77777777" w:rsidTr="00225C3F">
        <w:tc>
          <w:tcPr>
            <w:tcW w:w="5058" w:type="dxa"/>
          </w:tcPr>
          <w:p w14:paraId="2E0F9D8A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14:paraId="281B7AA5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2</w:t>
            </w:r>
          </w:p>
        </w:tc>
        <w:tc>
          <w:tcPr>
            <w:tcW w:w="1303" w:type="dxa"/>
          </w:tcPr>
          <w:p w14:paraId="413CD8AB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14:paraId="5650F1F6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14:paraId="7A5F3C09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14:paraId="328F2506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6</w:t>
            </w:r>
          </w:p>
        </w:tc>
        <w:tc>
          <w:tcPr>
            <w:tcW w:w="1318" w:type="dxa"/>
          </w:tcPr>
          <w:p w14:paraId="388C257B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7</w:t>
            </w:r>
          </w:p>
        </w:tc>
        <w:tc>
          <w:tcPr>
            <w:tcW w:w="1191" w:type="dxa"/>
          </w:tcPr>
          <w:p w14:paraId="7386B267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8</w:t>
            </w:r>
          </w:p>
        </w:tc>
      </w:tr>
      <w:tr w:rsidR="00946402" w:rsidRPr="00C2450E" w14:paraId="7B6B46F1" w14:textId="77777777" w:rsidTr="00225C3F">
        <w:tc>
          <w:tcPr>
            <w:tcW w:w="5058" w:type="dxa"/>
          </w:tcPr>
          <w:p w14:paraId="1E6CD98D" w14:textId="77777777" w:rsidR="00946402" w:rsidRPr="00CC48F5" w:rsidRDefault="00946402" w:rsidP="00225C3F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CC48F5">
              <w:rPr>
                <w:b/>
                <w:bCs/>
                <w:sz w:val="24"/>
                <w:szCs w:val="24"/>
              </w:rPr>
              <w:t xml:space="preserve">Государственная программа "Наименование" (всего), </w:t>
            </w:r>
            <w:r w:rsidRPr="00CC48F5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1" w:type="dxa"/>
            <w:vAlign w:val="center"/>
          </w:tcPr>
          <w:p w14:paraId="50E2A7D3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224D2CEF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05C19A27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6F438F06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DD2D69D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6C7FFB35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04D5069C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17F8A981" w14:textId="77777777" w:rsidTr="00225C3F">
        <w:tc>
          <w:tcPr>
            <w:tcW w:w="5058" w:type="dxa"/>
          </w:tcPr>
          <w:p w14:paraId="5D8D7533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C48F5">
              <w:rPr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411" w:type="dxa"/>
            <w:vAlign w:val="center"/>
          </w:tcPr>
          <w:p w14:paraId="16D603DD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2B5F0310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7705451E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2039749B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73B1694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10DE156B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32E861B2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3C0739B2" w14:textId="77777777" w:rsidTr="00225C3F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B8A69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C48F5">
              <w:rPr>
                <w:sz w:val="24"/>
                <w:szCs w:val="24"/>
              </w:rPr>
              <w:t>Консолидированный бюджет Новгородской области (всего), в том числе</w:t>
            </w:r>
          </w:p>
        </w:tc>
        <w:tc>
          <w:tcPr>
            <w:tcW w:w="1411" w:type="dxa"/>
            <w:vAlign w:val="center"/>
          </w:tcPr>
          <w:p w14:paraId="3949C219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5DA81EC2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15B0E4FA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3E4CFEE5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ADB7A40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40EDA1AC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776014B4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42EED58F" w14:textId="77777777" w:rsidTr="00225C3F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3D48B0" w14:textId="77777777" w:rsidR="00946402" w:rsidRPr="00C2450E" w:rsidRDefault="00946402" w:rsidP="00225C3F">
            <w:pPr>
              <w:widowControl w:val="0"/>
              <w:autoSpaceDE w:val="0"/>
              <w:autoSpaceDN w:val="0"/>
              <w:ind w:firstLine="784"/>
              <w:rPr>
                <w:sz w:val="24"/>
                <w:szCs w:val="24"/>
              </w:rPr>
            </w:pPr>
            <w:r w:rsidRPr="00CC48F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1" w:type="dxa"/>
            <w:vAlign w:val="center"/>
          </w:tcPr>
          <w:p w14:paraId="561A7EC6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517E4F11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75AC108C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6503AEBD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9536771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6FB451A2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73ACB028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6D7FEC67" w14:textId="77777777" w:rsidTr="00225C3F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839F7F" w14:textId="77777777" w:rsidR="00946402" w:rsidRPr="00C2450E" w:rsidRDefault="00946402" w:rsidP="00225C3F">
            <w:pPr>
              <w:widowControl w:val="0"/>
              <w:autoSpaceDE w:val="0"/>
              <w:autoSpaceDN w:val="0"/>
              <w:ind w:firstLine="784"/>
              <w:rPr>
                <w:sz w:val="24"/>
                <w:szCs w:val="24"/>
              </w:rPr>
            </w:pPr>
            <w:r w:rsidRPr="00CC48F5">
              <w:rPr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411" w:type="dxa"/>
            <w:vAlign w:val="center"/>
          </w:tcPr>
          <w:p w14:paraId="578AAF17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7E6BEB08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0D247E68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4C120FDB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BF7279D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03B790D3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343B9996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0311715C" w14:textId="77777777" w:rsidTr="00225C3F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9D0E3F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C48F5">
              <w:rPr>
                <w:sz w:val="24"/>
                <w:szCs w:val="24"/>
              </w:rPr>
              <w:t>Бюджет Территориального фонда обязательного медицинского страхования</w:t>
            </w:r>
          </w:p>
        </w:tc>
        <w:tc>
          <w:tcPr>
            <w:tcW w:w="1411" w:type="dxa"/>
            <w:vAlign w:val="center"/>
          </w:tcPr>
          <w:p w14:paraId="27387735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3C41EA72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47CBE81D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74946C0F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7D027F3F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63D88135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03E1A8B2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6F902BD9" w14:textId="77777777" w:rsidTr="00225C3F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68ED8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C48F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1" w:type="dxa"/>
            <w:vAlign w:val="center"/>
          </w:tcPr>
          <w:p w14:paraId="7B12C5B1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1A370440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4BAAC2EC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7104AFFF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BE0C8CA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5983D0A9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30E8D716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01AB296A" w14:textId="77777777" w:rsidTr="00225C3F">
        <w:tc>
          <w:tcPr>
            <w:tcW w:w="5058" w:type="dxa"/>
          </w:tcPr>
          <w:p w14:paraId="08EF2144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C48F5">
              <w:rPr>
                <w:b/>
                <w:bCs/>
                <w:sz w:val="24"/>
                <w:szCs w:val="24"/>
              </w:rPr>
              <w:lastRenderedPageBreak/>
              <w:t>Структурный элемент "Наименование" (всего)</w:t>
            </w:r>
            <w:r w:rsidRPr="00C2450E">
              <w:rPr>
                <w:sz w:val="24"/>
                <w:szCs w:val="24"/>
              </w:rPr>
              <w:t>, в том числе:</w:t>
            </w:r>
          </w:p>
        </w:tc>
        <w:tc>
          <w:tcPr>
            <w:tcW w:w="1411" w:type="dxa"/>
            <w:vAlign w:val="center"/>
          </w:tcPr>
          <w:p w14:paraId="58DBE3E0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06C1EEBB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58F0340E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1209D8CD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ECEF08A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03EE9D3A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74126B4C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172C1E7F" w14:textId="77777777" w:rsidTr="00225C3F">
        <w:tc>
          <w:tcPr>
            <w:tcW w:w="5058" w:type="dxa"/>
            <w:vAlign w:val="center"/>
          </w:tcPr>
          <w:p w14:paraId="1E608314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C48F5">
              <w:rPr>
                <w:sz w:val="24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411" w:type="dxa"/>
            <w:vAlign w:val="center"/>
          </w:tcPr>
          <w:p w14:paraId="77915940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1E19EBEE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637CD0B7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465FF2B8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9EF4872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1BBB21D2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750D380C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1ABFC814" w14:textId="77777777" w:rsidTr="00225C3F">
        <w:tc>
          <w:tcPr>
            <w:tcW w:w="5058" w:type="dxa"/>
            <w:vAlign w:val="center"/>
          </w:tcPr>
          <w:p w14:paraId="129AA49D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C48F5">
              <w:rPr>
                <w:sz w:val="24"/>
                <w:szCs w:val="24"/>
              </w:rPr>
              <w:t>Консолидированный бюджет Новгородской области (всего), в том числе</w:t>
            </w:r>
          </w:p>
        </w:tc>
        <w:tc>
          <w:tcPr>
            <w:tcW w:w="1411" w:type="dxa"/>
            <w:vAlign w:val="center"/>
          </w:tcPr>
          <w:p w14:paraId="51A9D089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7AB1E5C4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15C893C8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4ADA11A2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AE3539D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6E0B66C1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4671E735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739107DC" w14:textId="77777777" w:rsidTr="00225C3F">
        <w:tc>
          <w:tcPr>
            <w:tcW w:w="5058" w:type="dxa"/>
            <w:vAlign w:val="center"/>
          </w:tcPr>
          <w:p w14:paraId="4A6B695A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C48F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1" w:type="dxa"/>
            <w:vAlign w:val="center"/>
          </w:tcPr>
          <w:p w14:paraId="15B5837B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6F81BABB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5EE588D9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26BFE2D9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A6E5588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65D40CCF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12FC4934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3B6079FC" w14:textId="77777777" w:rsidTr="00225C3F">
        <w:tc>
          <w:tcPr>
            <w:tcW w:w="5058" w:type="dxa"/>
            <w:vAlign w:val="center"/>
          </w:tcPr>
          <w:p w14:paraId="1DE77710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C48F5">
              <w:rPr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411" w:type="dxa"/>
            <w:vAlign w:val="center"/>
          </w:tcPr>
          <w:p w14:paraId="53CF6944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57064858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27122E5D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7F8969D1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5AD746E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7A588363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30B56E98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245DAA7B" w14:textId="77777777" w:rsidTr="00225C3F">
        <w:tc>
          <w:tcPr>
            <w:tcW w:w="5058" w:type="dxa"/>
            <w:vAlign w:val="center"/>
          </w:tcPr>
          <w:p w14:paraId="7F349E4C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C48F5">
              <w:rPr>
                <w:sz w:val="24"/>
                <w:szCs w:val="24"/>
              </w:rPr>
              <w:t>Бюджет Территориального фонда обязательного медицинского страхования</w:t>
            </w:r>
          </w:p>
        </w:tc>
        <w:tc>
          <w:tcPr>
            <w:tcW w:w="1411" w:type="dxa"/>
            <w:vAlign w:val="center"/>
          </w:tcPr>
          <w:p w14:paraId="20A9BD13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2AC7584C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3C931FA5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-</w:t>
            </w:r>
          </w:p>
        </w:tc>
        <w:tc>
          <w:tcPr>
            <w:tcW w:w="1644" w:type="dxa"/>
            <w:vAlign w:val="center"/>
          </w:tcPr>
          <w:p w14:paraId="7331D415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  <w:vAlign w:val="center"/>
          </w:tcPr>
          <w:p w14:paraId="59A20CFC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38D8F3FE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761525F2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14A50EC4" w14:textId="77777777" w:rsidTr="00225C3F">
        <w:tc>
          <w:tcPr>
            <w:tcW w:w="5058" w:type="dxa"/>
            <w:vAlign w:val="center"/>
          </w:tcPr>
          <w:p w14:paraId="3861E403" w14:textId="77777777" w:rsidR="00946402" w:rsidRPr="00CC48F5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C48F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1" w:type="dxa"/>
            <w:vAlign w:val="center"/>
          </w:tcPr>
          <w:p w14:paraId="1E750AD4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0B2D224A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5D8917FE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6F6A646E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F9BC526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75E71FF0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3EC131EC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1B343B7D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3DDAEC6C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 За исключением внебюджетных источников, для которых процент исполнения рассчитывается как гр.6 / гр. 2 х 100.</w:t>
      </w:r>
    </w:p>
    <w:p w14:paraId="12ACC60D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2450E">
        <w:rPr>
          <w:sz w:val="24"/>
          <w:szCs w:val="24"/>
        </w:rPr>
        <w:t xml:space="preserve">            </w:t>
      </w:r>
    </w:p>
    <w:p w14:paraId="093699E6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0EBAB060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t>5. Дополнительная информация</w:t>
      </w:r>
    </w:p>
    <w:p w14:paraId="2B0CFF9C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87"/>
        <w:gridCol w:w="850"/>
      </w:tblGrid>
      <w:tr w:rsidR="00946402" w:rsidRPr="00C2450E" w14:paraId="1738FD1E" w14:textId="77777777" w:rsidTr="00225C3F">
        <w:trPr>
          <w:trHeight w:val="113"/>
        </w:trPr>
        <w:tc>
          <w:tcPr>
            <w:tcW w:w="1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C802" w14:textId="77777777" w:rsidR="00946402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Дополнительные сведения о ходе реализации государственной программы, в том числе предложения по ее дальнейшей реализации.</w:t>
            </w:r>
          </w:p>
          <w:p w14:paraId="7B23C160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E791C" w14:textId="77777777" w:rsidR="00946402" w:rsidRPr="0095043E" w:rsidRDefault="00946402" w:rsidP="00225C3F">
            <w:pPr>
              <w:widowControl w:val="0"/>
              <w:autoSpaceDE w:val="0"/>
              <w:autoSpaceDN w:val="0"/>
            </w:pPr>
            <w:r>
              <w:t>»</w:t>
            </w:r>
          </w:p>
        </w:tc>
      </w:tr>
    </w:tbl>
    <w:p w14:paraId="0053287E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167AA654" w14:textId="77777777" w:rsidR="00946402" w:rsidRPr="003B2A00" w:rsidRDefault="00946402" w:rsidP="00946402">
      <w:pPr>
        <w:rPr>
          <w:kern w:val="2"/>
          <w:szCs w:val="22"/>
          <w14:ligatures w14:val="standardContextual"/>
        </w:rPr>
      </w:pPr>
    </w:p>
    <w:p w14:paraId="1228F946" w14:textId="54CF5CF8" w:rsidR="00946402" w:rsidRPr="000E30B3" w:rsidRDefault="00946402" w:rsidP="00946402">
      <w:pPr>
        <w:tabs>
          <w:tab w:val="left" w:pos="1114"/>
        </w:tabs>
        <w:jc w:val="center"/>
      </w:pPr>
      <w:r>
        <w:t>___________________________________</w:t>
      </w:r>
    </w:p>
    <w:sectPr w:rsidR="00946402" w:rsidRPr="000E30B3" w:rsidSect="00AB64B3">
      <w:pgSz w:w="16838" w:h="11905" w:orient="landscape"/>
      <w:pgMar w:top="851" w:right="1134" w:bottom="850" w:left="1134" w:header="34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A7551" w14:textId="77777777" w:rsidR="0020323A" w:rsidRDefault="0020323A" w:rsidP="00840E37">
      <w:pPr>
        <w:spacing w:line="240" w:lineRule="auto"/>
      </w:pPr>
      <w:r>
        <w:separator/>
      </w:r>
    </w:p>
  </w:endnote>
  <w:endnote w:type="continuationSeparator" w:id="0">
    <w:p w14:paraId="3996F71A" w14:textId="77777777" w:rsidR="0020323A" w:rsidRDefault="0020323A" w:rsidP="00840E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41C0F" w14:textId="77777777" w:rsidR="0020323A" w:rsidRDefault="0020323A" w:rsidP="00840E37">
      <w:pPr>
        <w:spacing w:line="240" w:lineRule="auto"/>
      </w:pPr>
      <w:r>
        <w:separator/>
      </w:r>
    </w:p>
  </w:footnote>
  <w:footnote w:type="continuationSeparator" w:id="0">
    <w:p w14:paraId="59AD38F7" w14:textId="77777777" w:rsidR="0020323A" w:rsidRDefault="0020323A" w:rsidP="00840E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49877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1C3302E" w14:textId="77777777" w:rsidR="0020323A" w:rsidRPr="00840E37" w:rsidRDefault="0020323A">
        <w:pPr>
          <w:pStyle w:val="a4"/>
          <w:jc w:val="center"/>
          <w:rPr>
            <w:sz w:val="20"/>
            <w:szCs w:val="20"/>
          </w:rPr>
        </w:pPr>
        <w:r w:rsidRPr="00840E37">
          <w:rPr>
            <w:sz w:val="20"/>
            <w:szCs w:val="20"/>
          </w:rPr>
          <w:fldChar w:fldCharType="begin"/>
        </w:r>
        <w:r w:rsidRPr="00840E37">
          <w:rPr>
            <w:sz w:val="20"/>
            <w:szCs w:val="20"/>
          </w:rPr>
          <w:instrText>PAGE   \* MERGEFORMAT</w:instrText>
        </w:r>
        <w:r w:rsidRPr="00840E37">
          <w:rPr>
            <w:sz w:val="20"/>
            <w:szCs w:val="20"/>
          </w:rPr>
          <w:fldChar w:fldCharType="separate"/>
        </w:r>
        <w:r w:rsidR="00AB2322">
          <w:rPr>
            <w:noProof/>
            <w:sz w:val="20"/>
            <w:szCs w:val="20"/>
          </w:rPr>
          <w:t>34</w:t>
        </w:r>
        <w:r w:rsidRPr="00840E37">
          <w:rPr>
            <w:sz w:val="20"/>
            <w:szCs w:val="20"/>
          </w:rPr>
          <w:fldChar w:fldCharType="end"/>
        </w:r>
      </w:p>
    </w:sdtContent>
  </w:sdt>
  <w:p w14:paraId="181C47E1" w14:textId="77777777" w:rsidR="0020323A" w:rsidRDefault="002032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F2C72"/>
    <w:multiLevelType w:val="multilevel"/>
    <w:tmpl w:val="B9DEE8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D17649"/>
    <w:multiLevelType w:val="multilevel"/>
    <w:tmpl w:val="CFEAEBBC"/>
    <w:lvl w:ilvl="0">
      <w:start w:val="1"/>
      <w:numFmt w:val="decimal"/>
      <w:lvlText w:val="%1."/>
      <w:lvlJc w:val="left"/>
      <w:pPr>
        <w:ind w:left="102" w:hanging="33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0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0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632"/>
      </w:pPr>
      <w:rPr>
        <w:rFonts w:hint="default"/>
        <w:lang w:val="ru-RU" w:eastAsia="en-US" w:bidi="ar-SA"/>
      </w:rPr>
    </w:lvl>
  </w:abstractNum>
  <w:abstractNum w:abstractNumId="2" w15:restartNumberingAfterBreak="0">
    <w:nsid w:val="69FD53B6"/>
    <w:multiLevelType w:val="multilevel"/>
    <w:tmpl w:val="DF4624BC"/>
    <w:lvl w:ilvl="0">
      <w:start w:val="1"/>
      <w:numFmt w:val="decimal"/>
      <w:lvlText w:val="%1."/>
      <w:lvlJc w:val="left"/>
      <w:pPr>
        <w:ind w:left="102" w:hanging="33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0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0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632"/>
      </w:pPr>
      <w:rPr>
        <w:rFonts w:hint="default"/>
        <w:lang w:val="ru-RU" w:eastAsia="en-US" w:bidi="ar-SA"/>
      </w:rPr>
    </w:lvl>
  </w:abstractNum>
  <w:abstractNum w:abstractNumId="3" w15:restartNumberingAfterBreak="0">
    <w:nsid w:val="7CB45FC0"/>
    <w:multiLevelType w:val="hybridMultilevel"/>
    <w:tmpl w:val="2D800982"/>
    <w:lvl w:ilvl="0" w:tplc="2FBCCF9A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00C71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14C2F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BE8AD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68B78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78A58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60BF1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9EBF2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1A447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85336489">
    <w:abstractNumId w:val="0"/>
  </w:num>
  <w:num w:numId="2" w16cid:durableId="78913823">
    <w:abstractNumId w:val="3"/>
  </w:num>
  <w:num w:numId="3" w16cid:durableId="825635021">
    <w:abstractNumId w:val="1"/>
  </w:num>
  <w:num w:numId="4" w16cid:durableId="582421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3B3"/>
    <w:rsid w:val="00002701"/>
    <w:rsid w:val="00004285"/>
    <w:rsid w:val="000063E4"/>
    <w:rsid w:val="00014FDB"/>
    <w:rsid w:val="0001595D"/>
    <w:rsid w:val="00046475"/>
    <w:rsid w:val="000469B3"/>
    <w:rsid w:val="00054AED"/>
    <w:rsid w:val="000629CA"/>
    <w:rsid w:val="00063535"/>
    <w:rsid w:val="000668B3"/>
    <w:rsid w:val="00075F6A"/>
    <w:rsid w:val="00090EDF"/>
    <w:rsid w:val="00092C20"/>
    <w:rsid w:val="00095AE4"/>
    <w:rsid w:val="000B2457"/>
    <w:rsid w:val="000C1C53"/>
    <w:rsid w:val="000C736A"/>
    <w:rsid w:val="000C74A5"/>
    <w:rsid w:val="000C78D6"/>
    <w:rsid w:val="000D0F26"/>
    <w:rsid w:val="000E14AD"/>
    <w:rsid w:val="000E30B3"/>
    <w:rsid w:val="000F3F20"/>
    <w:rsid w:val="0010033B"/>
    <w:rsid w:val="001028F6"/>
    <w:rsid w:val="00114547"/>
    <w:rsid w:val="00117A79"/>
    <w:rsid w:val="00130A03"/>
    <w:rsid w:val="00136569"/>
    <w:rsid w:val="00136E22"/>
    <w:rsid w:val="00156B2F"/>
    <w:rsid w:val="0016607E"/>
    <w:rsid w:val="0017671B"/>
    <w:rsid w:val="00181435"/>
    <w:rsid w:val="00186F2A"/>
    <w:rsid w:val="00191A58"/>
    <w:rsid w:val="00197931"/>
    <w:rsid w:val="001A65BB"/>
    <w:rsid w:val="001B52EF"/>
    <w:rsid w:val="001C39BC"/>
    <w:rsid w:val="001C47B0"/>
    <w:rsid w:val="001D0041"/>
    <w:rsid w:val="001D01A6"/>
    <w:rsid w:val="001D01FD"/>
    <w:rsid w:val="001D0453"/>
    <w:rsid w:val="001D45B3"/>
    <w:rsid w:val="001E1B96"/>
    <w:rsid w:val="001E3CB3"/>
    <w:rsid w:val="001F400F"/>
    <w:rsid w:val="001F4519"/>
    <w:rsid w:val="0020323A"/>
    <w:rsid w:val="00216831"/>
    <w:rsid w:val="00217739"/>
    <w:rsid w:val="002269C6"/>
    <w:rsid w:val="002325E7"/>
    <w:rsid w:val="00236947"/>
    <w:rsid w:val="0024310C"/>
    <w:rsid w:val="002433DC"/>
    <w:rsid w:val="00257073"/>
    <w:rsid w:val="002636EF"/>
    <w:rsid w:val="00272004"/>
    <w:rsid w:val="002742C5"/>
    <w:rsid w:val="002776A5"/>
    <w:rsid w:val="00281C8D"/>
    <w:rsid w:val="002852AA"/>
    <w:rsid w:val="00287BDD"/>
    <w:rsid w:val="002921AC"/>
    <w:rsid w:val="002940D7"/>
    <w:rsid w:val="002A34C4"/>
    <w:rsid w:val="002B00F1"/>
    <w:rsid w:val="002B25F9"/>
    <w:rsid w:val="002C18E9"/>
    <w:rsid w:val="002C6E4C"/>
    <w:rsid w:val="002E1C6F"/>
    <w:rsid w:val="002E648A"/>
    <w:rsid w:val="002F0612"/>
    <w:rsid w:val="002F2C65"/>
    <w:rsid w:val="002F7A6B"/>
    <w:rsid w:val="00303E30"/>
    <w:rsid w:val="00303FBB"/>
    <w:rsid w:val="003245E9"/>
    <w:rsid w:val="0032672D"/>
    <w:rsid w:val="0033193E"/>
    <w:rsid w:val="00350A50"/>
    <w:rsid w:val="003642D4"/>
    <w:rsid w:val="003707ED"/>
    <w:rsid w:val="003720FE"/>
    <w:rsid w:val="00372778"/>
    <w:rsid w:val="00372B25"/>
    <w:rsid w:val="0039148F"/>
    <w:rsid w:val="0039514E"/>
    <w:rsid w:val="003A4F42"/>
    <w:rsid w:val="003A5CC9"/>
    <w:rsid w:val="003B0CE7"/>
    <w:rsid w:val="003C2915"/>
    <w:rsid w:val="003C7AD3"/>
    <w:rsid w:val="003D5B21"/>
    <w:rsid w:val="003F6448"/>
    <w:rsid w:val="003F6AB1"/>
    <w:rsid w:val="004061DB"/>
    <w:rsid w:val="00414F77"/>
    <w:rsid w:val="00417410"/>
    <w:rsid w:val="00421201"/>
    <w:rsid w:val="00443443"/>
    <w:rsid w:val="00447609"/>
    <w:rsid w:val="00452756"/>
    <w:rsid w:val="00453234"/>
    <w:rsid w:val="00453771"/>
    <w:rsid w:val="004559C9"/>
    <w:rsid w:val="004567E7"/>
    <w:rsid w:val="00460236"/>
    <w:rsid w:val="00463F7A"/>
    <w:rsid w:val="00470494"/>
    <w:rsid w:val="00495A43"/>
    <w:rsid w:val="004A3932"/>
    <w:rsid w:val="004B279B"/>
    <w:rsid w:val="004D2E07"/>
    <w:rsid w:val="004E2758"/>
    <w:rsid w:val="004F0700"/>
    <w:rsid w:val="004F3807"/>
    <w:rsid w:val="00504202"/>
    <w:rsid w:val="00510F31"/>
    <w:rsid w:val="005256B7"/>
    <w:rsid w:val="005323E4"/>
    <w:rsid w:val="00537CAA"/>
    <w:rsid w:val="0054606A"/>
    <w:rsid w:val="00551371"/>
    <w:rsid w:val="00552438"/>
    <w:rsid w:val="00555CAA"/>
    <w:rsid w:val="00557C59"/>
    <w:rsid w:val="00560CEA"/>
    <w:rsid w:val="00576EEE"/>
    <w:rsid w:val="00577173"/>
    <w:rsid w:val="00585B5F"/>
    <w:rsid w:val="00596BFF"/>
    <w:rsid w:val="005B0D12"/>
    <w:rsid w:val="005B1BC3"/>
    <w:rsid w:val="005B3786"/>
    <w:rsid w:val="005D0797"/>
    <w:rsid w:val="005D4BCF"/>
    <w:rsid w:val="005D6B63"/>
    <w:rsid w:val="005E7239"/>
    <w:rsid w:val="005F5EE8"/>
    <w:rsid w:val="006058A6"/>
    <w:rsid w:val="00611A84"/>
    <w:rsid w:val="00626355"/>
    <w:rsid w:val="006304C3"/>
    <w:rsid w:val="00631312"/>
    <w:rsid w:val="006333B3"/>
    <w:rsid w:val="006355A7"/>
    <w:rsid w:val="00663640"/>
    <w:rsid w:val="00664520"/>
    <w:rsid w:val="0066699B"/>
    <w:rsid w:val="0067774C"/>
    <w:rsid w:val="0068166A"/>
    <w:rsid w:val="00686D8B"/>
    <w:rsid w:val="006973D9"/>
    <w:rsid w:val="006C1208"/>
    <w:rsid w:val="006C187A"/>
    <w:rsid w:val="006D1020"/>
    <w:rsid w:val="006D1FF0"/>
    <w:rsid w:val="006D43F1"/>
    <w:rsid w:val="006E024D"/>
    <w:rsid w:val="00700560"/>
    <w:rsid w:val="00704FB9"/>
    <w:rsid w:val="007258FA"/>
    <w:rsid w:val="00752051"/>
    <w:rsid w:val="00753EE9"/>
    <w:rsid w:val="007634B4"/>
    <w:rsid w:val="0076563F"/>
    <w:rsid w:val="007802B9"/>
    <w:rsid w:val="0078092C"/>
    <w:rsid w:val="007955C2"/>
    <w:rsid w:val="007A3A91"/>
    <w:rsid w:val="007B677F"/>
    <w:rsid w:val="007B6C15"/>
    <w:rsid w:val="007C0266"/>
    <w:rsid w:val="007C0C17"/>
    <w:rsid w:val="007C236A"/>
    <w:rsid w:val="007C54E7"/>
    <w:rsid w:val="008061E4"/>
    <w:rsid w:val="00810F7A"/>
    <w:rsid w:val="00816AF0"/>
    <w:rsid w:val="00825339"/>
    <w:rsid w:val="008348E3"/>
    <w:rsid w:val="008375D3"/>
    <w:rsid w:val="00840E37"/>
    <w:rsid w:val="00860549"/>
    <w:rsid w:val="00873CF5"/>
    <w:rsid w:val="008757F2"/>
    <w:rsid w:val="008A3051"/>
    <w:rsid w:val="008B15AE"/>
    <w:rsid w:val="008C664D"/>
    <w:rsid w:val="008D191D"/>
    <w:rsid w:val="008D36B0"/>
    <w:rsid w:val="008E50C4"/>
    <w:rsid w:val="008E6D42"/>
    <w:rsid w:val="008F54E7"/>
    <w:rsid w:val="008F586B"/>
    <w:rsid w:val="009034C1"/>
    <w:rsid w:val="00912DBC"/>
    <w:rsid w:val="00921F24"/>
    <w:rsid w:val="00926769"/>
    <w:rsid w:val="00931E28"/>
    <w:rsid w:val="0093606E"/>
    <w:rsid w:val="00944955"/>
    <w:rsid w:val="00945517"/>
    <w:rsid w:val="00946402"/>
    <w:rsid w:val="009617EC"/>
    <w:rsid w:val="00976435"/>
    <w:rsid w:val="009966EC"/>
    <w:rsid w:val="00996EE2"/>
    <w:rsid w:val="00997EED"/>
    <w:rsid w:val="009B5ED5"/>
    <w:rsid w:val="009C3479"/>
    <w:rsid w:val="009C5574"/>
    <w:rsid w:val="009D3693"/>
    <w:rsid w:val="009F0089"/>
    <w:rsid w:val="009F45B6"/>
    <w:rsid w:val="009F6489"/>
    <w:rsid w:val="00A1284E"/>
    <w:rsid w:val="00A23275"/>
    <w:rsid w:val="00A27A5C"/>
    <w:rsid w:val="00A45072"/>
    <w:rsid w:val="00A461F5"/>
    <w:rsid w:val="00A5490B"/>
    <w:rsid w:val="00A54987"/>
    <w:rsid w:val="00A62F24"/>
    <w:rsid w:val="00A70143"/>
    <w:rsid w:val="00A71EAF"/>
    <w:rsid w:val="00A756E0"/>
    <w:rsid w:val="00A91D50"/>
    <w:rsid w:val="00AA3338"/>
    <w:rsid w:val="00AB2322"/>
    <w:rsid w:val="00AB2E07"/>
    <w:rsid w:val="00AB64B3"/>
    <w:rsid w:val="00AC2FEE"/>
    <w:rsid w:val="00AE3503"/>
    <w:rsid w:val="00AE47CE"/>
    <w:rsid w:val="00AF3285"/>
    <w:rsid w:val="00AF3E65"/>
    <w:rsid w:val="00B055EB"/>
    <w:rsid w:val="00B111F9"/>
    <w:rsid w:val="00B12EFD"/>
    <w:rsid w:val="00B1486E"/>
    <w:rsid w:val="00B17C8A"/>
    <w:rsid w:val="00B25A4F"/>
    <w:rsid w:val="00B34733"/>
    <w:rsid w:val="00B55EE3"/>
    <w:rsid w:val="00B57502"/>
    <w:rsid w:val="00B70BE0"/>
    <w:rsid w:val="00B74F01"/>
    <w:rsid w:val="00B769C2"/>
    <w:rsid w:val="00B82232"/>
    <w:rsid w:val="00B9372F"/>
    <w:rsid w:val="00B941C7"/>
    <w:rsid w:val="00BA4C78"/>
    <w:rsid w:val="00BC3A00"/>
    <w:rsid w:val="00BC5E38"/>
    <w:rsid w:val="00BD3A94"/>
    <w:rsid w:val="00BE31BF"/>
    <w:rsid w:val="00BE508B"/>
    <w:rsid w:val="00BE751A"/>
    <w:rsid w:val="00BF5719"/>
    <w:rsid w:val="00C14243"/>
    <w:rsid w:val="00C15655"/>
    <w:rsid w:val="00C16E86"/>
    <w:rsid w:val="00C21768"/>
    <w:rsid w:val="00C272D8"/>
    <w:rsid w:val="00C33689"/>
    <w:rsid w:val="00C53055"/>
    <w:rsid w:val="00C57598"/>
    <w:rsid w:val="00C623C8"/>
    <w:rsid w:val="00C64A01"/>
    <w:rsid w:val="00C7550D"/>
    <w:rsid w:val="00CB3AB5"/>
    <w:rsid w:val="00CC1D85"/>
    <w:rsid w:val="00CC6BBF"/>
    <w:rsid w:val="00CD2F7F"/>
    <w:rsid w:val="00CD4E8F"/>
    <w:rsid w:val="00CD63BF"/>
    <w:rsid w:val="00CF6880"/>
    <w:rsid w:val="00D00910"/>
    <w:rsid w:val="00D02A76"/>
    <w:rsid w:val="00D04340"/>
    <w:rsid w:val="00D30921"/>
    <w:rsid w:val="00D34741"/>
    <w:rsid w:val="00D35C32"/>
    <w:rsid w:val="00D423AF"/>
    <w:rsid w:val="00D52E48"/>
    <w:rsid w:val="00D5747E"/>
    <w:rsid w:val="00D605BF"/>
    <w:rsid w:val="00D65FDC"/>
    <w:rsid w:val="00D66D01"/>
    <w:rsid w:val="00D84227"/>
    <w:rsid w:val="00D87125"/>
    <w:rsid w:val="00D87BFF"/>
    <w:rsid w:val="00D96CD6"/>
    <w:rsid w:val="00DA6C93"/>
    <w:rsid w:val="00DB5B72"/>
    <w:rsid w:val="00DC7F6A"/>
    <w:rsid w:val="00DE7A91"/>
    <w:rsid w:val="00DE7D7B"/>
    <w:rsid w:val="00DF6A14"/>
    <w:rsid w:val="00E004A5"/>
    <w:rsid w:val="00E076F8"/>
    <w:rsid w:val="00E109DD"/>
    <w:rsid w:val="00E15906"/>
    <w:rsid w:val="00E17244"/>
    <w:rsid w:val="00E31F91"/>
    <w:rsid w:val="00E42F52"/>
    <w:rsid w:val="00E45510"/>
    <w:rsid w:val="00E5329A"/>
    <w:rsid w:val="00E744A5"/>
    <w:rsid w:val="00E76B00"/>
    <w:rsid w:val="00E8383A"/>
    <w:rsid w:val="00E87B32"/>
    <w:rsid w:val="00EC13B9"/>
    <w:rsid w:val="00EC52BE"/>
    <w:rsid w:val="00EC54AD"/>
    <w:rsid w:val="00ED6941"/>
    <w:rsid w:val="00ED77D2"/>
    <w:rsid w:val="00EE1495"/>
    <w:rsid w:val="00EE266C"/>
    <w:rsid w:val="00EE5F1F"/>
    <w:rsid w:val="00EF6BEA"/>
    <w:rsid w:val="00F00E9D"/>
    <w:rsid w:val="00F0429A"/>
    <w:rsid w:val="00F06336"/>
    <w:rsid w:val="00F0748C"/>
    <w:rsid w:val="00F12D3B"/>
    <w:rsid w:val="00F23A57"/>
    <w:rsid w:val="00F31836"/>
    <w:rsid w:val="00F4746D"/>
    <w:rsid w:val="00F51ABF"/>
    <w:rsid w:val="00F558A9"/>
    <w:rsid w:val="00F60F73"/>
    <w:rsid w:val="00F63295"/>
    <w:rsid w:val="00F67618"/>
    <w:rsid w:val="00F6797F"/>
    <w:rsid w:val="00F747BC"/>
    <w:rsid w:val="00F7676D"/>
    <w:rsid w:val="00F8143D"/>
    <w:rsid w:val="00FA4992"/>
    <w:rsid w:val="00FC0AFD"/>
    <w:rsid w:val="00FC72AC"/>
    <w:rsid w:val="00FC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368D6588"/>
  <w15:docId w15:val="{D6E0AD5F-D5C9-4F79-B5A9-E82FA7C4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CF5"/>
  </w:style>
  <w:style w:type="paragraph" w:styleId="1">
    <w:name w:val="heading 1"/>
    <w:next w:val="a"/>
    <w:link w:val="10"/>
    <w:uiPriority w:val="9"/>
    <w:unhideWhenUsed/>
    <w:qFormat/>
    <w:rsid w:val="008348E3"/>
    <w:pPr>
      <w:keepNext/>
      <w:keepLines/>
      <w:spacing w:after="16" w:line="259" w:lineRule="auto"/>
      <w:ind w:left="10" w:right="73" w:hanging="10"/>
      <w:jc w:val="center"/>
      <w:outlineLvl w:val="0"/>
    </w:pPr>
    <w:rPr>
      <w:rFonts w:eastAsia="Times New Roman" w:cs="Times New Roman"/>
      <w:b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3B3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6333B3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33B3"/>
    <w:pPr>
      <w:widowControl w:val="0"/>
      <w:autoSpaceDE w:val="0"/>
      <w:autoSpaceDN w:val="0"/>
      <w:spacing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6333B3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333B3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6333B3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333B3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333B3"/>
    <w:pPr>
      <w:widowControl w:val="0"/>
      <w:autoSpaceDE w:val="0"/>
      <w:autoSpaceDN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D004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40E3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0E37"/>
  </w:style>
  <w:style w:type="paragraph" w:styleId="a6">
    <w:name w:val="footer"/>
    <w:basedOn w:val="a"/>
    <w:link w:val="a7"/>
    <w:uiPriority w:val="99"/>
    <w:unhideWhenUsed/>
    <w:rsid w:val="00840E3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0E37"/>
  </w:style>
  <w:style w:type="character" w:customStyle="1" w:styleId="a8">
    <w:name w:val="Основной текст_"/>
    <w:basedOn w:val="a0"/>
    <w:link w:val="4"/>
    <w:rsid w:val="002325E7"/>
    <w:rPr>
      <w:rFonts w:eastAsia="Times New Roman" w:cs="Times New Roman"/>
      <w:spacing w:val="-2"/>
      <w:sz w:val="26"/>
      <w:szCs w:val="26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8"/>
    <w:rsid w:val="002325E7"/>
    <w:rPr>
      <w:rFonts w:eastAsia="Times New Roman" w:cs="Times New Roman"/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8"/>
    <w:rsid w:val="002325E7"/>
    <w:pPr>
      <w:widowControl w:val="0"/>
      <w:shd w:val="clear" w:color="auto" w:fill="FFFFFF"/>
      <w:spacing w:after="720" w:line="326" w:lineRule="exact"/>
      <w:ind w:hanging="2180"/>
      <w:jc w:val="center"/>
    </w:pPr>
    <w:rPr>
      <w:rFonts w:eastAsia="Times New Roman" w:cs="Times New Roman"/>
      <w:spacing w:val="-2"/>
      <w:sz w:val="26"/>
      <w:szCs w:val="26"/>
    </w:rPr>
  </w:style>
  <w:style w:type="paragraph" w:styleId="a9">
    <w:name w:val="List Paragraph"/>
    <w:basedOn w:val="a"/>
    <w:uiPriority w:val="1"/>
    <w:qFormat/>
    <w:rsid w:val="00686D8B"/>
    <w:pPr>
      <w:ind w:left="720"/>
      <w:contextualSpacing/>
      <w:jc w:val="both"/>
    </w:pPr>
  </w:style>
  <w:style w:type="character" w:customStyle="1" w:styleId="10">
    <w:name w:val="Заголовок 1 Знак"/>
    <w:basedOn w:val="a0"/>
    <w:link w:val="1"/>
    <w:uiPriority w:val="9"/>
    <w:rsid w:val="008348E3"/>
    <w:rPr>
      <w:rFonts w:eastAsia="Times New Roman" w:cs="Times New Roman"/>
      <w:b/>
      <w:color w:val="00000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2636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636EF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unhideWhenUsed/>
    <w:rsid w:val="007955C2"/>
    <w:pPr>
      <w:spacing w:after="160" w:line="259" w:lineRule="auto"/>
    </w:pPr>
    <w:rPr>
      <w:rFonts w:asciiTheme="minorHAnsi" w:eastAsiaTheme="minorEastAsia" w:hAnsiTheme="minorHAnsi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7955C2"/>
    <w:rPr>
      <w:rFonts w:asciiTheme="minorHAnsi" w:eastAsiaTheme="minorEastAsia" w:hAnsiTheme="minorHAnsi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unhideWhenUsed/>
    <w:rsid w:val="007955C2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D04340"/>
    <w:pPr>
      <w:widowControl w:val="0"/>
      <w:autoSpaceDE w:val="0"/>
      <w:autoSpaceDN w:val="0"/>
      <w:spacing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бычный1"/>
    <w:rsid w:val="00946402"/>
    <w:pPr>
      <w:widowControl w:val="0"/>
      <w:spacing w:line="240" w:lineRule="auto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A7B355DC4AE786AA207F957A15449BAE1031DC41641E1A8BF6FF0077EDD50A2EDA544B579E3A22E9A808A172BH6v1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A7B355DC4AE786AA207F957A15449BAE1031DC41641E1A8BF6FF0077EDD50A2EDA544B579E3A22E9A808A172BH6v1I" TargetMode="External"/><Relationship Id="rId17" Type="http://schemas.openxmlformats.org/officeDocument/2006/relationships/hyperlink" Target="consultantplus://offline/ref=FA7B355DC4AE786AA207F957A15449BAE1031DC41641E1A8BF6FF0077EDD50A2EDA544B579E3A22E9A808A172BH6v1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A7B355DC4AE786AA207F957A15449BAE1031DC41641E1A8BF6FF0077EDD50A2EDA544B579E3A22E9A808A172BH6v1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A7B355DC4AE786AA207F957A15449BAE1031DC41641E1A8BF6FF0077EDD50A2EDA544B579E3A22E9A808A172BH6v1I" TargetMode="External"/><Relationship Id="rId10" Type="http://schemas.openxmlformats.org/officeDocument/2006/relationships/hyperlink" Target="consultantplus://offline/ref=FA7B355DC4AE786AA207F957A15449BAE10315CB1646E1A8BF6FF0077EDD50A2FFA51CBD79E4B77BC9DADD1A2B636C2DF1114807EEH9v7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7B355DC4AE786AA207F957A15449BAE10215CE1442E1A8BF6FF0077EDD50A2FFA51CB97BE3BC2D9C95DC466D367F2EF3114B05F297E7DAH8v4I" TargetMode="External"/><Relationship Id="rId14" Type="http://schemas.openxmlformats.org/officeDocument/2006/relationships/hyperlink" Target="consultantplus://offline/ref=FA7B355DC4AE786AA207F957A15449BAE1031DC41641E1A8BF6FF0077EDD50A2EDA544B579E3A22E9A808A172BH6v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74BF6-77E3-45D2-AB00-34F06825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57</Pages>
  <Words>14109</Words>
  <Characters>80422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Кутузова Ирина Валерьевна</dc:creator>
  <cp:keywords/>
  <dc:description/>
  <cp:lastModifiedBy>Кутузова Ирина Валерьевна</cp:lastModifiedBy>
  <cp:revision>8</cp:revision>
  <cp:lastPrinted>2023-05-15T08:22:00Z</cp:lastPrinted>
  <dcterms:created xsi:type="dcterms:W3CDTF">2023-07-11T06:05:00Z</dcterms:created>
  <dcterms:modified xsi:type="dcterms:W3CDTF">2023-08-24T12:50:00Z</dcterms:modified>
</cp:coreProperties>
</file>